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glossary/document.xml" ContentType="application/vnd.openxmlformats-officedocument.wordprocessingml.document.glossary+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body>
    <w:p w:rsidRPr="00AB1B6F" w:rsidR="009C59BC" w:rsidP="00F61744" w:rsidRDefault="009C59BC" w14:paraId="3216ACF1" w14:textId="127721D9">
      <w:pPr>
        <w:rPr>
          <w:sz w:val="30"/>
          <w:szCs w:val="30"/>
        </w:rPr>
      </w:pPr>
    </w:p>
    <w:p w:rsidRPr="003A7641" w:rsidR="004E2531" w:rsidP="00F61744" w:rsidRDefault="004E2531" w14:paraId="4922E8FC" w14:textId="5B50E6BC"/>
    <w:p w:rsidRPr="003A7641" w:rsidR="004E2531" w:rsidP="00F61744" w:rsidRDefault="004E2531" w14:paraId="49B0964F" w14:textId="168330A4"/>
    <w:p w:rsidRPr="003A7641" w:rsidR="006516F0" w:rsidP="00F61744" w:rsidRDefault="006516F0" w14:paraId="17B1EF45" w14:textId="2034F958">
      <w:pPr>
        <w:autoSpaceDE w:val="0"/>
        <w:autoSpaceDN w:val="0"/>
        <w:adjustRightInd w:val="0"/>
        <w:rPr>
          <w:rFonts w:ascii="AvenirLTStd-Roman" w:hAnsi="AvenirLTStd-Roman" w:cs="AvenirLTStd-Roman"/>
          <w:sz w:val="18"/>
          <w:szCs w:val="18"/>
        </w:rPr>
      </w:pPr>
    </w:p>
    <w:p w:rsidRPr="003A7641" w:rsidR="006516F0" w:rsidP="00F61744" w:rsidRDefault="006516F0" w14:paraId="2B4E5F31" w14:textId="77777777">
      <w:pPr>
        <w:autoSpaceDE w:val="0"/>
        <w:autoSpaceDN w:val="0"/>
        <w:adjustRightInd w:val="0"/>
        <w:rPr>
          <w:rFonts w:ascii="AvenirLTStd-Roman" w:hAnsi="AvenirLTStd-Roman" w:cs="AvenirLTStd-Roman"/>
          <w:sz w:val="18"/>
          <w:szCs w:val="18"/>
        </w:rPr>
      </w:pPr>
    </w:p>
    <w:p w:rsidRPr="003A7641" w:rsidR="000B5655" w:rsidP="00F61744" w:rsidRDefault="000B5655" w14:paraId="092D02C8" w14:textId="77777777">
      <w:pPr>
        <w:autoSpaceDE w:val="0"/>
        <w:autoSpaceDN w:val="0"/>
        <w:adjustRightInd w:val="0"/>
        <w:rPr>
          <w:rFonts w:ascii="AvenirLTStd-Roman" w:hAnsi="AvenirLTStd-Roman" w:cs="AvenirLTStd-Roman"/>
          <w:sz w:val="18"/>
          <w:szCs w:val="18"/>
        </w:rPr>
      </w:pPr>
    </w:p>
    <w:p w:rsidRPr="003A7641" w:rsidR="000B5655" w:rsidP="00F61744" w:rsidRDefault="00873A77" w14:paraId="1ED06DDA" w14:textId="73DC8EA0">
      <w:pPr>
        <w:tabs>
          <w:tab w:val="left" w:pos="851"/>
        </w:tabs>
        <w:autoSpaceDE w:val="0"/>
        <w:autoSpaceDN w:val="0"/>
        <w:adjustRightInd w:val="0"/>
        <w:jc w:val="center"/>
        <w:rPr>
          <w:rFonts w:cs="Tahoma"/>
          <w:b/>
          <w:sz w:val="28"/>
          <w:szCs w:val="28"/>
        </w:rPr>
      </w:pPr>
      <w:r>
        <w:rPr>
          <w:rFonts w:cs="Tahoma"/>
          <w:b/>
          <w:sz w:val="28"/>
          <w:szCs w:val="28"/>
        </w:rPr>
        <w:t>Raam</w:t>
      </w:r>
      <w:r w:rsidR="00545621">
        <w:rPr>
          <w:rFonts w:cs="Tahoma"/>
          <w:b/>
          <w:sz w:val="28"/>
          <w:szCs w:val="28"/>
        </w:rPr>
        <w:t>overeenkomst</w:t>
      </w:r>
    </w:p>
    <w:p w:rsidRPr="003A7641" w:rsidR="000B5655" w:rsidP="00F61744" w:rsidRDefault="000B5655" w14:paraId="3D130AB4" w14:textId="77777777">
      <w:pPr>
        <w:tabs>
          <w:tab w:val="left" w:pos="851"/>
        </w:tabs>
        <w:autoSpaceDE w:val="0"/>
        <w:autoSpaceDN w:val="0"/>
        <w:adjustRightInd w:val="0"/>
        <w:jc w:val="center"/>
        <w:rPr>
          <w:rFonts w:cs="Tahoma"/>
          <w:b/>
        </w:rPr>
      </w:pPr>
    </w:p>
    <w:p w:rsidR="00612E73" w:rsidP="00F61744" w:rsidRDefault="00920705" w14:paraId="35BCDF5C" w14:textId="2E3015BE">
      <w:pPr>
        <w:tabs>
          <w:tab w:val="left" w:pos="851"/>
        </w:tabs>
        <w:autoSpaceDE w:val="0"/>
        <w:autoSpaceDN w:val="0"/>
        <w:adjustRightInd w:val="0"/>
        <w:jc w:val="center"/>
        <w:rPr>
          <w:rFonts w:cs="Tahoma"/>
          <w:b/>
          <w:sz w:val="24"/>
          <w:szCs w:val="24"/>
        </w:rPr>
      </w:pPr>
      <w:r>
        <w:rPr>
          <w:rFonts w:cs="Tahoma"/>
          <w:b/>
          <w:sz w:val="24"/>
          <w:szCs w:val="24"/>
        </w:rPr>
        <w:t>t</w:t>
      </w:r>
      <w:r w:rsidRPr="003A7641" w:rsidR="000B5655">
        <w:rPr>
          <w:rFonts w:cs="Tahoma"/>
          <w:b/>
          <w:sz w:val="24"/>
          <w:szCs w:val="24"/>
        </w:rPr>
        <w:t>en behoeve van</w:t>
      </w:r>
      <w:r w:rsidR="00612E73">
        <w:rPr>
          <w:rFonts w:cs="Tahoma"/>
          <w:b/>
          <w:sz w:val="24"/>
          <w:szCs w:val="24"/>
        </w:rPr>
        <w:t xml:space="preserve"> </w:t>
      </w:r>
      <w:r w:rsidR="00553EFA">
        <w:rPr>
          <w:rFonts w:cs="Tahoma"/>
          <w:b/>
          <w:sz w:val="24"/>
          <w:szCs w:val="24"/>
        </w:rPr>
        <w:t>T</w:t>
      </w:r>
      <w:r w:rsidR="009207F9">
        <w:rPr>
          <w:rFonts w:cs="Tahoma"/>
          <w:b/>
          <w:sz w:val="24"/>
          <w:szCs w:val="24"/>
        </w:rPr>
        <w:t xml:space="preserve">unnelbeheer en </w:t>
      </w:r>
      <w:r w:rsidR="00553EFA">
        <w:rPr>
          <w:rFonts w:cs="Tahoma"/>
          <w:b/>
          <w:sz w:val="24"/>
          <w:szCs w:val="24"/>
        </w:rPr>
        <w:t>O</w:t>
      </w:r>
      <w:r w:rsidR="009207F9">
        <w:rPr>
          <w:rFonts w:cs="Tahoma"/>
          <w:b/>
          <w:sz w:val="24"/>
          <w:szCs w:val="24"/>
        </w:rPr>
        <w:t>nderhoud</w:t>
      </w:r>
    </w:p>
    <w:p w:rsidR="00811F70" w:rsidP="00F61744" w:rsidRDefault="00811F70" w14:paraId="468869FF" w14:textId="77777777">
      <w:pPr>
        <w:tabs>
          <w:tab w:val="left" w:pos="851"/>
        </w:tabs>
        <w:autoSpaceDE w:val="0"/>
        <w:autoSpaceDN w:val="0"/>
        <w:adjustRightInd w:val="0"/>
        <w:jc w:val="center"/>
        <w:rPr>
          <w:rFonts w:cs="Tahoma"/>
          <w:b/>
          <w:sz w:val="24"/>
          <w:szCs w:val="24"/>
        </w:rPr>
      </w:pPr>
    </w:p>
    <w:p w:rsidRPr="00115BC7" w:rsidR="00811F70" w:rsidP="00F61744" w:rsidRDefault="00811F70" w14:paraId="23CE1184" w14:textId="694D579E">
      <w:pPr>
        <w:tabs>
          <w:tab w:val="left" w:pos="-2352"/>
          <w:tab w:val="left" w:pos="-2083"/>
          <w:tab w:val="left" w:pos="0"/>
          <w:tab w:val="left" w:pos="316"/>
          <w:tab w:val="left" w:pos="630"/>
          <w:tab w:val="left" w:pos="950"/>
          <w:tab w:val="left" w:pos="1260"/>
          <w:tab w:val="right" w:pos="6681"/>
        </w:tabs>
        <w:jc w:val="center"/>
        <w:rPr>
          <w:b/>
          <w:sz w:val="20"/>
          <w:szCs w:val="20"/>
        </w:rPr>
      </w:pPr>
      <w:r w:rsidRPr="00115BC7">
        <w:rPr>
          <w:b/>
          <w:sz w:val="20"/>
          <w:szCs w:val="20"/>
        </w:rPr>
        <w:t xml:space="preserve">Zaaknummer </w:t>
      </w:r>
      <w:r w:rsidRPr="004223D3" w:rsidR="004223D3">
        <w:rPr>
          <w:b/>
          <w:sz w:val="20"/>
          <w:szCs w:val="20"/>
        </w:rPr>
        <w:t>1916635</w:t>
      </w:r>
      <w:r w:rsidR="003370F3">
        <w:rPr>
          <w:b/>
          <w:sz w:val="20"/>
          <w:szCs w:val="20"/>
        </w:rPr>
        <w:t xml:space="preserve"> </w:t>
      </w:r>
      <w:r w:rsidRPr="00115BC7">
        <w:rPr>
          <w:b/>
          <w:sz w:val="20"/>
          <w:szCs w:val="20"/>
        </w:rPr>
        <w:t xml:space="preserve">TenderNed </w:t>
      </w:r>
      <w:r w:rsidR="003370F3">
        <w:rPr>
          <w:b/>
          <w:sz w:val="20"/>
          <w:szCs w:val="20"/>
        </w:rPr>
        <w:t>TN</w:t>
      </w:r>
      <w:r w:rsidRPr="00115BC7">
        <w:rPr>
          <w:b/>
          <w:sz w:val="20"/>
          <w:szCs w:val="20"/>
        </w:rPr>
        <w:t>…….</w:t>
      </w:r>
    </w:p>
    <w:p w:rsidRPr="003A7641" w:rsidR="00FD1C79" w:rsidP="00F61744" w:rsidRDefault="00FD1C79" w14:paraId="63D26BC0" w14:textId="234FC6C0">
      <w:pPr>
        <w:tabs>
          <w:tab w:val="left" w:pos="851"/>
        </w:tabs>
        <w:autoSpaceDE w:val="0"/>
        <w:autoSpaceDN w:val="0"/>
        <w:adjustRightInd w:val="0"/>
        <w:jc w:val="center"/>
        <w:rPr>
          <w:rFonts w:cs="Tahoma"/>
          <w:b/>
          <w:sz w:val="24"/>
          <w:szCs w:val="24"/>
        </w:rPr>
      </w:pPr>
      <w:r>
        <w:rPr>
          <w:rFonts w:cs="Tahoma"/>
          <w:b/>
          <w:sz w:val="24"/>
          <w:szCs w:val="24"/>
        </w:rPr>
        <w:t xml:space="preserve"> </w:t>
      </w:r>
    </w:p>
    <w:p w:rsidRPr="003A7641" w:rsidR="000B5655" w:rsidP="00F61744" w:rsidRDefault="000B5655" w14:paraId="59C40F26" w14:textId="77777777">
      <w:pPr>
        <w:tabs>
          <w:tab w:val="left" w:pos="851"/>
        </w:tabs>
        <w:autoSpaceDE w:val="0"/>
        <w:autoSpaceDN w:val="0"/>
        <w:adjustRightInd w:val="0"/>
        <w:jc w:val="center"/>
        <w:rPr>
          <w:rFonts w:cs="Tahoma"/>
          <w:b/>
          <w:color w:val="00B0F0"/>
        </w:rPr>
      </w:pPr>
    </w:p>
    <w:p w:rsidRPr="003A7641" w:rsidR="000B5655" w:rsidP="00F61744" w:rsidRDefault="000B5655" w14:paraId="51860576" w14:textId="77777777">
      <w:pPr>
        <w:tabs>
          <w:tab w:val="left" w:pos="851"/>
        </w:tabs>
        <w:autoSpaceDE w:val="0"/>
        <w:autoSpaceDN w:val="0"/>
        <w:adjustRightInd w:val="0"/>
        <w:jc w:val="center"/>
        <w:rPr>
          <w:rFonts w:cs="Tahoma"/>
          <w:b/>
        </w:rPr>
      </w:pPr>
      <w:r w:rsidRPr="003A7641">
        <w:rPr>
          <w:rFonts w:cs="Tahoma"/>
          <w:b/>
        </w:rPr>
        <w:t>tussen</w:t>
      </w:r>
    </w:p>
    <w:p w:rsidRPr="003A7641" w:rsidR="000B5655" w:rsidP="00F61744" w:rsidRDefault="000B5655" w14:paraId="1D8C65D9" w14:textId="77777777">
      <w:pPr>
        <w:tabs>
          <w:tab w:val="left" w:pos="851"/>
        </w:tabs>
        <w:autoSpaceDE w:val="0"/>
        <w:autoSpaceDN w:val="0"/>
        <w:adjustRightInd w:val="0"/>
        <w:jc w:val="center"/>
        <w:rPr>
          <w:rFonts w:cs="Tahoma"/>
          <w:b/>
        </w:rPr>
      </w:pPr>
    </w:p>
    <w:p w:rsidRPr="003A7641" w:rsidR="00E615EF" w:rsidP="00F61744" w:rsidRDefault="000D5BE7" w14:paraId="16222BDD" w14:textId="6F5872BA">
      <w:pPr>
        <w:tabs>
          <w:tab w:val="left" w:pos="851"/>
        </w:tabs>
        <w:jc w:val="center"/>
        <w:rPr>
          <w:rFonts w:cs="Tahoma"/>
          <w:b/>
        </w:rPr>
      </w:pPr>
      <w:r>
        <w:rPr>
          <w:rFonts w:cs="Tahoma"/>
          <w:b/>
        </w:rPr>
        <w:t>P</w:t>
      </w:r>
      <w:r w:rsidRPr="003A7641" w:rsidR="00E615EF">
        <w:rPr>
          <w:rFonts w:cs="Tahoma"/>
          <w:b/>
        </w:rPr>
        <w:t>rovincie Noord-Holland</w:t>
      </w:r>
    </w:p>
    <w:p w:rsidRPr="003A7641" w:rsidR="000B5655" w:rsidP="00F61744" w:rsidRDefault="000B5655" w14:paraId="66DB9F46" w14:textId="77777777">
      <w:pPr>
        <w:tabs>
          <w:tab w:val="left" w:pos="851"/>
        </w:tabs>
        <w:autoSpaceDE w:val="0"/>
        <w:autoSpaceDN w:val="0"/>
        <w:adjustRightInd w:val="0"/>
        <w:jc w:val="center"/>
        <w:rPr>
          <w:rFonts w:cs="Tahoma"/>
          <w:b/>
        </w:rPr>
      </w:pPr>
    </w:p>
    <w:p w:rsidRPr="003A7641" w:rsidR="000B5655" w:rsidP="00F61744" w:rsidRDefault="000B5655" w14:paraId="72E9A83E" w14:textId="77777777">
      <w:pPr>
        <w:tabs>
          <w:tab w:val="left" w:pos="851"/>
        </w:tabs>
        <w:autoSpaceDE w:val="0"/>
        <w:autoSpaceDN w:val="0"/>
        <w:adjustRightInd w:val="0"/>
        <w:jc w:val="center"/>
        <w:rPr>
          <w:rFonts w:cs="Tahoma"/>
          <w:b/>
        </w:rPr>
      </w:pPr>
    </w:p>
    <w:p w:rsidRPr="003A7641" w:rsidR="000B5655" w:rsidP="00F61744" w:rsidRDefault="000B5655" w14:paraId="7CB50BB2" w14:textId="245288D4">
      <w:pPr>
        <w:tabs>
          <w:tab w:val="left" w:pos="851"/>
        </w:tabs>
        <w:jc w:val="center"/>
        <w:rPr>
          <w:rFonts w:cs="Tahoma"/>
          <w:b/>
        </w:rPr>
      </w:pPr>
    </w:p>
    <w:p w:rsidRPr="003A7641" w:rsidR="000B5655" w:rsidP="00F61744" w:rsidRDefault="000B5655" w14:paraId="6AB1D82C" w14:textId="4B69E83F">
      <w:pPr>
        <w:autoSpaceDE w:val="0"/>
        <w:autoSpaceDN w:val="0"/>
        <w:adjustRightInd w:val="0"/>
        <w:rPr>
          <w:rFonts w:ascii="AvenirLTStd-Roman" w:hAnsi="AvenirLTStd-Roman" w:cs="AvenirLTStd-Roman"/>
          <w:sz w:val="18"/>
          <w:szCs w:val="18"/>
        </w:rPr>
      </w:pPr>
      <w:r w:rsidRPr="003A7641">
        <w:rPr>
          <w:rFonts w:cs="Tahoma"/>
          <w:b/>
          <w:noProof/>
        </w:rPr>
        <w:drawing>
          <wp:anchor distT="0" distB="0" distL="114300" distR="114300" simplePos="0" relativeHeight="251658240" behindDoc="0" locked="0" layoutInCell="1" allowOverlap="1" wp14:anchorId="2A97BFDB" wp14:editId="009F4430">
            <wp:simplePos x="0" y="0"/>
            <wp:positionH relativeFrom="margin">
              <wp:align>center</wp:align>
            </wp:positionH>
            <wp:positionV relativeFrom="paragraph">
              <wp:posOffset>4445</wp:posOffset>
            </wp:positionV>
            <wp:extent cx="3649345" cy="715010"/>
            <wp:effectExtent l="0" t="0" r="8255" b="889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49345" cy="715010"/>
                    </a:xfrm>
                    <a:prstGeom prst="rect">
                      <a:avLst/>
                    </a:prstGeom>
                    <a:noFill/>
                  </pic:spPr>
                </pic:pic>
              </a:graphicData>
            </a:graphic>
            <wp14:sizeRelH relativeFrom="page">
              <wp14:pctWidth>0</wp14:pctWidth>
            </wp14:sizeRelH>
            <wp14:sizeRelV relativeFrom="page">
              <wp14:pctHeight>0</wp14:pctHeight>
            </wp14:sizeRelV>
          </wp:anchor>
        </w:drawing>
      </w:r>
    </w:p>
    <w:p w:rsidRPr="003A7641" w:rsidR="000B5655" w:rsidP="00F61744" w:rsidRDefault="000B5655" w14:paraId="110593D5" w14:textId="36760C65">
      <w:pPr>
        <w:autoSpaceDE w:val="0"/>
        <w:autoSpaceDN w:val="0"/>
        <w:adjustRightInd w:val="0"/>
        <w:rPr>
          <w:rFonts w:ascii="AvenirLTStd-Roman" w:hAnsi="AvenirLTStd-Roman" w:cs="AvenirLTStd-Roman"/>
          <w:sz w:val="18"/>
          <w:szCs w:val="18"/>
        </w:rPr>
      </w:pPr>
    </w:p>
    <w:p w:rsidRPr="003A7641" w:rsidR="00F3417A" w:rsidP="00F61744" w:rsidRDefault="00F3417A" w14:paraId="69C64665" w14:textId="76878A5F">
      <w:pPr>
        <w:autoSpaceDE w:val="0"/>
        <w:autoSpaceDN w:val="0"/>
        <w:adjustRightInd w:val="0"/>
        <w:rPr>
          <w:rFonts w:ascii="AvenirLTStd-Roman" w:hAnsi="AvenirLTStd-Roman" w:cs="AvenirLTStd-Roman"/>
          <w:sz w:val="18"/>
          <w:szCs w:val="18"/>
        </w:rPr>
      </w:pPr>
    </w:p>
    <w:p w:rsidRPr="003A7641" w:rsidR="00F3417A" w:rsidP="00F61744" w:rsidRDefault="00F3417A" w14:paraId="48D45E1D" w14:textId="162B6544">
      <w:pPr>
        <w:autoSpaceDE w:val="0"/>
        <w:autoSpaceDN w:val="0"/>
        <w:adjustRightInd w:val="0"/>
        <w:rPr>
          <w:rFonts w:ascii="AvenirLTStd-Roman" w:hAnsi="AvenirLTStd-Roman" w:cs="AvenirLTStd-Roman"/>
          <w:sz w:val="18"/>
          <w:szCs w:val="18"/>
        </w:rPr>
      </w:pPr>
    </w:p>
    <w:p w:rsidRPr="003A7641" w:rsidR="00F3417A" w:rsidP="00F61744" w:rsidRDefault="00F3417A" w14:paraId="19D8964E" w14:textId="250AF572">
      <w:pPr>
        <w:autoSpaceDE w:val="0"/>
        <w:autoSpaceDN w:val="0"/>
        <w:adjustRightInd w:val="0"/>
        <w:rPr>
          <w:rFonts w:ascii="AvenirLTStd-Roman" w:hAnsi="AvenirLTStd-Roman" w:cs="AvenirLTStd-Roman"/>
          <w:sz w:val="18"/>
          <w:szCs w:val="18"/>
        </w:rPr>
      </w:pPr>
    </w:p>
    <w:p w:rsidRPr="003A7641" w:rsidR="00F3417A" w:rsidP="00F61744" w:rsidRDefault="00F3417A" w14:paraId="3076D85A" w14:textId="5A56C88A">
      <w:pPr>
        <w:autoSpaceDE w:val="0"/>
        <w:autoSpaceDN w:val="0"/>
        <w:adjustRightInd w:val="0"/>
        <w:rPr>
          <w:rFonts w:ascii="AvenirLTStd-Roman" w:hAnsi="AvenirLTStd-Roman" w:cs="AvenirLTStd-Roman"/>
          <w:sz w:val="18"/>
          <w:szCs w:val="18"/>
        </w:rPr>
      </w:pPr>
    </w:p>
    <w:p w:rsidRPr="003A7641" w:rsidR="00F3417A" w:rsidP="00F61744" w:rsidRDefault="00F3417A" w14:paraId="4E5839C9" w14:textId="29ADC430">
      <w:pPr>
        <w:autoSpaceDE w:val="0"/>
        <w:autoSpaceDN w:val="0"/>
        <w:adjustRightInd w:val="0"/>
        <w:rPr>
          <w:rFonts w:ascii="AvenirLTStd-Roman" w:hAnsi="AvenirLTStd-Roman" w:cs="AvenirLTStd-Roman"/>
          <w:sz w:val="18"/>
          <w:szCs w:val="18"/>
        </w:rPr>
      </w:pPr>
    </w:p>
    <w:p w:rsidR="00F3417A" w:rsidP="00F61744" w:rsidRDefault="00F3417A" w14:paraId="0A4C3C0F" w14:textId="5CCCB448">
      <w:pPr>
        <w:autoSpaceDE w:val="0"/>
        <w:autoSpaceDN w:val="0"/>
        <w:adjustRightInd w:val="0"/>
        <w:rPr>
          <w:rFonts w:ascii="AvenirLTStd-Roman" w:hAnsi="AvenirLTStd-Roman" w:cs="AvenirLTStd-Roman"/>
          <w:sz w:val="18"/>
          <w:szCs w:val="18"/>
        </w:rPr>
      </w:pPr>
    </w:p>
    <w:p w:rsidR="003B15B8" w:rsidP="00F61744" w:rsidRDefault="003B15B8" w14:paraId="342D1482" w14:textId="40789DB6">
      <w:pPr>
        <w:autoSpaceDE w:val="0"/>
        <w:autoSpaceDN w:val="0"/>
        <w:adjustRightInd w:val="0"/>
        <w:rPr>
          <w:rFonts w:ascii="AvenirLTStd-Roman" w:hAnsi="AvenirLTStd-Roman" w:cs="AvenirLTStd-Roman"/>
          <w:sz w:val="18"/>
          <w:szCs w:val="18"/>
        </w:rPr>
      </w:pPr>
    </w:p>
    <w:p w:rsidRPr="003A7641" w:rsidR="001E2A46" w:rsidP="00F61744" w:rsidRDefault="001E2A46" w14:paraId="63E57FD2" w14:textId="77777777">
      <w:pPr>
        <w:tabs>
          <w:tab w:val="left" w:pos="851"/>
        </w:tabs>
        <w:autoSpaceDE w:val="0"/>
        <w:autoSpaceDN w:val="0"/>
        <w:adjustRightInd w:val="0"/>
        <w:jc w:val="center"/>
        <w:rPr>
          <w:rFonts w:cs="Tahoma"/>
          <w:b/>
        </w:rPr>
      </w:pPr>
      <w:r w:rsidRPr="003A7641">
        <w:rPr>
          <w:rFonts w:cs="Tahoma"/>
          <w:b/>
        </w:rPr>
        <w:t xml:space="preserve">en </w:t>
      </w:r>
    </w:p>
    <w:p w:rsidR="001E2A46" w:rsidP="00F61744" w:rsidRDefault="001E2A46" w14:paraId="766591E6" w14:textId="77777777">
      <w:pPr>
        <w:tabs>
          <w:tab w:val="left" w:pos="851"/>
        </w:tabs>
        <w:autoSpaceDE w:val="0"/>
        <w:autoSpaceDN w:val="0"/>
        <w:adjustRightInd w:val="0"/>
        <w:jc w:val="center"/>
        <w:rPr>
          <w:rFonts w:cs="Tahoma"/>
          <w:b/>
        </w:rPr>
      </w:pPr>
    </w:p>
    <w:p w:rsidRPr="003A7641" w:rsidR="001E2A46" w:rsidP="00F61744" w:rsidRDefault="001E2A46" w14:paraId="319B1300" w14:textId="77777777">
      <w:pPr>
        <w:tabs>
          <w:tab w:val="left" w:pos="851"/>
        </w:tabs>
        <w:autoSpaceDE w:val="0"/>
        <w:autoSpaceDN w:val="0"/>
        <w:adjustRightInd w:val="0"/>
        <w:jc w:val="center"/>
        <w:rPr>
          <w:rFonts w:cs="Tahoma"/>
          <w:b/>
        </w:rPr>
      </w:pPr>
      <w:r w:rsidRPr="003A7641">
        <w:rPr>
          <w:rFonts w:cs="Tahoma"/>
          <w:b/>
        </w:rPr>
        <w:t>[</w:t>
      </w:r>
      <w:r w:rsidRPr="00BA261E">
        <w:rPr>
          <w:rFonts w:cs="Tahoma"/>
          <w:b/>
          <w:highlight w:val="lightGray"/>
        </w:rPr>
        <w:t>naam Opdrachtnemer</w:t>
      </w:r>
      <w:r w:rsidRPr="003A7641">
        <w:rPr>
          <w:rFonts w:cs="Tahoma"/>
          <w:b/>
        </w:rPr>
        <w:t xml:space="preserve">] </w:t>
      </w:r>
    </w:p>
    <w:p w:rsidR="003B15B8" w:rsidP="00F61744" w:rsidRDefault="003B15B8" w14:paraId="119BED95" w14:textId="25F62554">
      <w:pPr>
        <w:autoSpaceDE w:val="0"/>
        <w:autoSpaceDN w:val="0"/>
        <w:adjustRightInd w:val="0"/>
        <w:rPr>
          <w:rFonts w:ascii="AvenirLTStd-Roman" w:hAnsi="AvenirLTStd-Roman" w:cs="AvenirLTStd-Roman"/>
          <w:sz w:val="18"/>
          <w:szCs w:val="18"/>
        </w:rPr>
      </w:pPr>
    </w:p>
    <w:p w:rsidR="003B15B8" w:rsidP="00F61744" w:rsidRDefault="003B15B8" w14:paraId="6F02C3D5" w14:textId="581FA4AF">
      <w:pPr>
        <w:autoSpaceDE w:val="0"/>
        <w:autoSpaceDN w:val="0"/>
        <w:adjustRightInd w:val="0"/>
        <w:rPr>
          <w:rFonts w:ascii="AvenirLTStd-Roman" w:hAnsi="AvenirLTStd-Roman" w:cs="AvenirLTStd-Roman"/>
          <w:sz w:val="18"/>
          <w:szCs w:val="18"/>
        </w:rPr>
      </w:pPr>
    </w:p>
    <w:p w:rsidR="003B15B8" w:rsidP="00F61744" w:rsidRDefault="003B15B8" w14:paraId="50FDB367" w14:textId="2FD84A7D">
      <w:pPr>
        <w:autoSpaceDE w:val="0"/>
        <w:autoSpaceDN w:val="0"/>
        <w:adjustRightInd w:val="0"/>
        <w:rPr>
          <w:rFonts w:ascii="AvenirLTStd-Roman" w:hAnsi="AvenirLTStd-Roman" w:cs="AvenirLTStd-Roman"/>
          <w:sz w:val="18"/>
          <w:szCs w:val="18"/>
        </w:rPr>
      </w:pPr>
    </w:p>
    <w:p w:rsidR="003B15B8" w:rsidP="00F61744" w:rsidRDefault="003B15B8" w14:paraId="17AE6F9C" w14:textId="3DBC89E8">
      <w:pPr>
        <w:autoSpaceDE w:val="0"/>
        <w:autoSpaceDN w:val="0"/>
        <w:adjustRightInd w:val="0"/>
        <w:rPr>
          <w:rFonts w:ascii="AvenirLTStd-Roman" w:hAnsi="AvenirLTStd-Roman" w:cs="AvenirLTStd-Roman"/>
          <w:sz w:val="18"/>
          <w:szCs w:val="18"/>
        </w:rPr>
      </w:pPr>
    </w:p>
    <w:p w:rsidR="001E2A46" w:rsidP="00F61744" w:rsidRDefault="001E2A46" w14:paraId="05035C75" w14:textId="6CFE9971">
      <w:pPr>
        <w:autoSpaceDE w:val="0"/>
        <w:autoSpaceDN w:val="0"/>
        <w:adjustRightInd w:val="0"/>
        <w:rPr>
          <w:rFonts w:ascii="AvenirLTStd-Roman" w:hAnsi="AvenirLTStd-Roman" w:cs="AvenirLTStd-Roman"/>
          <w:sz w:val="18"/>
          <w:szCs w:val="18"/>
        </w:rPr>
      </w:pPr>
    </w:p>
    <w:p w:rsidR="001E2A46" w:rsidP="00F61744" w:rsidRDefault="001E2A46" w14:paraId="7E5172F1" w14:textId="15B3812A">
      <w:pPr>
        <w:autoSpaceDE w:val="0"/>
        <w:autoSpaceDN w:val="0"/>
        <w:adjustRightInd w:val="0"/>
        <w:rPr>
          <w:rFonts w:ascii="AvenirLTStd-Roman" w:hAnsi="AvenirLTStd-Roman" w:cs="AvenirLTStd-Roman"/>
          <w:sz w:val="18"/>
          <w:szCs w:val="18"/>
        </w:rPr>
      </w:pPr>
    </w:p>
    <w:p w:rsidR="001E2A46" w:rsidP="00F61744" w:rsidRDefault="001E2A46" w14:paraId="226ED43E" w14:textId="10D119E8">
      <w:pPr>
        <w:autoSpaceDE w:val="0"/>
        <w:autoSpaceDN w:val="0"/>
        <w:adjustRightInd w:val="0"/>
        <w:rPr>
          <w:rFonts w:ascii="AvenirLTStd-Roman" w:hAnsi="AvenirLTStd-Roman" w:cs="AvenirLTStd-Roman"/>
          <w:sz w:val="18"/>
          <w:szCs w:val="18"/>
        </w:rPr>
      </w:pPr>
    </w:p>
    <w:p w:rsidR="001E2A46" w:rsidP="00F61744" w:rsidRDefault="001E2A46" w14:paraId="40DB826B" w14:textId="402711FF">
      <w:pPr>
        <w:autoSpaceDE w:val="0"/>
        <w:autoSpaceDN w:val="0"/>
        <w:adjustRightInd w:val="0"/>
        <w:rPr>
          <w:rFonts w:ascii="AvenirLTStd-Roman" w:hAnsi="AvenirLTStd-Roman" w:cs="AvenirLTStd-Roman"/>
          <w:sz w:val="18"/>
          <w:szCs w:val="18"/>
        </w:rPr>
      </w:pPr>
    </w:p>
    <w:p w:rsidR="001E2A46" w:rsidP="00F61744" w:rsidRDefault="001E2A46" w14:paraId="35EA3649" w14:textId="75314F68">
      <w:pPr>
        <w:autoSpaceDE w:val="0"/>
        <w:autoSpaceDN w:val="0"/>
        <w:adjustRightInd w:val="0"/>
        <w:rPr>
          <w:rFonts w:ascii="AvenirLTStd-Roman" w:hAnsi="AvenirLTStd-Roman" w:cs="AvenirLTStd-Roman"/>
          <w:sz w:val="18"/>
          <w:szCs w:val="18"/>
        </w:rPr>
      </w:pPr>
    </w:p>
    <w:p w:rsidRPr="003A7641" w:rsidR="001E2A46" w:rsidP="00F61744" w:rsidRDefault="001E2A46" w14:paraId="7FC02E28" w14:textId="77777777">
      <w:pPr>
        <w:autoSpaceDE w:val="0"/>
        <w:autoSpaceDN w:val="0"/>
        <w:adjustRightInd w:val="0"/>
        <w:rPr>
          <w:rFonts w:ascii="AvenirLTStd-Roman" w:hAnsi="AvenirLTStd-Roman" w:cs="AvenirLTStd-Roman"/>
          <w:sz w:val="18"/>
          <w:szCs w:val="18"/>
        </w:rPr>
      </w:pPr>
    </w:p>
    <w:p w:rsidRPr="003A7641" w:rsidR="00F3417A" w:rsidP="00F61744" w:rsidRDefault="00F3417A" w14:paraId="68159F89" w14:textId="20963B8A">
      <w:pPr>
        <w:autoSpaceDE w:val="0"/>
        <w:autoSpaceDN w:val="0"/>
        <w:adjustRightInd w:val="0"/>
        <w:rPr>
          <w:rFonts w:ascii="AvenirLTStd-Roman" w:hAnsi="AvenirLTStd-Roman" w:cs="AvenirLTStd-Roman"/>
          <w:sz w:val="18"/>
          <w:szCs w:val="18"/>
        </w:rPr>
      </w:pPr>
    </w:p>
    <w:p w:rsidRPr="003A7641" w:rsidR="00F3417A" w:rsidP="00F61744" w:rsidRDefault="00F3417A" w14:paraId="3E76DEC5" w14:textId="714D09E6">
      <w:pPr>
        <w:autoSpaceDE w:val="0"/>
        <w:autoSpaceDN w:val="0"/>
        <w:adjustRightInd w:val="0"/>
        <w:rPr>
          <w:rFonts w:ascii="AvenirLTStd-Roman" w:hAnsi="AvenirLTStd-Roman" w:cs="AvenirLTStd-Roman"/>
          <w:sz w:val="18"/>
          <w:szCs w:val="18"/>
        </w:rPr>
      </w:pPr>
    </w:p>
    <w:p w:rsidRPr="003A7641" w:rsidR="00F3417A" w:rsidP="00F61744" w:rsidRDefault="003654F1" w14:paraId="3381B0B2" w14:textId="11B510B9">
      <w:pPr>
        <w:autoSpaceDE w:val="0"/>
        <w:autoSpaceDN w:val="0"/>
        <w:adjustRightInd w:val="0"/>
        <w:rPr>
          <w:rFonts w:ascii="AvenirLTStd-Roman" w:hAnsi="AvenirLTStd-Roman" w:cs="AvenirLTStd-Roman"/>
          <w:sz w:val="18"/>
          <w:szCs w:val="18"/>
        </w:rPr>
      </w:pPr>
      <w:r w:rsidRPr="003A7641">
        <w:rPr>
          <w:rFonts w:ascii="AvenirLTStd-Roman" w:hAnsi="AvenirLTStd-Roman" w:cs="AvenirLTStd-Roman"/>
          <w:sz w:val="18"/>
          <w:szCs w:val="18"/>
        </w:rPr>
        <w:t xml:space="preserve">Kenmerk: </w:t>
      </w:r>
      <w:r w:rsidRPr="0048605B" w:rsidR="0048605B">
        <w:rPr>
          <w:rFonts w:ascii="AvenirLTStd-Roman" w:hAnsi="AvenirLTStd-Roman" w:cs="AvenirLTStd-Roman"/>
          <w:sz w:val="18"/>
          <w:szCs w:val="18"/>
        </w:rPr>
        <w:t>1916635</w:t>
      </w:r>
    </w:p>
    <w:p w:rsidRPr="003A7641" w:rsidR="003654F1" w:rsidP="00F61744" w:rsidRDefault="003654F1" w14:paraId="297BBEE8" w14:textId="31BFE4A6">
      <w:pPr>
        <w:autoSpaceDE w:val="0"/>
        <w:autoSpaceDN w:val="0"/>
        <w:adjustRightInd w:val="0"/>
        <w:rPr>
          <w:rFonts w:ascii="AvenirLTStd-Roman" w:hAnsi="AvenirLTStd-Roman" w:cs="AvenirLTStd-Roman"/>
          <w:sz w:val="18"/>
          <w:szCs w:val="18"/>
        </w:rPr>
      </w:pPr>
      <w:r w:rsidRPr="003A7641">
        <w:rPr>
          <w:rFonts w:ascii="AvenirLTStd-Roman" w:hAnsi="AvenirLTStd-Roman" w:cs="AvenirLTStd-Roman"/>
          <w:sz w:val="18"/>
          <w:szCs w:val="18"/>
        </w:rPr>
        <w:t>Datum: …</w:t>
      </w:r>
    </w:p>
    <w:p w:rsidRPr="003A7641" w:rsidR="003654F1" w:rsidP="00F61744" w:rsidRDefault="003654F1" w14:paraId="4875F81B" w14:textId="55DE99B7">
      <w:pPr>
        <w:autoSpaceDE w:val="0"/>
        <w:autoSpaceDN w:val="0"/>
        <w:adjustRightInd w:val="0"/>
        <w:rPr>
          <w:rFonts w:ascii="AvenirLTStd-Roman" w:hAnsi="AvenirLTStd-Roman" w:cs="AvenirLTStd-Roman"/>
          <w:sz w:val="18"/>
          <w:szCs w:val="18"/>
        </w:rPr>
      </w:pPr>
      <w:r w:rsidRPr="003A7641">
        <w:rPr>
          <w:rFonts w:ascii="AvenirLTStd-Roman" w:hAnsi="AvenirLTStd-Roman" w:cs="AvenirLTStd-Roman"/>
          <w:sz w:val="18"/>
          <w:szCs w:val="18"/>
        </w:rPr>
        <w:t xml:space="preserve">Versie: </w:t>
      </w:r>
      <w:r w:rsidR="009946BE">
        <w:rPr>
          <w:rFonts w:ascii="AvenirLTStd-Roman" w:hAnsi="AvenirLTStd-Roman" w:cs="AvenirLTStd-Roman"/>
          <w:sz w:val="18"/>
          <w:szCs w:val="18"/>
        </w:rPr>
        <w:t>0.1</w:t>
      </w:r>
    </w:p>
    <w:p w:rsidRPr="003A7641" w:rsidR="00F3417A" w:rsidP="00F61744" w:rsidRDefault="00F3417A" w14:paraId="5388228A" w14:textId="28A1DE87">
      <w:pPr>
        <w:autoSpaceDE w:val="0"/>
        <w:autoSpaceDN w:val="0"/>
        <w:adjustRightInd w:val="0"/>
        <w:rPr>
          <w:rFonts w:ascii="AvenirLTStd-Roman" w:hAnsi="AvenirLTStd-Roman" w:cs="AvenirLTStd-Roman"/>
          <w:sz w:val="18"/>
          <w:szCs w:val="18"/>
        </w:rPr>
      </w:pPr>
    </w:p>
    <w:p w:rsidRPr="003A7641" w:rsidR="00F3417A" w:rsidP="00F61744" w:rsidRDefault="00F3417A" w14:paraId="64E2A513" w14:textId="65E3C768">
      <w:pPr>
        <w:autoSpaceDE w:val="0"/>
        <w:autoSpaceDN w:val="0"/>
        <w:adjustRightInd w:val="0"/>
        <w:rPr>
          <w:rFonts w:ascii="AvenirLTStd-Roman" w:hAnsi="AvenirLTStd-Roman" w:cs="AvenirLTStd-Roman"/>
          <w:sz w:val="18"/>
          <w:szCs w:val="18"/>
        </w:rPr>
      </w:pPr>
    </w:p>
    <w:p w:rsidR="00116A51" w:rsidP="00F61744" w:rsidRDefault="00116A51" w14:paraId="6E65C422" w14:textId="735233D5">
      <w:pPr>
        <w:rPr>
          <w:rFonts w:ascii="AvenirLTStd-Roman" w:hAnsi="AvenirLTStd-Roman" w:cs="AvenirLTStd-Roman"/>
          <w:sz w:val="18"/>
          <w:szCs w:val="18"/>
        </w:rPr>
      </w:pPr>
      <w:r>
        <w:rPr>
          <w:rFonts w:ascii="AvenirLTStd-Roman" w:hAnsi="AvenirLTStd-Roman" w:cs="AvenirLTStd-Roman"/>
          <w:sz w:val="18"/>
          <w:szCs w:val="18"/>
        </w:rPr>
        <w:br w:type="page"/>
      </w:r>
    </w:p>
    <w:p w:rsidR="00BF2CE7" w:rsidP="00F61744" w:rsidRDefault="00BF2CE7" w14:paraId="013BA2DD" w14:textId="3CEE2942">
      <w:pPr>
        <w:spacing w:line="280" w:lineRule="exact"/>
        <w:rPr>
          <w:rFonts w:ascii="AvenirLTStd-Roman" w:hAnsi="AvenirLTStd-Roman" w:cs="AvenirLTStd-Roman"/>
          <w:sz w:val="18"/>
          <w:szCs w:val="18"/>
        </w:rPr>
      </w:pPr>
    </w:p>
    <w:p w:rsidR="00BF2CE7" w:rsidP="00F61744" w:rsidRDefault="00BF2CE7" w14:paraId="24A2E51E" w14:textId="77777777">
      <w:pPr>
        <w:spacing w:line="280" w:lineRule="exact"/>
        <w:rPr>
          <w:rFonts w:ascii="AvenirLTStd-Roman" w:hAnsi="AvenirLTStd-Roman" w:cs="AvenirLTStd-Roman"/>
          <w:sz w:val="18"/>
          <w:szCs w:val="18"/>
        </w:rPr>
      </w:pPr>
    </w:p>
    <w:bookmarkStart w:name="_Toc132366363" w:displacedByCustomXml="next" w:id="0"/>
    <w:bookmarkStart w:name="_Toc132366313" w:displacedByCustomXml="next" w:id="1"/>
    <w:sdt>
      <w:sdtPr>
        <w:rPr>
          <w:b/>
          <w:bCs/>
          <w:i/>
          <w:iCs/>
        </w:rPr>
        <w:id w:val="559449286"/>
        <w:docPartObj>
          <w:docPartGallery w:val="Table of Contents"/>
          <w:docPartUnique/>
        </w:docPartObj>
      </w:sdtPr>
      <w:sdtEndPr>
        <w:rPr>
          <w:b w:val="0"/>
          <w:bCs w:val="0"/>
          <w:i w:val="0"/>
          <w:iCs w:val="0"/>
        </w:rPr>
      </w:sdtEndPr>
      <w:sdtContent>
        <w:p w:rsidR="00116A51" w:rsidP="00F61744" w:rsidRDefault="00116A51" w14:paraId="71885A95" w14:textId="09445297">
          <w:pPr>
            <w:rPr>
              <w:rStyle w:val="Hyperlink"/>
              <w:noProof/>
              <w:color w:val="auto"/>
              <w:u w:val="none"/>
            </w:rPr>
          </w:pPr>
          <w:r w:rsidRPr="00E24058">
            <w:rPr>
              <w:rStyle w:val="Hyperlink"/>
              <w:noProof/>
              <w:color w:val="auto"/>
              <w:sz w:val="24"/>
              <w:szCs w:val="24"/>
              <w:u w:val="none"/>
            </w:rPr>
            <w:t>Inhoud</w:t>
          </w:r>
          <w:r w:rsidRPr="00E24058" w:rsidR="006D05D5">
            <w:rPr>
              <w:rStyle w:val="Hyperlink"/>
              <w:noProof/>
              <w:color w:val="auto"/>
              <w:sz w:val="24"/>
              <w:szCs w:val="24"/>
              <w:u w:val="none"/>
            </w:rPr>
            <w:t>sopgave</w:t>
          </w:r>
          <w:bookmarkEnd w:id="1"/>
          <w:bookmarkEnd w:id="0"/>
        </w:p>
        <w:p w:rsidR="00E24058" w:rsidP="00F61744" w:rsidRDefault="00E24058" w14:paraId="69098ECD" w14:textId="77777777"/>
        <w:p w:rsidRPr="00E24058" w:rsidR="00E24058" w:rsidP="00F61744" w:rsidRDefault="00E24058" w14:paraId="10A8FAFC" w14:textId="77777777"/>
        <w:p w:rsidR="008A22CC" w:rsidRDefault="00116A51" w14:paraId="532D46C3" w14:textId="5931E12A">
          <w:pPr>
            <w:pStyle w:val="Inhopg1"/>
            <w:rPr>
              <w:rFonts w:asciiTheme="minorHAnsi" w:hAnsiTheme="minorHAnsi" w:eastAsiaTheme="minorEastAsia"/>
              <w:noProof/>
              <w:sz w:val="22"/>
              <w:lang w:eastAsia="nl-NL"/>
            </w:rPr>
          </w:pPr>
          <w:r>
            <w:fldChar w:fldCharType="begin"/>
          </w:r>
          <w:r>
            <w:instrText xml:space="preserve"> TOC \o "1-3" \h \z \u </w:instrText>
          </w:r>
          <w:r>
            <w:fldChar w:fldCharType="separate"/>
          </w:r>
          <w:hyperlink w:history="1" w:anchor="_Toc134994574">
            <w:r w:rsidRPr="00FB7176" w:rsidR="008A22CC">
              <w:rPr>
                <w:rStyle w:val="Hyperlink"/>
                <w:noProof/>
              </w:rPr>
              <w:t>1.</w:t>
            </w:r>
            <w:r w:rsidR="008A22CC">
              <w:rPr>
                <w:rFonts w:asciiTheme="minorHAnsi" w:hAnsiTheme="minorHAnsi" w:eastAsiaTheme="minorEastAsia"/>
                <w:noProof/>
                <w:sz w:val="22"/>
                <w:lang w:eastAsia="nl-NL"/>
              </w:rPr>
              <w:tab/>
            </w:r>
            <w:r w:rsidRPr="00FB7176" w:rsidR="008A22CC">
              <w:rPr>
                <w:rStyle w:val="Hyperlink"/>
                <w:noProof/>
              </w:rPr>
              <w:t>DEFINITIES</w:t>
            </w:r>
            <w:r w:rsidR="008A22CC">
              <w:rPr>
                <w:noProof/>
                <w:webHidden/>
              </w:rPr>
              <w:tab/>
            </w:r>
            <w:r w:rsidR="008A22CC">
              <w:rPr>
                <w:noProof/>
                <w:webHidden/>
              </w:rPr>
              <w:fldChar w:fldCharType="begin"/>
            </w:r>
            <w:r w:rsidR="008A22CC">
              <w:rPr>
                <w:noProof/>
                <w:webHidden/>
              </w:rPr>
              <w:instrText xml:space="preserve"> PAGEREF _Toc134994574 \h </w:instrText>
            </w:r>
            <w:r w:rsidR="008A22CC">
              <w:rPr>
                <w:noProof/>
                <w:webHidden/>
              </w:rPr>
            </w:r>
            <w:r w:rsidR="008A22CC">
              <w:rPr>
                <w:noProof/>
                <w:webHidden/>
              </w:rPr>
              <w:fldChar w:fldCharType="separate"/>
            </w:r>
            <w:r w:rsidR="008A22CC">
              <w:rPr>
                <w:noProof/>
                <w:webHidden/>
              </w:rPr>
              <w:t>4</w:t>
            </w:r>
            <w:r w:rsidR="008A22CC">
              <w:rPr>
                <w:noProof/>
                <w:webHidden/>
              </w:rPr>
              <w:fldChar w:fldCharType="end"/>
            </w:r>
          </w:hyperlink>
        </w:p>
        <w:p w:rsidR="008A22CC" w:rsidRDefault="008A22CC" w14:paraId="0B0084F4" w14:textId="0007E63A">
          <w:pPr>
            <w:pStyle w:val="Inhopg1"/>
            <w:rPr>
              <w:rFonts w:asciiTheme="minorHAnsi" w:hAnsiTheme="minorHAnsi" w:eastAsiaTheme="minorEastAsia"/>
              <w:noProof/>
              <w:sz w:val="22"/>
              <w:lang w:eastAsia="nl-NL"/>
            </w:rPr>
          </w:pPr>
          <w:hyperlink w:history="1" w:anchor="_Toc134994575">
            <w:r w:rsidRPr="00FB7176">
              <w:rPr>
                <w:rStyle w:val="Hyperlink"/>
                <w:noProof/>
              </w:rPr>
              <w:t>2.</w:t>
            </w:r>
            <w:r>
              <w:rPr>
                <w:rFonts w:asciiTheme="minorHAnsi" w:hAnsiTheme="minorHAnsi" w:eastAsiaTheme="minorEastAsia"/>
                <w:noProof/>
                <w:sz w:val="22"/>
                <w:lang w:eastAsia="nl-NL"/>
              </w:rPr>
              <w:tab/>
            </w:r>
            <w:r w:rsidRPr="00FB7176">
              <w:rPr>
                <w:rStyle w:val="Hyperlink"/>
                <w:noProof/>
              </w:rPr>
              <w:t>INHOUD VAN DE OVEREENKOMST</w:t>
            </w:r>
            <w:r>
              <w:rPr>
                <w:noProof/>
                <w:webHidden/>
              </w:rPr>
              <w:tab/>
            </w:r>
            <w:r>
              <w:rPr>
                <w:noProof/>
                <w:webHidden/>
              </w:rPr>
              <w:fldChar w:fldCharType="begin"/>
            </w:r>
            <w:r>
              <w:rPr>
                <w:noProof/>
                <w:webHidden/>
              </w:rPr>
              <w:instrText xml:space="preserve"> PAGEREF _Toc134994575 \h </w:instrText>
            </w:r>
            <w:r>
              <w:rPr>
                <w:noProof/>
                <w:webHidden/>
              </w:rPr>
            </w:r>
            <w:r>
              <w:rPr>
                <w:noProof/>
                <w:webHidden/>
              </w:rPr>
              <w:fldChar w:fldCharType="separate"/>
            </w:r>
            <w:r>
              <w:rPr>
                <w:noProof/>
                <w:webHidden/>
              </w:rPr>
              <w:t>8</w:t>
            </w:r>
            <w:r>
              <w:rPr>
                <w:noProof/>
                <w:webHidden/>
              </w:rPr>
              <w:fldChar w:fldCharType="end"/>
            </w:r>
          </w:hyperlink>
        </w:p>
        <w:p w:rsidR="008A22CC" w:rsidRDefault="008A22CC" w14:paraId="2DF93D83" w14:textId="267F64C1">
          <w:pPr>
            <w:pStyle w:val="Inhopg1"/>
            <w:rPr>
              <w:rFonts w:asciiTheme="minorHAnsi" w:hAnsiTheme="minorHAnsi" w:eastAsiaTheme="minorEastAsia"/>
              <w:noProof/>
              <w:sz w:val="22"/>
              <w:lang w:eastAsia="nl-NL"/>
            </w:rPr>
          </w:pPr>
          <w:hyperlink w:history="1" w:anchor="_Toc134994576">
            <w:r w:rsidRPr="00FB7176">
              <w:rPr>
                <w:rStyle w:val="Hyperlink"/>
                <w:noProof/>
              </w:rPr>
              <w:t>3.</w:t>
            </w:r>
            <w:r>
              <w:rPr>
                <w:rFonts w:asciiTheme="minorHAnsi" w:hAnsiTheme="minorHAnsi" w:eastAsiaTheme="minorEastAsia"/>
                <w:noProof/>
                <w:sz w:val="22"/>
                <w:lang w:eastAsia="nl-NL"/>
              </w:rPr>
              <w:tab/>
            </w:r>
            <w:r w:rsidRPr="00FB7176">
              <w:rPr>
                <w:rStyle w:val="Hyperlink"/>
                <w:noProof/>
              </w:rPr>
              <w:t>DUUR VAN DE OVEREENKOMST</w:t>
            </w:r>
            <w:r>
              <w:rPr>
                <w:noProof/>
                <w:webHidden/>
              </w:rPr>
              <w:tab/>
            </w:r>
            <w:r>
              <w:rPr>
                <w:noProof/>
                <w:webHidden/>
              </w:rPr>
              <w:fldChar w:fldCharType="begin"/>
            </w:r>
            <w:r>
              <w:rPr>
                <w:noProof/>
                <w:webHidden/>
              </w:rPr>
              <w:instrText xml:space="preserve"> PAGEREF _Toc134994576 \h </w:instrText>
            </w:r>
            <w:r>
              <w:rPr>
                <w:noProof/>
                <w:webHidden/>
              </w:rPr>
            </w:r>
            <w:r>
              <w:rPr>
                <w:noProof/>
                <w:webHidden/>
              </w:rPr>
              <w:fldChar w:fldCharType="separate"/>
            </w:r>
            <w:r>
              <w:rPr>
                <w:noProof/>
                <w:webHidden/>
              </w:rPr>
              <w:t>9</w:t>
            </w:r>
            <w:r>
              <w:rPr>
                <w:noProof/>
                <w:webHidden/>
              </w:rPr>
              <w:fldChar w:fldCharType="end"/>
            </w:r>
          </w:hyperlink>
        </w:p>
        <w:p w:rsidR="008A22CC" w:rsidRDefault="008A22CC" w14:paraId="4DB99F42" w14:textId="5EC877EA">
          <w:pPr>
            <w:pStyle w:val="Inhopg1"/>
            <w:rPr>
              <w:rFonts w:asciiTheme="minorHAnsi" w:hAnsiTheme="minorHAnsi" w:eastAsiaTheme="minorEastAsia"/>
              <w:noProof/>
              <w:sz w:val="22"/>
              <w:lang w:eastAsia="nl-NL"/>
            </w:rPr>
          </w:pPr>
          <w:hyperlink w:history="1" w:anchor="_Toc134994578">
            <w:r w:rsidRPr="00FB7176">
              <w:rPr>
                <w:rStyle w:val="Hyperlink"/>
                <w:noProof/>
              </w:rPr>
              <w:t>4.</w:t>
            </w:r>
            <w:r>
              <w:rPr>
                <w:rFonts w:asciiTheme="minorHAnsi" w:hAnsiTheme="minorHAnsi" w:eastAsiaTheme="minorEastAsia"/>
                <w:noProof/>
                <w:sz w:val="22"/>
                <w:lang w:eastAsia="nl-NL"/>
              </w:rPr>
              <w:tab/>
            </w:r>
            <w:r w:rsidRPr="00FB7176">
              <w:rPr>
                <w:rStyle w:val="Hyperlink"/>
                <w:noProof/>
              </w:rPr>
              <w:t>TOTSTANDKOMING NADERE OVEREENKOMST</w:t>
            </w:r>
            <w:r>
              <w:rPr>
                <w:noProof/>
                <w:webHidden/>
              </w:rPr>
              <w:tab/>
            </w:r>
            <w:r>
              <w:rPr>
                <w:noProof/>
                <w:webHidden/>
              </w:rPr>
              <w:fldChar w:fldCharType="begin"/>
            </w:r>
            <w:r>
              <w:rPr>
                <w:noProof/>
                <w:webHidden/>
              </w:rPr>
              <w:instrText xml:space="preserve"> PAGEREF _Toc134994578 \h </w:instrText>
            </w:r>
            <w:r>
              <w:rPr>
                <w:noProof/>
                <w:webHidden/>
              </w:rPr>
            </w:r>
            <w:r>
              <w:rPr>
                <w:noProof/>
                <w:webHidden/>
              </w:rPr>
              <w:fldChar w:fldCharType="separate"/>
            </w:r>
            <w:r>
              <w:rPr>
                <w:noProof/>
                <w:webHidden/>
              </w:rPr>
              <w:t>11</w:t>
            </w:r>
            <w:r>
              <w:rPr>
                <w:noProof/>
                <w:webHidden/>
              </w:rPr>
              <w:fldChar w:fldCharType="end"/>
            </w:r>
          </w:hyperlink>
        </w:p>
        <w:p w:rsidR="008A22CC" w:rsidRDefault="008A22CC" w14:paraId="651F8A8E" w14:textId="45346470">
          <w:pPr>
            <w:pStyle w:val="Inhopg1"/>
            <w:rPr>
              <w:rFonts w:asciiTheme="minorHAnsi" w:hAnsiTheme="minorHAnsi" w:eastAsiaTheme="minorEastAsia"/>
              <w:noProof/>
              <w:sz w:val="22"/>
              <w:lang w:eastAsia="nl-NL"/>
            </w:rPr>
          </w:pPr>
          <w:hyperlink w:history="1" w:anchor="_Toc134994579">
            <w:r w:rsidRPr="00FB7176">
              <w:rPr>
                <w:rStyle w:val="Hyperlink"/>
                <w:noProof/>
              </w:rPr>
              <w:t>5.</w:t>
            </w:r>
            <w:r>
              <w:rPr>
                <w:rFonts w:asciiTheme="minorHAnsi" w:hAnsiTheme="minorHAnsi" w:eastAsiaTheme="minorEastAsia"/>
                <w:noProof/>
                <w:sz w:val="22"/>
                <w:lang w:eastAsia="nl-NL"/>
              </w:rPr>
              <w:tab/>
            </w:r>
            <w:r w:rsidRPr="00FB7176">
              <w:rPr>
                <w:rStyle w:val="Hyperlink"/>
                <w:noProof/>
              </w:rPr>
              <w:t>CONTACTPERSONEN</w:t>
            </w:r>
            <w:r>
              <w:rPr>
                <w:noProof/>
                <w:webHidden/>
              </w:rPr>
              <w:tab/>
            </w:r>
            <w:r>
              <w:rPr>
                <w:noProof/>
                <w:webHidden/>
              </w:rPr>
              <w:fldChar w:fldCharType="begin"/>
            </w:r>
            <w:r>
              <w:rPr>
                <w:noProof/>
                <w:webHidden/>
              </w:rPr>
              <w:instrText xml:space="preserve"> PAGEREF _Toc134994579 \h </w:instrText>
            </w:r>
            <w:r>
              <w:rPr>
                <w:noProof/>
                <w:webHidden/>
              </w:rPr>
            </w:r>
            <w:r>
              <w:rPr>
                <w:noProof/>
                <w:webHidden/>
              </w:rPr>
              <w:fldChar w:fldCharType="separate"/>
            </w:r>
            <w:r>
              <w:rPr>
                <w:noProof/>
                <w:webHidden/>
              </w:rPr>
              <w:t>12</w:t>
            </w:r>
            <w:r>
              <w:rPr>
                <w:noProof/>
                <w:webHidden/>
              </w:rPr>
              <w:fldChar w:fldCharType="end"/>
            </w:r>
          </w:hyperlink>
        </w:p>
        <w:p w:rsidR="008A22CC" w:rsidRDefault="008A22CC" w14:paraId="061352CA" w14:textId="34EB738A">
          <w:pPr>
            <w:pStyle w:val="Inhopg1"/>
            <w:rPr>
              <w:rFonts w:asciiTheme="minorHAnsi" w:hAnsiTheme="minorHAnsi" w:eastAsiaTheme="minorEastAsia"/>
              <w:noProof/>
              <w:sz w:val="22"/>
              <w:lang w:eastAsia="nl-NL"/>
            </w:rPr>
          </w:pPr>
          <w:hyperlink w:history="1" w:anchor="_Toc134994580">
            <w:r w:rsidRPr="00FB7176">
              <w:rPr>
                <w:rStyle w:val="Hyperlink"/>
                <w:noProof/>
              </w:rPr>
              <w:t>6.</w:t>
            </w:r>
            <w:r>
              <w:rPr>
                <w:rFonts w:asciiTheme="minorHAnsi" w:hAnsiTheme="minorHAnsi" w:eastAsiaTheme="minorEastAsia"/>
                <w:noProof/>
                <w:sz w:val="22"/>
                <w:lang w:eastAsia="nl-NL"/>
              </w:rPr>
              <w:tab/>
            </w:r>
            <w:r w:rsidRPr="00FB7176">
              <w:rPr>
                <w:rStyle w:val="Hyperlink"/>
                <w:noProof/>
              </w:rPr>
              <w:t>OVERLEGSTRUCTUUR, RAPPORTAGE EN EVALUATIE</w:t>
            </w:r>
            <w:r>
              <w:rPr>
                <w:noProof/>
                <w:webHidden/>
              </w:rPr>
              <w:tab/>
            </w:r>
            <w:r>
              <w:rPr>
                <w:noProof/>
                <w:webHidden/>
              </w:rPr>
              <w:fldChar w:fldCharType="begin"/>
            </w:r>
            <w:r>
              <w:rPr>
                <w:noProof/>
                <w:webHidden/>
              </w:rPr>
              <w:instrText xml:space="preserve"> PAGEREF _Toc134994580 \h </w:instrText>
            </w:r>
            <w:r>
              <w:rPr>
                <w:noProof/>
                <w:webHidden/>
              </w:rPr>
            </w:r>
            <w:r>
              <w:rPr>
                <w:noProof/>
                <w:webHidden/>
              </w:rPr>
              <w:fldChar w:fldCharType="separate"/>
            </w:r>
            <w:r>
              <w:rPr>
                <w:noProof/>
                <w:webHidden/>
              </w:rPr>
              <w:t>12</w:t>
            </w:r>
            <w:r>
              <w:rPr>
                <w:noProof/>
                <w:webHidden/>
              </w:rPr>
              <w:fldChar w:fldCharType="end"/>
            </w:r>
          </w:hyperlink>
        </w:p>
        <w:p w:rsidR="008A22CC" w:rsidRDefault="008A22CC" w14:paraId="2E5BC3C2" w14:textId="78E55597">
          <w:pPr>
            <w:pStyle w:val="Inhopg1"/>
            <w:rPr>
              <w:rFonts w:asciiTheme="minorHAnsi" w:hAnsiTheme="minorHAnsi" w:eastAsiaTheme="minorEastAsia"/>
              <w:noProof/>
              <w:sz w:val="22"/>
              <w:lang w:eastAsia="nl-NL"/>
            </w:rPr>
          </w:pPr>
          <w:hyperlink w:history="1" w:anchor="_Toc134994581">
            <w:r w:rsidRPr="00FB7176">
              <w:rPr>
                <w:rStyle w:val="Hyperlink"/>
                <w:noProof/>
              </w:rPr>
              <w:t>7.</w:t>
            </w:r>
            <w:r>
              <w:rPr>
                <w:rFonts w:asciiTheme="minorHAnsi" w:hAnsiTheme="minorHAnsi" w:eastAsiaTheme="minorEastAsia"/>
                <w:noProof/>
                <w:sz w:val="22"/>
                <w:lang w:eastAsia="nl-NL"/>
              </w:rPr>
              <w:tab/>
            </w:r>
            <w:r w:rsidRPr="00FB7176">
              <w:rPr>
                <w:rStyle w:val="Hyperlink"/>
                <w:noProof/>
              </w:rPr>
              <w:t>LOCATIE DIENSTVERLENING</w:t>
            </w:r>
            <w:r>
              <w:rPr>
                <w:noProof/>
                <w:webHidden/>
              </w:rPr>
              <w:tab/>
            </w:r>
            <w:r>
              <w:rPr>
                <w:noProof/>
                <w:webHidden/>
              </w:rPr>
              <w:fldChar w:fldCharType="begin"/>
            </w:r>
            <w:r>
              <w:rPr>
                <w:noProof/>
                <w:webHidden/>
              </w:rPr>
              <w:instrText xml:space="preserve"> PAGEREF _Toc134994581 \h </w:instrText>
            </w:r>
            <w:r>
              <w:rPr>
                <w:noProof/>
                <w:webHidden/>
              </w:rPr>
            </w:r>
            <w:r>
              <w:rPr>
                <w:noProof/>
                <w:webHidden/>
              </w:rPr>
              <w:fldChar w:fldCharType="separate"/>
            </w:r>
            <w:r>
              <w:rPr>
                <w:noProof/>
                <w:webHidden/>
              </w:rPr>
              <w:t>13</w:t>
            </w:r>
            <w:r>
              <w:rPr>
                <w:noProof/>
                <w:webHidden/>
              </w:rPr>
              <w:fldChar w:fldCharType="end"/>
            </w:r>
          </w:hyperlink>
        </w:p>
        <w:p w:rsidR="008A22CC" w:rsidRDefault="008A22CC" w14:paraId="1171C20C" w14:textId="058827E8">
          <w:pPr>
            <w:pStyle w:val="Inhopg1"/>
            <w:rPr>
              <w:rFonts w:asciiTheme="minorHAnsi" w:hAnsiTheme="minorHAnsi" w:eastAsiaTheme="minorEastAsia"/>
              <w:noProof/>
              <w:sz w:val="22"/>
              <w:lang w:eastAsia="nl-NL"/>
            </w:rPr>
          </w:pPr>
          <w:hyperlink w:history="1" w:anchor="_Toc134994582">
            <w:r w:rsidRPr="00FB7176">
              <w:rPr>
                <w:rStyle w:val="Hyperlink"/>
                <w:noProof/>
              </w:rPr>
              <w:t>8.</w:t>
            </w:r>
            <w:r>
              <w:rPr>
                <w:rFonts w:asciiTheme="minorHAnsi" w:hAnsiTheme="minorHAnsi" w:eastAsiaTheme="minorEastAsia"/>
                <w:noProof/>
                <w:sz w:val="22"/>
                <w:lang w:eastAsia="nl-NL"/>
              </w:rPr>
              <w:tab/>
            </w:r>
            <w:r w:rsidRPr="00FB7176">
              <w:rPr>
                <w:rStyle w:val="Hyperlink"/>
                <w:noProof/>
              </w:rPr>
              <w:t>KWALITEIT VAN DE DIENSTVERLENING</w:t>
            </w:r>
            <w:r>
              <w:rPr>
                <w:noProof/>
                <w:webHidden/>
              </w:rPr>
              <w:tab/>
            </w:r>
            <w:r>
              <w:rPr>
                <w:noProof/>
                <w:webHidden/>
              </w:rPr>
              <w:fldChar w:fldCharType="begin"/>
            </w:r>
            <w:r>
              <w:rPr>
                <w:noProof/>
                <w:webHidden/>
              </w:rPr>
              <w:instrText xml:space="preserve"> PAGEREF _Toc134994582 \h </w:instrText>
            </w:r>
            <w:r>
              <w:rPr>
                <w:noProof/>
                <w:webHidden/>
              </w:rPr>
            </w:r>
            <w:r>
              <w:rPr>
                <w:noProof/>
                <w:webHidden/>
              </w:rPr>
              <w:fldChar w:fldCharType="separate"/>
            </w:r>
            <w:r>
              <w:rPr>
                <w:noProof/>
                <w:webHidden/>
              </w:rPr>
              <w:t>13</w:t>
            </w:r>
            <w:r>
              <w:rPr>
                <w:noProof/>
                <w:webHidden/>
              </w:rPr>
              <w:fldChar w:fldCharType="end"/>
            </w:r>
          </w:hyperlink>
        </w:p>
        <w:p w:rsidR="008A22CC" w:rsidRDefault="008A22CC" w14:paraId="542DEE4C" w14:textId="589F8EB1">
          <w:pPr>
            <w:pStyle w:val="Inhopg1"/>
            <w:rPr>
              <w:rFonts w:asciiTheme="minorHAnsi" w:hAnsiTheme="minorHAnsi" w:eastAsiaTheme="minorEastAsia"/>
              <w:noProof/>
              <w:sz w:val="22"/>
              <w:lang w:eastAsia="nl-NL"/>
            </w:rPr>
          </w:pPr>
          <w:hyperlink w:history="1" w:anchor="_Toc134994583">
            <w:r w:rsidRPr="00FB7176">
              <w:rPr>
                <w:rStyle w:val="Hyperlink"/>
                <w:noProof/>
                <w:lang w:eastAsia="nl-NL"/>
              </w:rPr>
              <w:t>9.</w:t>
            </w:r>
            <w:r>
              <w:rPr>
                <w:rFonts w:asciiTheme="minorHAnsi" w:hAnsiTheme="minorHAnsi" w:eastAsiaTheme="minorEastAsia"/>
                <w:noProof/>
                <w:sz w:val="22"/>
                <w:lang w:eastAsia="nl-NL"/>
              </w:rPr>
              <w:tab/>
            </w:r>
            <w:r w:rsidRPr="00FB7176">
              <w:rPr>
                <w:rStyle w:val="Hyperlink"/>
                <w:noProof/>
              </w:rPr>
              <w:t>BIJZONDERE UITVOERINGSVOORWAARDE: SOCIAL RETURN</w:t>
            </w:r>
            <w:r>
              <w:rPr>
                <w:noProof/>
                <w:webHidden/>
              </w:rPr>
              <w:tab/>
            </w:r>
            <w:r>
              <w:rPr>
                <w:noProof/>
                <w:webHidden/>
              </w:rPr>
              <w:fldChar w:fldCharType="begin"/>
            </w:r>
            <w:r>
              <w:rPr>
                <w:noProof/>
                <w:webHidden/>
              </w:rPr>
              <w:instrText xml:space="preserve"> PAGEREF _Toc134994583 \h </w:instrText>
            </w:r>
            <w:r>
              <w:rPr>
                <w:noProof/>
                <w:webHidden/>
              </w:rPr>
            </w:r>
            <w:r>
              <w:rPr>
                <w:noProof/>
                <w:webHidden/>
              </w:rPr>
              <w:fldChar w:fldCharType="separate"/>
            </w:r>
            <w:r>
              <w:rPr>
                <w:noProof/>
                <w:webHidden/>
              </w:rPr>
              <w:t>14</w:t>
            </w:r>
            <w:r>
              <w:rPr>
                <w:noProof/>
                <w:webHidden/>
              </w:rPr>
              <w:fldChar w:fldCharType="end"/>
            </w:r>
          </w:hyperlink>
        </w:p>
        <w:p w:rsidR="008A22CC" w:rsidRDefault="008A22CC" w14:paraId="011BAC56" w14:textId="3BD10D31">
          <w:pPr>
            <w:pStyle w:val="Inhopg1"/>
            <w:rPr>
              <w:rFonts w:asciiTheme="minorHAnsi" w:hAnsiTheme="minorHAnsi" w:eastAsiaTheme="minorEastAsia"/>
              <w:noProof/>
              <w:sz w:val="22"/>
              <w:lang w:eastAsia="nl-NL"/>
            </w:rPr>
          </w:pPr>
          <w:hyperlink w:history="1" w:anchor="_Toc134994584">
            <w:r w:rsidRPr="00FB7176">
              <w:rPr>
                <w:rStyle w:val="Hyperlink"/>
                <w:noProof/>
              </w:rPr>
              <w:t>10.</w:t>
            </w:r>
            <w:r>
              <w:rPr>
                <w:rFonts w:asciiTheme="minorHAnsi" w:hAnsiTheme="minorHAnsi" w:eastAsiaTheme="minorEastAsia"/>
                <w:noProof/>
                <w:sz w:val="22"/>
                <w:lang w:eastAsia="nl-NL"/>
              </w:rPr>
              <w:tab/>
            </w:r>
            <w:r w:rsidRPr="00FB7176">
              <w:rPr>
                <w:rStyle w:val="Hyperlink"/>
                <w:noProof/>
              </w:rPr>
              <w:t>PRIJS EN OVERIGE FINANCIËLE BEPALINGEN</w:t>
            </w:r>
            <w:r>
              <w:rPr>
                <w:noProof/>
                <w:webHidden/>
              </w:rPr>
              <w:tab/>
            </w:r>
            <w:r>
              <w:rPr>
                <w:noProof/>
                <w:webHidden/>
              </w:rPr>
              <w:fldChar w:fldCharType="begin"/>
            </w:r>
            <w:r>
              <w:rPr>
                <w:noProof/>
                <w:webHidden/>
              </w:rPr>
              <w:instrText xml:space="preserve"> PAGEREF _Toc134994584 \h </w:instrText>
            </w:r>
            <w:r>
              <w:rPr>
                <w:noProof/>
                <w:webHidden/>
              </w:rPr>
            </w:r>
            <w:r>
              <w:rPr>
                <w:noProof/>
                <w:webHidden/>
              </w:rPr>
              <w:fldChar w:fldCharType="separate"/>
            </w:r>
            <w:r>
              <w:rPr>
                <w:noProof/>
                <w:webHidden/>
              </w:rPr>
              <w:t>14</w:t>
            </w:r>
            <w:r>
              <w:rPr>
                <w:noProof/>
                <w:webHidden/>
              </w:rPr>
              <w:fldChar w:fldCharType="end"/>
            </w:r>
          </w:hyperlink>
        </w:p>
        <w:p w:rsidR="008A22CC" w:rsidRDefault="008A22CC" w14:paraId="1DAF00BD" w14:textId="789F9A18">
          <w:pPr>
            <w:pStyle w:val="Inhopg1"/>
            <w:rPr>
              <w:rFonts w:asciiTheme="minorHAnsi" w:hAnsiTheme="minorHAnsi" w:eastAsiaTheme="minorEastAsia"/>
              <w:noProof/>
              <w:sz w:val="22"/>
              <w:lang w:eastAsia="nl-NL"/>
            </w:rPr>
          </w:pPr>
          <w:hyperlink w:history="1" w:anchor="_Toc134994585">
            <w:r w:rsidRPr="00FB7176">
              <w:rPr>
                <w:rStyle w:val="Hyperlink"/>
                <w:noProof/>
              </w:rPr>
              <w:t>11.</w:t>
            </w:r>
            <w:r>
              <w:rPr>
                <w:rFonts w:asciiTheme="minorHAnsi" w:hAnsiTheme="minorHAnsi" w:eastAsiaTheme="minorEastAsia"/>
                <w:noProof/>
                <w:sz w:val="22"/>
                <w:lang w:eastAsia="nl-NL"/>
              </w:rPr>
              <w:tab/>
            </w:r>
            <w:r w:rsidRPr="00FB7176">
              <w:rPr>
                <w:rStyle w:val="Hyperlink"/>
                <w:noProof/>
              </w:rPr>
              <w:t>FACTURATIE EN BETALING</w:t>
            </w:r>
            <w:r>
              <w:rPr>
                <w:noProof/>
                <w:webHidden/>
              </w:rPr>
              <w:tab/>
            </w:r>
            <w:r>
              <w:rPr>
                <w:noProof/>
                <w:webHidden/>
              </w:rPr>
              <w:fldChar w:fldCharType="begin"/>
            </w:r>
            <w:r>
              <w:rPr>
                <w:noProof/>
                <w:webHidden/>
              </w:rPr>
              <w:instrText xml:space="preserve"> PAGEREF _Toc134994585 \h </w:instrText>
            </w:r>
            <w:r>
              <w:rPr>
                <w:noProof/>
                <w:webHidden/>
              </w:rPr>
            </w:r>
            <w:r>
              <w:rPr>
                <w:noProof/>
                <w:webHidden/>
              </w:rPr>
              <w:fldChar w:fldCharType="separate"/>
            </w:r>
            <w:r>
              <w:rPr>
                <w:noProof/>
                <w:webHidden/>
              </w:rPr>
              <w:t>15</w:t>
            </w:r>
            <w:r>
              <w:rPr>
                <w:noProof/>
                <w:webHidden/>
              </w:rPr>
              <w:fldChar w:fldCharType="end"/>
            </w:r>
          </w:hyperlink>
        </w:p>
        <w:p w:rsidR="008A22CC" w:rsidRDefault="008A22CC" w14:paraId="5DBC0D8E" w14:textId="605104BD">
          <w:pPr>
            <w:pStyle w:val="Inhopg1"/>
            <w:rPr>
              <w:rFonts w:asciiTheme="minorHAnsi" w:hAnsiTheme="minorHAnsi" w:eastAsiaTheme="minorEastAsia"/>
              <w:noProof/>
              <w:sz w:val="22"/>
              <w:lang w:eastAsia="nl-NL"/>
            </w:rPr>
          </w:pPr>
          <w:hyperlink w:history="1" w:anchor="_Toc134994586">
            <w:r w:rsidRPr="00FB7176">
              <w:rPr>
                <w:rStyle w:val="Hyperlink"/>
                <w:noProof/>
              </w:rPr>
              <w:t>12.</w:t>
            </w:r>
            <w:r>
              <w:rPr>
                <w:rFonts w:asciiTheme="minorHAnsi" w:hAnsiTheme="minorHAnsi" w:eastAsiaTheme="minorEastAsia"/>
                <w:noProof/>
                <w:sz w:val="22"/>
                <w:lang w:eastAsia="nl-NL"/>
              </w:rPr>
              <w:tab/>
            </w:r>
            <w:r w:rsidRPr="00FB7176">
              <w:rPr>
                <w:rStyle w:val="Hyperlink"/>
                <w:noProof/>
              </w:rPr>
              <w:t>HERZIENINGSCLAUSULES IN DE ZIN VAN ART. 2.163c Aw 2012</w:t>
            </w:r>
            <w:r>
              <w:rPr>
                <w:noProof/>
                <w:webHidden/>
              </w:rPr>
              <w:tab/>
            </w:r>
            <w:r>
              <w:rPr>
                <w:noProof/>
                <w:webHidden/>
              </w:rPr>
              <w:fldChar w:fldCharType="begin"/>
            </w:r>
            <w:r>
              <w:rPr>
                <w:noProof/>
                <w:webHidden/>
              </w:rPr>
              <w:instrText xml:space="preserve"> PAGEREF _Toc134994586 \h </w:instrText>
            </w:r>
            <w:r>
              <w:rPr>
                <w:noProof/>
                <w:webHidden/>
              </w:rPr>
            </w:r>
            <w:r>
              <w:rPr>
                <w:noProof/>
                <w:webHidden/>
              </w:rPr>
              <w:fldChar w:fldCharType="separate"/>
            </w:r>
            <w:r>
              <w:rPr>
                <w:noProof/>
                <w:webHidden/>
              </w:rPr>
              <w:t>15</w:t>
            </w:r>
            <w:r>
              <w:rPr>
                <w:noProof/>
                <w:webHidden/>
              </w:rPr>
              <w:fldChar w:fldCharType="end"/>
            </w:r>
          </w:hyperlink>
        </w:p>
        <w:p w:rsidR="008A22CC" w:rsidRDefault="008A22CC" w14:paraId="1260DD17" w14:textId="70B5B1CE">
          <w:pPr>
            <w:pStyle w:val="Inhopg1"/>
            <w:rPr>
              <w:rFonts w:asciiTheme="minorHAnsi" w:hAnsiTheme="minorHAnsi" w:eastAsiaTheme="minorEastAsia"/>
              <w:noProof/>
              <w:sz w:val="22"/>
              <w:lang w:eastAsia="nl-NL"/>
            </w:rPr>
          </w:pPr>
          <w:hyperlink w:history="1" w:anchor="_Toc134994587">
            <w:r w:rsidRPr="00FB7176">
              <w:rPr>
                <w:rStyle w:val="Hyperlink"/>
                <w:noProof/>
              </w:rPr>
              <w:t>13.</w:t>
            </w:r>
            <w:r>
              <w:rPr>
                <w:rFonts w:asciiTheme="minorHAnsi" w:hAnsiTheme="minorHAnsi" w:eastAsiaTheme="minorEastAsia"/>
                <w:noProof/>
                <w:sz w:val="22"/>
                <w:lang w:eastAsia="nl-NL"/>
              </w:rPr>
              <w:tab/>
            </w:r>
            <w:r w:rsidRPr="00FB7176">
              <w:rPr>
                <w:rStyle w:val="Hyperlink"/>
                <w:noProof/>
              </w:rPr>
              <w:t>BEËINDIGING</w:t>
            </w:r>
            <w:r>
              <w:rPr>
                <w:noProof/>
                <w:webHidden/>
              </w:rPr>
              <w:tab/>
            </w:r>
            <w:r>
              <w:rPr>
                <w:noProof/>
                <w:webHidden/>
              </w:rPr>
              <w:fldChar w:fldCharType="begin"/>
            </w:r>
            <w:r>
              <w:rPr>
                <w:noProof/>
                <w:webHidden/>
              </w:rPr>
              <w:instrText xml:space="preserve"> PAGEREF _Toc134994587 \h </w:instrText>
            </w:r>
            <w:r>
              <w:rPr>
                <w:noProof/>
                <w:webHidden/>
              </w:rPr>
            </w:r>
            <w:r>
              <w:rPr>
                <w:noProof/>
                <w:webHidden/>
              </w:rPr>
              <w:fldChar w:fldCharType="separate"/>
            </w:r>
            <w:r>
              <w:rPr>
                <w:noProof/>
                <w:webHidden/>
              </w:rPr>
              <w:t>17</w:t>
            </w:r>
            <w:r>
              <w:rPr>
                <w:noProof/>
                <w:webHidden/>
              </w:rPr>
              <w:fldChar w:fldCharType="end"/>
            </w:r>
          </w:hyperlink>
        </w:p>
        <w:p w:rsidR="008A22CC" w:rsidRDefault="008A22CC" w14:paraId="290E64B8" w14:textId="60FAD4A7">
          <w:pPr>
            <w:pStyle w:val="Inhopg1"/>
            <w:rPr>
              <w:rFonts w:asciiTheme="minorHAnsi" w:hAnsiTheme="minorHAnsi" w:eastAsiaTheme="minorEastAsia"/>
              <w:noProof/>
              <w:sz w:val="22"/>
              <w:lang w:eastAsia="nl-NL"/>
            </w:rPr>
          </w:pPr>
          <w:hyperlink w:history="1" w:anchor="_Toc134994588">
            <w:r w:rsidRPr="00FB7176">
              <w:rPr>
                <w:rStyle w:val="Hyperlink"/>
                <w:noProof/>
              </w:rPr>
              <w:t>14.</w:t>
            </w:r>
            <w:r>
              <w:rPr>
                <w:rFonts w:asciiTheme="minorHAnsi" w:hAnsiTheme="minorHAnsi" w:eastAsiaTheme="minorEastAsia"/>
                <w:noProof/>
                <w:sz w:val="22"/>
                <w:lang w:eastAsia="nl-NL"/>
              </w:rPr>
              <w:tab/>
            </w:r>
            <w:r w:rsidRPr="00FB7176">
              <w:rPr>
                <w:rStyle w:val="Hyperlink"/>
                <w:noProof/>
              </w:rPr>
              <w:t>BEDRIJFSAANSPRAKELIJKHEIDSVERZEKERING</w:t>
            </w:r>
            <w:r>
              <w:rPr>
                <w:noProof/>
                <w:webHidden/>
              </w:rPr>
              <w:tab/>
            </w:r>
            <w:r>
              <w:rPr>
                <w:noProof/>
                <w:webHidden/>
              </w:rPr>
              <w:fldChar w:fldCharType="begin"/>
            </w:r>
            <w:r>
              <w:rPr>
                <w:noProof/>
                <w:webHidden/>
              </w:rPr>
              <w:instrText xml:space="preserve"> PAGEREF _Toc134994588 \h </w:instrText>
            </w:r>
            <w:r>
              <w:rPr>
                <w:noProof/>
                <w:webHidden/>
              </w:rPr>
            </w:r>
            <w:r>
              <w:rPr>
                <w:noProof/>
                <w:webHidden/>
              </w:rPr>
              <w:fldChar w:fldCharType="separate"/>
            </w:r>
            <w:r>
              <w:rPr>
                <w:noProof/>
                <w:webHidden/>
              </w:rPr>
              <w:t>17</w:t>
            </w:r>
            <w:r>
              <w:rPr>
                <w:noProof/>
                <w:webHidden/>
              </w:rPr>
              <w:fldChar w:fldCharType="end"/>
            </w:r>
          </w:hyperlink>
        </w:p>
        <w:p w:rsidR="008A22CC" w:rsidRDefault="008A22CC" w14:paraId="283AA483" w14:textId="3901B5EA">
          <w:pPr>
            <w:pStyle w:val="Inhopg1"/>
            <w:rPr>
              <w:rFonts w:asciiTheme="minorHAnsi" w:hAnsiTheme="minorHAnsi" w:eastAsiaTheme="minorEastAsia"/>
              <w:noProof/>
              <w:sz w:val="22"/>
              <w:lang w:eastAsia="nl-NL"/>
            </w:rPr>
          </w:pPr>
          <w:hyperlink w:history="1" w:anchor="_Toc134994589">
            <w:r w:rsidRPr="00FB7176">
              <w:rPr>
                <w:rStyle w:val="Hyperlink"/>
                <w:noProof/>
              </w:rPr>
              <w:t>15.</w:t>
            </w:r>
            <w:r>
              <w:rPr>
                <w:rFonts w:asciiTheme="minorHAnsi" w:hAnsiTheme="minorHAnsi" w:eastAsiaTheme="minorEastAsia"/>
                <w:noProof/>
                <w:sz w:val="22"/>
                <w:lang w:eastAsia="nl-NL"/>
              </w:rPr>
              <w:tab/>
            </w:r>
            <w:r w:rsidRPr="00FB7176">
              <w:rPr>
                <w:rStyle w:val="Hyperlink"/>
                <w:noProof/>
              </w:rPr>
              <w:t>BELANGENVERSTRENGELING</w:t>
            </w:r>
            <w:r>
              <w:rPr>
                <w:noProof/>
                <w:webHidden/>
              </w:rPr>
              <w:tab/>
            </w:r>
            <w:r>
              <w:rPr>
                <w:noProof/>
                <w:webHidden/>
              </w:rPr>
              <w:fldChar w:fldCharType="begin"/>
            </w:r>
            <w:r>
              <w:rPr>
                <w:noProof/>
                <w:webHidden/>
              </w:rPr>
              <w:instrText xml:space="preserve"> PAGEREF _Toc134994589 \h </w:instrText>
            </w:r>
            <w:r>
              <w:rPr>
                <w:noProof/>
                <w:webHidden/>
              </w:rPr>
            </w:r>
            <w:r>
              <w:rPr>
                <w:noProof/>
                <w:webHidden/>
              </w:rPr>
              <w:fldChar w:fldCharType="separate"/>
            </w:r>
            <w:r>
              <w:rPr>
                <w:noProof/>
                <w:webHidden/>
              </w:rPr>
              <w:t>17</w:t>
            </w:r>
            <w:r>
              <w:rPr>
                <w:noProof/>
                <w:webHidden/>
              </w:rPr>
              <w:fldChar w:fldCharType="end"/>
            </w:r>
          </w:hyperlink>
        </w:p>
        <w:p w:rsidR="008A22CC" w:rsidRDefault="008A22CC" w14:paraId="6CC5FBDF" w14:textId="32BD985A">
          <w:pPr>
            <w:pStyle w:val="Inhopg1"/>
            <w:rPr>
              <w:rFonts w:asciiTheme="minorHAnsi" w:hAnsiTheme="minorHAnsi" w:eastAsiaTheme="minorEastAsia"/>
              <w:noProof/>
              <w:sz w:val="22"/>
              <w:lang w:eastAsia="nl-NL"/>
            </w:rPr>
          </w:pPr>
          <w:hyperlink w:history="1" w:anchor="_Toc134994590">
            <w:r w:rsidRPr="00FB7176">
              <w:rPr>
                <w:rStyle w:val="Hyperlink"/>
                <w:noProof/>
              </w:rPr>
              <w:t>16.</w:t>
            </w:r>
            <w:r>
              <w:rPr>
                <w:rFonts w:asciiTheme="minorHAnsi" w:hAnsiTheme="minorHAnsi" w:eastAsiaTheme="minorEastAsia"/>
                <w:noProof/>
                <w:sz w:val="22"/>
                <w:lang w:eastAsia="nl-NL"/>
              </w:rPr>
              <w:tab/>
            </w:r>
            <w:r w:rsidRPr="00FB7176">
              <w:rPr>
                <w:rStyle w:val="Hyperlink"/>
                <w:noProof/>
              </w:rPr>
              <w:t>OVERIGE VOORWAARDEN</w:t>
            </w:r>
            <w:r>
              <w:rPr>
                <w:noProof/>
                <w:webHidden/>
              </w:rPr>
              <w:tab/>
            </w:r>
            <w:r>
              <w:rPr>
                <w:noProof/>
                <w:webHidden/>
              </w:rPr>
              <w:fldChar w:fldCharType="begin"/>
            </w:r>
            <w:r>
              <w:rPr>
                <w:noProof/>
                <w:webHidden/>
              </w:rPr>
              <w:instrText xml:space="preserve"> PAGEREF _Toc134994590 \h </w:instrText>
            </w:r>
            <w:r>
              <w:rPr>
                <w:noProof/>
                <w:webHidden/>
              </w:rPr>
            </w:r>
            <w:r>
              <w:rPr>
                <w:noProof/>
                <w:webHidden/>
              </w:rPr>
              <w:fldChar w:fldCharType="separate"/>
            </w:r>
            <w:r>
              <w:rPr>
                <w:noProof/>
                <w:webHidden/>
              </w:rPr>
              <w:t>17</w:t>
            </w:r>
            <w:r>
              <w:rPr>
                <w:noProof/>
                <w:webHidden/>
              </w:rPr>
              <w:fldChar w:fldCharType="end"/>
            </w:r>
          </w:hyperlink>
        </w:p>
        <w:p w:rsidR="008A22CC" w:rsidRDefault="008A22CC" w14:paraId="025C8264" w14:textId="602A5CA2">
          <w:pPr>
            <w:pStyle w:val="Inhopg1"/>
            <w:rPr>
              <w:rFonts w:asciiTheme="minorHAnsi" w:hAnsiTheme="minorHAnsi" w:eastAsiaTheme="minorEastAsia"/>
              <w:noProof/>
              <w:sz w:val="22"/>
              <w:lang w:eastAsia="nl-NL"/>
            </w:rPr>
          </w:pPr>
          <w:hyperlink w:history="1" w:anchor="_Toc134994591">
            <w:r w:rsidRPr="00FB7176">
              <w:rPr>
                <w:rStyle w:val="Hyperlink"/>
                <w:noProof/>
              </w:rPr>
              <w:t>17.</w:t>
            </w:r>
            <w:r>
              <w:rPr>
                <w:rFonts w:asciiTheme="minorHAnsi" w:hAnsiTheme="minorHAnsi" w:eastAsiaTheme="minorEastAsia"/>
                <w:noProof/>
                <w:sz w:val="22"/>
                <w:lang w:eastAsia="nl-NL"/>
              </w:rPr>
              <w:tab/>
            </w:r>
            <w:r w:rsidRPr="00FB7176">
              <w:rPr>
                <w:rStyle w:val="Hyperlink"/>
                <w:noProof/>
              </w:rPr>
              <w:t>VERNIETIGING EN NIETIGHEID</w:t>
            </w:r>
            <w:r>
              <w:rPr>
                <w:noProof/>
                <w:webHidden/>
              </w:rPr>
              <w:tab/>
            </w:r>
            <w:r>
              <w:rPr>
                <w:noProof/>
                <w:webHidden/>
              </w:rPr>
              <w:fldChar w:fldCharType="begin"/>
            </w:r>
            <w:r>
              <w:rPr>
                <w:noProof/>
                <w:webHidden/>
              </w:rPr>
              <w:instrText xml:space="preserve"> PAGEREF _Toc134994591 \h </w:instrText>
            </w:r>
            <w:r>
              <w:rPr>
                <w:noProof/>
                <w:webHidden/>
              </w:rPr>
            </w:r>
            <w:r>
              <w:rPr>
                <w:noProof/>
                <w:webHidden/>
              </w:rPr>
              <w:fldChar w:fldCharType="separate"/>
            </w:r>
            <w:r>
              <w:rPr>
                <w:noProof/>
                <w:webHidden/>
              </w:rPr>
              <w:t>18</w:t>
            </w:r>
            <w:r>
              <w:rPr>
                <w:noProof/>
                <w:webHidden/>
              </w:rPr>
              <w:fldChar w:fldCharType="end"/>
            </w:r>
          </w:hyperlink>
        </w:p>
        <w:p w:rsidR="00116A51" w:rsidP="00F61744" w:rsidRDefault="00116A51" w14:paraId="1707E956" w14:textId="3202EADB">
          <w:pPr>
            <w:tabs>
              <w:tab w:val="left" w:pos="426"/>
            </w:tabs>
          </w:pPr>
          <w:r>
            <w:rPr>
              <w:b/>
              <w:bCs/>
            </w:rPr>
            <w:fldChar w:fldCharType="end"/>
          </w:r>
        </w:p>
      </w:sdtContent>
    </w:sdt>
    <w:p w:rsidR="00BF2CE7" w:rsidP="00F61744" w:rsidRDefault="00BF2CE7" w14:paraId="79FEC03D" w14:textId="67E3AE4E">
      <w:pPr>
        <w:spacing w:line="280" w:lineRule="exact"/>
        <w:rPr>
          <w:rFonts w:ascii="AvenirLTStd-Roman" w:hAnsi="AvenirLTStd-Roman" w:cs="AvenirLTStd-Roman"/>
          <w:sz w:val="18"/>
          <w:szCs w:val="18"/>
        </w:rPr>
      </w:pPr>
      <w:r>
        <w:rPr>
          <w:rFonts w:ascii="AvenirLTStd-Roman" w:hAnsi="AvenirLTStd-Roman" w:cs="AvenirLTStd-Roman"/>
          <w:sz w:val="18"/>
          <w:szCs w:val="18"/>
        </w:rPr>
        <w:br w:type="page"/>
      </w:r>
    </w:p>
    <w:p w:rsidRPr="003A7641" w:rsidR="00F3417A" w:rsidP="00F61744" w:rsidRDefault="00F3417A" w14:paraId="688F36B3" w14:textId="77777777">
      <w:pPr>
        <w:autoSpaceDE w:val="0"/>
        <w:autoSpaceDN w:val="0"/>
        <w:adjustRightInd w:val="0"/>
        <w:rPr>
          <w:rFonts w:ascii="AvenirLTStd-Roman" w:hAnsi="AvenirLTStd-Roman" w:cs="AvenirLTStd-Roman"/>
          <w:sz w:val="18"/>
          <w:szCs w:val="18"/>
        </w:rPr>
      </w:pPr>
    </w:p>
    <w:p w:rsidRPr="003A7641" w:rsidR="00F3417A" w:rsidP="00F61744" w:rsidRDefault="00F3417A" w14:paraId="2B0AFEE8" w14:textId="5FE1C253">
      <w:pPr>
        <w:autoSpaceDE w:val="0"/>
        <w:autoSpaceDN w:val="0"/>
        <w:adjustRightInd w:val="0"/>
        <w:rPr>
          <w:rFonts w:ascii="AvenirLTStd-Roman" w:hAnsi="AvenirLTStd-Roman" w:cs="AvenirLTStd-Roman"/>
          <w:sz w:val="18"/>
          <w:szCs w:val="18"/>
        </w:rPr>
      </w:pPr>
    </w:p>
    <w:p w:rsidRPr="003A7641" w:rsidR="000B5655" w:rsidP="00F61744" w:rsidRDefault="00761A44" w14:paraId="6DBF4EEF" w14:textId="757C8AA7">
      <w:pPr>
        <w:tabs>
          <w:tab w:val="left" w:pos="851"/>
        </w:tabs>
        <w:rPr>
          <w:rFonts w:cs="Tahoma"/>
        </w:rPr>
      </w:pPr>
      <w:r w:rsidRPr="003A7641">
        <w:rPr>
          <w:rFonts w:cs="Tahoma"/>
          <w:b/>
          <w:bCs/>
        </w:rPr>
        <w:t>Partijen</w:t>
      </w:r>
      <w:r w:rsidRPr="003A7641" w:rsidR="000B5655">
        <w:rPr>
          <w:rFonts w:cs="Tahoma"/>
        </w:rPr>
        <w:t>:</w:t>
      </w:r>
    </w:p>
    <w:p w:rsidRPr="003A7641" w:rsidR="000B5655" w:rsidP="00F61744" w:rsidRDefault="000B5655" w14:paraId="5F441485" w14:textId="77777777">
      <w:pPr>
        <w:tabs>
          <w:tab w:val="left" w:pos="851"/>
        </w:tabs>
        <w:rPr>
          <w:rFonts w:cs="Tahoma"/>
        </w:rPr>
      </w:pPr>
    </w:p>
    <w:p w:rsidRPr="000F2F3C" w:rsidR="000B5655" w:rsidP="00F61744" w:rsidRDefault="41FCB246" w14:paraId="412314A7" w14:textId="2E9D54E3">
      <w:pPr>
        <w:tabs>
          <w:tab w:val="left" w:pos="665"/>
          <w:tab w:val="left" w:pos="851"/>
          <w:tab w:val="left" w:pos="2721"/>
          <w:tab w:val="left" w:pos="5637"/>
          <w:tab w:val="right" w:pos="8942"/>
        </w:tabs>
        <w:ind w:left="567" w:hanging="567"/>
        <w:rPr>
          <w:rFonts w:cs="Tahoma"/>
          <w:b/>
          <w:bCs/>
          <w:sz w:val="20"/>
          <w:szCs w:val="20"/>
        </w:rPr>
      </w:pPr>
      <w:r w:rsidRPr="0AD9CFB1">
        <w:rPr>
          <w:rFonts w:cs="Arial"/>
        </w:rPr>
        <w:t xml:space="preserve">1. </w:t>
      </w:r>
      <w:r w:rsidR="000F2F3C">
        <w:tab/>
      </w:r>
      <w:r w:rsidRPr="0AD9CFB1" w:rsidR="31DFA776">
        <w:rPr>
          <w:rFonts w:cs="Arial"/>
        </w:rPr>
        <w:t xml:space="preserve">De provincie Noord-Holland, publiekrechtelijke </w:t>
      </w:r>
      <w:r w:rsidRPr="0AD9CFB1" w:rsidR="32683B2A">
        <w:rPr>
          <w:rFonts w:cs="Arial"/>
        </w:rPr>
        <w:t>instelling zoal</w:t>
      </w:r>
      <w:r w:rsidRPr="0AD9CFB1" w:rsidR="0D51842B">
        <w:rPr>
          <w:rFonts w:cs="Arial"/>
        </w:rPr>
        <w:t>s opgenomen in artikel 1.1 Aanbestedingswet 2012</w:t>
      </w:r>
      <w:r w:rsidRPr="0AD9CFB1" w:rsidR="31DFA776">
        <w:rPr>
          <w:rFonts w:cs="Arial"/>
        </w:rPr>
        <w:t xml:space="preserve">, ingeschreven bij de Kamer van Koophandel onder nr. 34362354, gevestigd Dreef 3 te Haarlem, op grond van het </w:t>
      </w:r>
      <w:r w:rsidRPr="0AD9CFB1" w:rsidR="31DFA776">
        <w:rPr>
          <w:rFonts w:cs="FedraSansStd-Bold"/>
        </w:rPr>
        <w:t>Besluit mandaat</w:t>
      </w:r>
      <w:r w:rsidR="004E7960">
        <w:rPr>
          <w:rFonts w:cs="FedraSansStd-Bold"/>
        </w:rPr>
        <w:t xml:space="preserve"> (Nr</w:t>
      </w:r>
      <w:r w:rsidR="00FA5645">
        <w:rPr>
          <w:rFonts w:cs="FedraSansStd-Bold"/>
        </w:rPr>
        <w:t xml:space="preserve">. </w:t>
      </w:r>
      <w:r w:rsidR="004E7960">
        <w:rPr>
          <w:rFonts w:cs="FedraSansStd-Bold"/>
        </w:rPr>
        <w:t>………</w:t>
      </w:r>
      <w:r w:rsidR="008E799C">
        <w:rPr>
          <w:rFonts w:cs="FedraSansStd-Bold"/>
        </w:rPr>
        <w:t>, gemandateerde ………….</w:t>
      </w:r>
      <w:r w:rsidR="004E7960">
        <w:rPr>
          <w:rFonts w:cs="FedraSansStd-Bold"/>
        </w:rPr>
        <w:t>..)</w:t>
      </w:r>
      <w:r w:rsidRPr="0AD9CFB1" w:rsidR="31DFA776">
        <w:rPr>
          <w:rFonts w:cs="FedraSansStd-Bold"/>
        </w:rPr>
        <w:t xml:space="preserve">, volmacht en machtiging commissaris van de Koning van Noord-Holland, rechtsgeldig vertegenwoordigd door de </w:t>
      </w:r>
      <w:r w:rsidRPr="0AD9CFB1" w:rsidR="19E22AF6">
        <w:rPr>
          <w:rFonts w:cs="FedraSansStd-Bold"/>
        </w:rPr>
        <w:t>«functie»,</w:t>
      </w:r>
      <w:r w:rsidRPr="0AD9CFB1" w:rsidR="4271CEE4">
        <w:rPr>
          <w:rFonts w:cs="FedraSansStd-Bold"/>
        </w:rPr>
        <w:t xml:space="preserve"> </w:t>
      </w:r>
      <w:r w:rsidRPr="0AD9CFB1" w:rsidR="19E22AF6">
        <w:rPr>
          <w:rFonts w:cs="FedraSansStd-Bold"/>
        </w:rPr>
        <w:t xml:space="preserve">«naam», </w:t>
      </w:r>
      <w:r w:rsidRPr="0AD9CFB1" w:rsidR="31DFA776">
        <w:rPr>
          <w:rFonts w:cs="Tahoma"/>
          <w:sz w:val="20"/>
          <w:szCs w:val="20"/>
        </w:rPr>
        <w:t>hierna te noemen</w:t>
      </w:r>
      <w:r w:rsidRPr="0AD9CFB1" w:rsidR="31DFA776">
        <w:rPr>
          <w:rFonts w:cs="Tahoma"/>
          <w:b/>
          <w:bCs/>
          <w:sz w:val="20"/>
          <w:szCs w:val="20"/>
        </w:rPr>
        <w:t xml:space="preserve"> </w:t>
      </w:r>
      <w:r w:rsidRPr="0AD9CFB1" w:rsidR="31DFA776">
        <w:rPr>
          <w:b/>
          <w:bCs/>
        </w:rPr>
        <w:t>“Opdrachtgever”</w:t>
      </w:r>
    </w:p>
    <w:p w:rsidRPr="005D133B" w:rsidR="000B5655" w:rsidP="00F61744" w:rsidRDefault="000B5655" w14:paraId="0F34AC99" w14:textId="77777777">
      <w:pPr>
        <w:pStyle w:val="Voettekst"/>
        <w:tabs>
          <w:tab w:val="left" w:pos="851"/>
        </w:tabs>
        <w:jc w:val="left"/>
        <w:rPr>
          <w:rFonts w:ascii="Lucida Sans" w:hAnsi="Lucida Sans" w:cs="Tahoma"/>
          <w:i w:val="0"/>
          <w:sz w:val="20"/>
        </w:rPr>
      </w:pPr>
      <w:r w:rsidRPr="005D133B">
        <w:rPr>
          <w:rFonts w:ascii="Lucida Sans" w:hAnsi="Lucida Sans" w:cs="Tahoma"/>
          <w:i w:val="0"/>
          <w:sz w:val="20"/>
        </w:rPr>
        <w:t>en</w:t>
      </w:r>
    </w:p>
    <w:p w:rsidRPr="003A7641" w:rsidR="000B5655" w:rsidP="00F61744" w:rsidRDefault="000B5655" w14:paraId="72CE21DA" w14:textId="77777777"/>
    <w:p w:rsidRPr="000F2F3C" w:rsidR="000B5655" w:rsidP="00F61744" w:rsidRDefault="000F2F3C" w14:paraId="68F591D8" w14:textId="274AB5D1">
      <w:pPr>
        <w:ind w:left="567" w:hanging="567"/>
        <w:rPr>
          <w:rFonts w:cs="TTBC032350t00"/>
        </w:rPr>
      </w:pPr>
      <w:r>
        <w:t>2.</w:t>
      </w:r>
      <w:r>
        <w:tab/>
      </w:r>
      <w:r w:rsidRPr="003A7641" w:rsidR="000B5655">
        <w:t xml:space="preserve">[naam Opdrachtnemer, </w:t>
      </w:r>
      <w:r w:rsidRPr="000F2F3C" w:rsidR="000B5655">
        <w:rPr>
          <w:rFonts w:cs="Arial"/>
        </w:rPr>
        <w:t xml:space="preserve">ingeschreven bij de Kamer van Koophandel onder nr. </w:t>
      </w:r>
      <w:r w:rsidRPr="000F2F3C" w:rsidR="000B5655">
        <w:rPr>
          <w:rFonts w:cs="TTBC032350t00"/>
        </w:rPr>
        <w:t>« ……»</w:t>
      </w:r>
      <w:r w:rsidRPr="000F2F3C" w:rsidR="000B5655">
        <w:rPr>
          <w:rFonts w:cs="Arial"/>
        </w:rPr>
        <w:t xml:space="preserve">, gevestigd </w:t>
      </w:r>
      <w:bookmarkStart w:name="_Hlk104881159" w:id="2"/>
      <w:r w:rsidRPr="000F2F3C" w:rsidR="000B5655">
        <w:rPr>
          <w:rFonts w:cs="TTBC032350t00"/>
        </w:rPr>
        <w:t>«</w:t>
      </w:r>
      <w:bookmarkEnd w:id="2"/>
      <w:r w:rsidRPr="000F2F3C" w:rsidR="000B5655">
        <w:rPr>
          <w:rFonts w:cs="Arial"/>
        </w:rPr>
        <w:t>adres</w:t>
      </w:r>
      <w:r w:rsidRPr="000F2F3C" w:rsidR="000B5655">
        <w:rPr>
          <w:rFonts w:cs="TTBC032350t00"/>
        </w:rPr>
        <w:t xml:space="preserve">» </w:t>
      </w:r>
      <w:r w:rsidRPr="000F2F3C" w:rsidR="000B5655">
        <w:rPr>
          <w:rFonts w:cs="Arial"/>
        </w:rPr>
        <w:t xml:space="preserve"> te </w:t>
      </w:r>
      <w:r w:rsidRPr="000F2F3C" w:rsidR="000B5655">
        <w:rPr>
          <w:rFonts w:cs="TTBC032350t00"/>
        </w:rPr>
        <w:t>«Vestigingsplaats1» rechtsgeldig vertegenwoordigd door haar «Functie1»</w:t>
      </w:r>
      <w:r w:rsidRPr="000F2F3C" w:rsidR="003654F1">
        <w:rPr>
          <w:rFonts w:cs="TTBC032350t00"/>
        </w:rPr>
        <w:t>,</w:t>
      </w:r>
      <w:r w:rsidRPr="000F2F3C" w:rsidR="000B5655">
        <w:rPr>
          <w:rFonts w:cs="TTBC032350t00"/>
        </w:rPr>
        <w:t xml:space="preserve"> </w:t>
      </w:r>
      <w:r w:rsidRPr="000F2F3C" w:rsidR="003654F1">
        <w:rPr>
          <w:rFonts w:cs="TTBC032350t00"/>
        </w:rPr>
        <w:t>«</w:t>
      </w:r>
      <w:r w:rsidRPr="000F2F3C" w:rsidR="000B5655">
        <w:rPr>
          <w:rFonts w:cs="TTBC032350t00"/>
        </w:rPr>
        <w:t>de heer</w:t>
      </w:r>
      <w:r w:rsidRPr="000F2F3C" w:rsidR="003654F1">
        <w:rPr>
          <w:rFonts w:cs="TTBC032350t00"/>
        </w:rPr>
        <w:t xml:space="preserve">/mevrouw» </w:t>
      </w:r>
      <w:r w:rsidRPr="000F2F3C" w:rsidR="000B5655">
        <w:rPr>
          <w:rFonts w:cs="TTBC032350t00"/>
        </w:rPr>
        <w:t>«naam»</w:t>
      </w:r>
      <w:r w:rsidRPr="003A7641" w:rsidR="00C226B7">
        <w:t xml:space="preserve">, </w:t>
      </w:r>
      <w:r w:rsidRPr="003A7641" w:rsidR="000B5655">
        <w:t xml:space="preserve"> </w:t>
      </w:r>
      <w:r w:rsidRPr="003A7641" w:rsidR="00C226B7">
        <w:t>hierna te noemen “</w:t>
      </w:r>
      <w:r w:rsidRPr="000F2F3C" w:rsidR="00C226B7">
        <w:rPr>
          <w:b/>
          <w:bCs/>
        </w:rPr>
        <w:t>Opdrachtnemer</w:t>
      </w:r>
      <w:r w:rsidRPr="003A7641" w:rsidR="00C226B7">
        <w:t>”,</w:t>
      </w:r>
    </w:p>
    <w:p w:rsidR="00AB1B6F" w:rsidP="00F61744" w:rsidRDefault="00AB1B6F" w14:paraId="05469F54" w14:textId="77777777">
      <w:pPr>
        <w:tabs>
          <w:tab w:val="left" w:pos="851"/>
        </w:tabs>
        <w:autoSpaceDE w:val="0"/>
        <w:autoSpaceDN w:val="0"/>
        <w:adjustRightInd w:val="0"/>
        <w:rPr>
          <w:rFonts w:cs="Tahoma"/>
        </w:rPr>
      </w:pPr>
    </w:p>
    <w:p w:rsidRPr="003A7641" w:rsidR="000B5655" w:rsidP="00F61744" w:rsidRDefault="003654F1" w14:paraId="155E519D" w14:textId="5CA57A67">
      <w:pPr>
        <w:tabs>
          <w:tab w:val="left" w:pos="851"/>
        </w:tabs>
        <w:autoSpaceDE w:val="0"/>
        <w:autoSpaceDN w:val="0"/>
        <w:adjustRightInd w:val="0"/>
        <w:rPr>
          <w:rFonts w:cs="Tahoma"/>
        </w:rPr>
      </w:pPr>
      <w:r w:rsidRPr="003A7641">
        <w:rPr>
          <w:rFonts w:cs="Tahoma"/>
        </w:rPr>
        <w:t>&lt;</w:t>
      </w:r>
      <w:r w:rsidRPr="003A7641" w:rsidR="000B5655">
        <w:rPr>
          <w:rFonts w:cs="Tahoma"/>
        </w:rPr>
        <w:t>O</w:t>
      </w:r>
      <w:r w:rsidRPr="003A7641">
        <w:rPr>
          <w:rFonts w:cs="Tahoma"/>
        </w:rPr>
        <w:t xml:space="preserve">F: </w:t>
      </w:r>
      <w:r w:rsidR="00253E79">
        <w:rPr>
          <w:rFonts w:cs="Tahoma"/>
        </w:rPr>
        <w:t xml:space="preserve"> </w:t>
      </w:r>
      <w:r w:rsidRPr="003A7641">
        <w:rPr>
          <w:rFonts w:cs="Tahoma"/>
        </w:rPr>
        <w:t xml:space="preserve">IN GEVAL VAN EEN COMBINATIE&gt; </w:t>
      </w:r>
      <w:r w:rsidRPr="003A7641" w:rsidR="000B5655">
        <w:rPr>
          <w:rFonts w:cs="Tahoma"/>
        </w:rPr>
        <w:t>:</w:t>
      </w:r>
    </w:p>
    <w:p w:rsidRPr="00F172E4" w:rsidR="000B5655" w:rsidP="00F61744" w:rsidRDefault="000B5655" w14:paraId="32DF3A4F" w14:textId="4E3CB61B">
      <w:pPr>
        <w:ind w:left="567"/>
        <w:rPr>
          <w:rFonts w:cs="Arial"/>
        </w:rPr>
      </w:pPr>
      <w:r w:rsidRPr="00F172E4">
        <w:rPr>
          <w:rFonts w:cs="Arial"/>
        </w:rPr>
        <w:t>de combinatie «Naam</w:t>
      </w:r>
      <w:r w:rsidRPr="00F172E4" w:rsidR="0067683D">
        <w:rPr>
          <w:rFonts w:cs="Arial"/>
        </w:rPr>
        <w:t xml:space="preserve"> </w:t>
      </w:r>
      <w:r w:rsidRPr="00F172E4">
        <w:rPr>
          <w:rFonts w:cs="Arial"/>
        </w:rPr>
        <w:t>combinatie/Opdrachtnemer», bestaande uit:</w:t>
      </w:r>
      <w:r w:rsidR="008E799C">
        <w:rPr>
          <w:rFonts w:cs="Arial"/>
        </w:rPr>
        <w:br/>
      </w:r>
    </w:p>
    <w:p w:rsidRPr="008E799C" w:rsidR="000B5655" w:rsidP="00F61744" w:rsidRDefault="000B5655" w14:paraId="38CCC756" w14:textId="3822D956">
      <w:pPr>
        <w:pStyle w:val="Lijstalinea"/>
        <w:numPr>
          <w:ilvl w:val="0"/>
          <w:numId w:val="29"/>
        </w:numPr>
        <w:rPr>
          <w:rFonts w:cs="Arial"/>
        </w:rPr>
      </w:pPr>
      <w:r w:rsidRPr="008E799C">
        <w:rPr>
          <w:rFonts w:cs="Arial"/>
        </w:rPr>
        <w:t>«Naam</w:t>
      </w:r>
      <w:r w:rsidRPr="008E799C" w:rsidR="0067683D">
        <w:rPr>
          <w:rFonts w:cs="Arial"/>
        </w:rPr>
        <w:t xml:space="preserve"> </w:t>
      </w:r>
      <w:r w:rsidRPr="008E799C">
        <w:rPr>
          <w:rFonts w:cs="Arial"/>
        </w:rPr>
        <w:t xml:space="preserve">combinant 1» ,gevestigd te «Vestigingsplaats» ingeschreven bij KvK onder nummer …………….. rechtsgeldig vertegenwoordigd door haar «Functie» </w:t>
      </w:r>
      <w:r w:rsidRPr="008E799C" w:rsidR="0067683D">
        <w:rPr>
          <w:rFonts w:cs="Arial"/>
        </w:rPr>
        <w:t>«</w:t>
      </w:r>
      <w:r w:rsidRPr="008E799C">
        <w:rPr>
          <w:rFonts w:cs="Arial"/>
        </w:rPr>
        <w:t>de heer</w:t>
      </w:r>
      <w:r w:rsidRPr="008E799C" w:rsidR="0067683D">
        <w:rPr>
          <w:rFonts w:cs="Arial"/>
        </w:rPr>
        <w:t xml:space="preserve">/mevrouw» </w:t>
      </w:r>
      <w:r w:rsidRPr="008E799C">
        <w:rPr>
          <w:rFonts w:cs="Arial"/>
        </w:rPr>
        <w:t>«naam»;</w:t>
      </w:r>
      <w:r w:rsidR="008E799C">
        <w:rPr>
          <w:rFonts w:cs="Arial"/>
        </w:rPr>
        <w:br/>
      </w:r>
    </w:p>
    <w:p w:rsidRPr="008E799C" w:rsidR="000B5655" w:rsidP="00F61744" w:rsidRDefault="000B5655" w14:paraId="02C9A63B" w14:textId="0BECA844">
      <w:pPr>
        <w:pStyle w:val="Lijstalinea"/>
        <w:numPr>
          <w:ilvl w:val="0"/>
          <w:numId w:val="29"/>
        </w:numPr>
        <w:rPr>
          <w:rFonts w:cs="Arial"/>
        </w:rPr>
      </w:pPr>
      <w:r w:rsidRPr="008E799C">
        <w:rPr>
          <w:rFonts w:cs="Arial"/>
        </w:rPr>
        <w:t>«Naam</w:t>
      </w:r>
      <w:r w:rsidRPr="008E799C" w:rsidR="0067683D">
        <w:rPr>
          <w:rFonts w:cs="Arial"/>
        </w:rPr>
        <w:t xml:space="preserve"> </w:t>
      </w:r>
      <w:r w:rsidRPr="008E799C">
        <w:rPr>
          <w:rFonts w:cs="Arial"/>
        </w:rPr>
        <w:t xml:space="preserve">combinant </w:t>
      </w:r>
      <w:r w:rsidRPr="008E799C" w:rsidR="0067683D">
        <w:rPr>
          <w:rFonts w:cs="Arial"/>
        </w:rPr>
        <w:t>2</w:t>
      </w:r>
      <w:r w:rsidRPr="008E799C">
        <w:rPr>
          <w:rFonts w:cs="Arial"/>
        </w:rPr>
        <w:t xml:space="preserve">» ,gevestigd te «Vestigingsplaats» ingeschreven bij KvK onder nummer ……………..rechtsgeldig vertegenwoordigd door haar «Functie» </w:t>
      </w:r>
      <w:r w:rsidRPr="008E799C" w:rsidR="0067683D">
        <w:rPr>
          <w:rFonts w:cs="Arial"/>
        </w:rPr>
        <w:t xml:space="preserve">«de heer/mevrouw» </w:t>
      </w:r>
      <w:r w:rsidRPr="008E799C">
        <w:rPr>
          <w:rFonts w:cs="Arial"/>
        </w:rPr>
        <w:t>«naam»;</w:t>
      </w:r>
      <w:r w:rsidR="008E799C">
        <w:rPr>
          <w:rFonts w:cs="Arial"/>
        </w:rPr>
        <w:br/>
      </w:r>
    </w:p>
    <w:p w:rsidRPr="008E799C" w:rsidR="000B5655" w:rsidP="00F61744" w:rsidRDefault="000B5655" w14:paraId="103A7EFC" w14:textId="657F6BD5">
      <w:pPr>
        <w:pStyle w:val="Lijstalinea"/>
        <w:numPr>
          <w:ilvl w:val="0"/>
          <w:numId w:val="29"/>
        </w:numPr>
        <w:rPr>
          <w:rFonts w:cs="Arial"/>
        </w:rPr>
      </w:pPr>
      <w:r w:rsidRPr="008E799C">
        <w:rPr>
          <w:rFonts w:cs="Arial"/>
        </w:rPr>
        <w:t>«Naam</w:t>
      </w:r>
      <w:r w:rsidRPr="008E799C" w:rsidR="0067683D">
        <w:rPr>
          <w:rFonts w:cs="Arial"/>
        </w:rPr>
        <w:t xml:space="preserve"> </w:t>
      </w:r>
      <w:r w:rsidRPr="008E799C">
        <w:rPr>
          <w:rFonts w:cs="Arial"/>
        </w:rPr>
        <w:t>combinant</w:t>
      </w:r>
      <w:r w:rsidRPr="008E799C" w:rsidR="0067683D">
        <w:rPr>
          <w:rFonts w:cs="Arial"/>
        </w:rPr>
        <w:t xml:space="preserve"> </w:t>
      </w:r>
      <w:r w:rsidRPr="008E799C">
        <w:rPr>
          <w:rFonts w:cs="Arial"/>
        </w:rPr>
        <w:t xml:space="preserve">3» ,gevestigd te «Vestigingsplaats» ingeschreven bij KvK onder nummer ……………..rechtsgeldig vertegenwoordigd door haar «Functie» </w:t>
      </w:r>
      <w:r w:rsidRPr="008E799C" w:rsidR="0067683D">
        <w:rPr>
          <w:rFonts w:cs="Arial"/>
        </w:rPr>
        <w:t xml:space="preserve">«de heer/mevrouw» </w:t>
      </w:r>
      <w:r w:rsidRPr="008E799C">
        <w:rPr>
          <w:rFonts w:cs="Arial"/>
        </w:rPr>
        <w:t>«naam»;</w:t>
      </w:r>
    </w:p>
    <w:p w:rsidRPr="00F172E4" w:rsidR="00AB1B6F" w:rsidP="00F61744" w:rsidRDefault="00AB1B6F" w14:paraId="1F5E634E" w14:textId="77777777">
      <w:pPr>
        <w:ind w:left="567" w:hanging="567"/>
        <w:rPr>
          <w:rFonts w:cs="Arial"/>
        </w:rPr>
      </w:pPr>
    </w:p>
    <w:p w:rsidRPr="003A7641" w:rsidR="000B5655" w:rsidP="00F61744" w:rsidRDefault="000B5655" w14:paraId="5472A5EF" w14:textId="7FBCB129">
      <w:pPr>
        <w:ind w:left="567"/>
        <w:rPr>
          <w:rFonts w:cs="Tahoma"/>
          <w:i/>
        </w:rPr>
      </w:pPr>
      <w:r w:rsidRPr="003A7641">
        <w:t xml:space="preserve">die ieder voor zich hoofdelijk aansprakelijk zijn voor de uit deze </w:t>
      </w:r>
      <w:r w:rsidRPr="003A7641" w:rsidR="003654F1">
        <w:t>O</w:t>
      </w:r>
      <w:r w:rsidRPr="003A7641">
        <w:t>vereenkomst voortvloeiende verplichtingen,</w:t>
      </w:r>
      <w:r w:rsidRPr="003A7641" w:rsidR="00C226B7">
        <w:t xml:space="preserve"> </w:t>
      </w:r>
      <w:bookmarkStart w:name="_Hlk104881309" w:id="3"/>
      <w:r w:rsidR="00804585">
        <w:t xml:space="preserve">de Combinatie </w:t>
      </w:r>
      <w:r w:rsidRPr="0067683D">
        <w:rPr>
          <w:rFonts w:cs="Tahoma"/>
          <w:iCs/>
        </w:rPr>
        <w:t xml:space="preserve">hierna te noemen </w:t>
      </w:r>
      <w:r w:rsidRPr="0067683D">
        <w:rPr>
          <w:rFonts w:cs="Tahoma"/>
          <w:b/>
          <w:iCs/>
        </w:rPr>
        <w:t>“Opdrachtnemer”</w:t>
      </w:r>
      <w:r w:rsidRPr="0067683D">
        <w:rPr>
          <w:rFonts w:cs="Tahoma"/>
          <w:iCs/>
        </w:rPr>
        <w:t>,</w:t>
      </w:r>
      <w:bookmarkEnd w:id="3"/>
    </w:p>
    <w:p w:rsidR="00AB1B6F" w:rsidP="00F61744" w:rsidRDefault="00AB1B6F" w14:paraId="43DD81D5" w14:textId="77777777">
      <w:pPr>
        <w:pStyle w:val="Voettekst"/>
        <w:tabs>
          <w:tab w:val="left" w:pos="851"/>
        </w:tabs>
        <w:jc w:val="left"/>
        <w:rPr>
          <w:rFonts w:ascii="Lucida Sans" w:hAnsi="Lucida Sans" w:cs="Tahoma"/>
          <w:b/>
          <w:bCs/>
          <w:i w:val="0"/>
          <w:sz w:val="20"/>
        </w:rPr>
      </w:pPr>
    </w:p>
    <w:p w:rsidRPr="003A7641" w:rsidR="000B5655" w:rsidP="00F61744" w:rsidRDefault="00BD5D54" w14:paraId="360080E6" w14:textId="52A63F1F">
      <w:pPr>
        <w:pStyle w:val="Voettekst"/>
        <w:tabs>
          <w:tab w:val="left" w:pos="851"/>
        </w:tabs>
        <w:jc w:val="left"/>
        <w:rPr>
          <w:rFonts w:ascii="Lucida Sans" w:hAnsi="Lucida Sans" w:cs="Tahoma"/>
          <w:i w:val="0"/>
          <w:sz w:val="20"/>
        </w:rPr>
      </w:pPr>
      <w:r w:rsidRPr="005D133B">
        <w:rPr>
          <w:rFonts w:ascii="Lucida Sans" w:hAnsi="Lucida Sans" w:cs="Tahoma"/>
          <w:i w:val="0"/>
          <w:sz w:val="20"/>
          <w:lang w:val="nl-NL"/>
        </w:rPr>
        <w:t xml:space="preserve">Opdrachtgever, respectievelijk Opdrachtnemer </w:t>
      </w:r>
      <w:r w:rsidRPr="005D133B" w:rsidR="000B5655">
        <w:rPr>
          <w:rFonts w:ascii="Lucida Sans" w:hAnsi="Lucida Sans" w:cs="Tahoma"/>
          <w:i w:val="0"/>
          <w:sz w:val="20"/>
        </w:rPr>
        <w:t>gezamenlijk aangeduid als</w:t>
      </w:r>
      <w:r w:rsidRPr="003A7641" w:rsidR="000B5655">
        <w:rPr>
          <w:rFonts w:ascii="Lucida Sans" w:hAnsi="Lucida Sans" w:cs="Tahoma"/>
          <w:i w:val="0"/>
          <w:sz w:val="20"/>
        </w:rPr>
        <w:t xml:space="preserve"> “</w:t>
      </w:r>
      <w:r w:rsidRPr="0067683D" w:rsidR="000B5655">
        <w:rPr>
          <w:rFonts w:ascii="Lucida Sans" w:hAnsi="Lucida Sans" w:cs="Tahoma"/>
          <w:b/>
          <w:bCs/>
          <w:i w:val="0"/>
          <w:sz w:val="20"/>
          <w:lang w:val="nl-NL"/>
        </w:rPr>
        <w:t>P</w:t>
      </w:r>
      <w:r w:rsidRPr="0067683D" w:rsidR="000B5655">
        <w:rPr>
          <w:rFonts w:ascii="Lucida Sans" w:hAnsi="Lucida Sans" w:cs="Tahoma"/>
          <w:b/>
          <w:bCs/>
          <w:i w:val="0"/>
          <w:sz w:val="20"/>
        </w:rPr>
        <w:t>artijen</w:t>
      </w:r>
      <w:r w:rsidRPr="003A7641" w:rsidR="000B5655">
        <w:rPr>
          <w:rFonts w:ascii="Lucida Sans" w:hAnsi="Lucida Sans" w:cs="Tahoma"/>
          <w:i w:val="0"/>
          <w:sz w:val="20"/>
        </w:rPr>
        <w:t>”</w:t>
      </w:r>
    </w:p>
    <w:p w:rsidRPr="003A7641" w:rsidR="000B5655" w:rsidP="00F61744" w:rsidRDefault="000B5655" w14:paraId="2A5DB9A6" w14:textId="113E28ED">
      <w:pPr>
        <w:autoSpaceDE w:val="0"/>
        <w:autoSpaceDN w:val="0"/>
        <w:adjustRightInd w:val="0"/>
        <w:rPr>
          <w:rFonts w:ascii="AvenirLTStd-Roman" w:hAnsi="AvenirLTStd-Roman" w:cs="AvenirLTStd-Roman"/>
          <w:sz w:val="18"/>
          <w:szCs w:val="18"/>
        </w:rPr>
      </w:pPr>
    </w:p>
    <w:p w:rsidRPr="00F06F87" w:rsidR="001A4D6C" w:rsidP="00F61744" w:rsidRDefault="001A4D6C" w14:paraId="30E71C4D" w14:textId="370DF068">
      <w:pPr>
        <w:tabs>
          <w:tab w:val="left" w:pos="851"/>
        </w:tabs>
        <w:rPr>
          <w:rFonts w:cs="Tahoma"/>
          <w:b/>
          <w:bCs/>
        </w:rPr>
      </w:pPr>
      <w:r w:rsidRPr="00F06F87">
        <w:rPr>
          <w:rFonts w:cs="Tahoma"/>
          <w:b/>
          <w:bCs/>
        </w:rPr>
        <w:t>overwegende dat:</w:t>
      </w:r>
    </w:p>
    <w:p w:rsidR="00655616" w:rsidP="00F61744" w:rsidRDefault="001A4D6C" w14:paraId="2954C891" w14:textId="1FBE6F40">
      <w:pPr>
        <w:numPr>
          <w:ilvl w:val="0"/>
          <w:numId w:val="1"/>
        </w:numPr>
        <w:spacing w:line="280" w:lineRule="atLeast"/>
        <w:rPr>
          <w:rFonts w:cs="Tahoma"/>
          <w:bCs/>
        </w:rPr>
      </w:pPr>
      <w:r w:rsidRPr="00655616">
        <w:rPr>
          <w:rFonts w:cs="Tahoma"/>
          <w:bCs/>
        </w:rPr>
        <w:t xml:space="preserve">Opdrachtgever </w:t>
      </w:r>
      <w:r w:rsidRPr="003A7641">
        <w:t xml:space="preserve">conform de Aanbestedingswet 2012 </w:t>
      </w:r>
      <w:r w:rsidRPr="00655616">
        <w:rPr>
          <w:rFonts w:cs="Tahoma"/>
          <w:bCs/>
        </w:rPr>
        <w:t xml:space="preserve">een Europese </w:t>
      </w:r>
      <w:r w:rsidRPr="00454786" w:rsidR="00655616">
        <w:rPr>
          <w:rFonts w:cs="Tahoma"/>
          <w:bCs/>
        </w:rPr>
        <w:t xml:space="preserve">openbare </w:t>
      </w:r>
      <w:r w:rsidRPr="00655616">
        <w:rPr>
          <w:rFonts w:cs="Tahoma"/>
          <w:bCs/>
        </w:rPr>
        <w:t xml:space="preserve">aanbesteding heeft gehouden met publicatienummer </w:t>
      </w:r>
      <w:r w:rsidRPr="00655616">
        <w:rPr>
          <w:rFonts w:cs="TTBC032350t00"/>
        </w:rPr>
        <w:t>T</w:t>
      </w:r>
      <w:r w:rsidRPr="00655616" w:rsidR="0067683D">
        <w:rPr>
          <w:rFonts w:cs="TTBC032350t00"/>
        </w:rPr>
        <w:t>enderned</w:t>
      </w:r>
      <w:r w:rsidRPr="00655616">
        <w:rPr>
          <w:rFonts w:cs="TTBC032350t00"/>
        </w:rPr>
        <w:t xml:space="preserve"> </w:t>
      </w:r>
      <w:r w:rsidRPr="00655616" w:rsidR="0067683D">
        <w:rPr>
          <w:rFonts w:cs="TTBC032350t00"/>
        </w:rPr>
        <w:t>«</w:t>
      </w:r>
      <w:r w:rsidRPr="00655616">
        <w:rPr>
          <w:rFonts w:cs="TTBC032350t00"/>
        </w:rPr>
        <w:t>…</w:t>
      </w:r>
      <w:r w:rsidRPr="00655616" w:rsidR="0067683D">
        <w:rPr>
          <w:rFonts w:cs="TTBC032350t00"/>
        </w:rPr>
        <w:t>»</w:t>
      </w:r>
      <w:r w:rsidRPr="00655616">
        <w:rPr>
          <w:rFonts w:cs="Tahoma"/>
          <w:bCs/>
        </w:rPr>
        <w:t>,</w:t>
      </w:r>
      <w:r w:rsidRPr="00655616" w:rsidR="0067683D">
        <w:rPr>
          <w:rFonts w:cs="Tahoma"/>
          <w:bCs/>
        </w:rPr>
        <w:t xml:space="preserve"> PB/S nummer «…..» </w:t>
      </w:r>
      <w:r w:rsidRPr="00655616">
        <w:rPr>
          <w:rFonts w:cs="Tahoma"/>
          <w:bCs/>
        </w:rPr>
        <w:t xml:space="preserve">teneinde met </w:t>
      </w:r>
      <w:r w:rsidRPr="00655616" w:rsidR="003654F1">
        <w:rPr>
          <w:rFonts w:cs="Tahoma"/>
          <w:bCs/>
        </w:rPr>
        <w:t>éé</w:t>
      </w:r>
      <w:r w:rsidRPr="00655616" w:rsidR="00BC36C6">
        <w:rPr>
          <w:rFonts w:cs="Tahoma"/>
          <w:bCs/>
        </w:rPr>
        <w:t xml:space="preserve">n </w:t>
      </w:r>
      <w:r w:rsidRPr="00655616">
        <w:rPr>
          <w:rFonts w:cs="Tahoma"/>
          <w:bCs/>
        </w:rPr>
        <w:t xml:space="preserve">partij </w:t>
      </w:r>
      <w:r w:rsidRPr="733AFC21" w:rsidR="5F890E35">
        <w:rPr>
          <w:rFonts w:cs="Tahoma"/>
        </w:rPr>
        <w:t xml:space="preserve">deze </w:t>
      </w:r>
      <w:r w:rsidRPr="00655616" w:rsidR="003654F1">
        <w:rPr>
          <w:rFonts w:cs="Tahoma"/>
          <w:bCs/>
        </w:rPr>
        <w:t>O</w:t>
      </w:r>
      <w:r w:rsidRPr="00655616">
        <w:rPr>
          <w:rFonts w:cs="Tahoma"/>
          <w:bCs/>
        </w:rPr>
        <w:t>vereenkomst aan te gaan op het gebied van</w:t>
      </w:r>
      <w:r w:rsidR="00CE3BC7">
        <w:rPr>
          <w:rFonts w:cs="Tahoma"/>
          <w:bCs/>
        </w:rPr>
        <w:t xml:space="preserve"> het</w:t>
      </w:r>
      <w:r w:rsidRPr="00655616">
        <w:rPr>
          <w:rFonts w:cs="Tahoma"/>
          <w:bCs/>
        </w:rPr>
        <w:t xml:space="preserve"> </w:t>
      </w:r>
      <w:r w:rsidR="00C0150B">
        <w:rPr>
          <w:rFonts w:cs="Tahoma"/>
          <w:bCs/>
        </w:rPr>
        <w:t>T</w:t>
      </w:r>
      <w:r w:rsidR="006725DE">
        <w:rPr>
          <w:rFonts w:cs="Tahoma"/>
          <w:bCs/>
        </w:rPr>
        <w:t>unnelbeheer</w:t>
      </w:r>
      <w:r w:rsidR="00126C2F">
        <w:rPr>
          <w:rFonts w:cs="Tahoma"/>
          <w:bCs/>
        </w:rPr>
        <w:t xml:space="preserve"> en</w:t>
      </w:r>
      <w:r w:rsidR="006725DE">
        <w:rPr>
          <w:rFonts w:cs="Tahoma"/>
          <w:bCs/>
        </w:rPr>
        <w:t xml:space="preserve"> </w:t>
      </w:r>
      <w:r w:rsidR="00C0150B">
        <w:rPr>
          <w:rFonts w:cs="Tahoma"/>
          <w:bCs/>
        </w:rPr>
        <w:t>O</w:t>
      </w:r>
      <w:r w:rsidR="006725DE">
        <w:rPr>
          <w:rFonts w:cs="Tahoma"/>
          <w:bCs/>
        </w:rPr>
        <w:t>nderhoud</w:t>
      </w:r>
      <w:r w:rsidR="00C0150B">
        <w:rPr>
          <w:rFonts w:cs="Tahoma"/>
          <w:bCs/>
        </w:rPr>
        <w:t xml:space="preserve"> </w:t>
      </w:r>
      <w:r w:rsidR="00D74F91">
        <w:rPr>
          <w:rFonts w:cs="Tahoma"/>
          <w:bCs/>
        </w:rPr>
        <w:t>van de Waterwolftunnel, de Abdijtunnel en het Amstel Aquaduct</w:t>
      </w:r>
      <w:r w:rsidRPr="00655616" w:rsidR="00655616">
        <w:rPr>
          <w:rFonts w:cs="Tahoma"/>
          <w:bCs/>
        </w:rPr>
        <w:t xml:space="preserve">; </w:t>
      </w:r>
    </w:p>
    <w:p w:rsidRPr="00655616" w:rsidR="001A4D6C" w:rsidP="00F61744" w:rsidRDefault="001A4D6C" w14:paraId="784E6D97" w14:textId="26675CD8">
      <w:pPr>
        <w:numPr>
          <w:ilvl w:val="0"/>
          <w:numId w:val="1"/>
        </w:numPr>
        <w:spacing w:line="280" w:lineRule="atLeast"/>
        <w:rPr>
          <w:rFonts w:cs="Tahoma"/>
          <w:bCs/>
        </w:rPr>
      </w:pPr>
      <w:r w:rsidRPr="00655616">
        <w:rPr>
          <w:rFonts w:cs="Tahoma"/>
          <w:bCs/>
        </w:rPr>
        <w:t xml:space="preserve">Opdrachtnemer op </w:t>
      </w:r>
      <w:bookmarkStart w:name="_Hlk104880631" w:id="4"/>
      <w:r w:rsidRPr="00655616" w:rsidR="003654F1">
        <w:rPr>
          <w:rFonts w:cs="Tahoma"/>
          <w:bCs/>
        </w:rPr>
        <w:t xml:space="preserve">«datum» </w:t>
      </w:r>
      <w:bookmarkEnd w:id="4"/>
      <w:r w:rsidRPr="00655616" w:rsidR="003654F1">
        <w:rPr>
          <w:rFonts w:cs="Tahoma"/>
          <w:bCs/>
        </w:rPr>
        <w:t>een Inschrijving heeft ingediend</w:t>
      </w:r>
      <w:r w:rsidRPr="00655616">
        <w:rPr>
          <w:rFonts w:cs="Tahoma"/>
          <w:bCs/>
        </w:rPr>
        <w:t xml:space="preserve"> in het kader van voornoemde Europese aanbesteding;</w:t>
      </w:r>
    </w:p>
    <w:p w:rsidR="001E2A46" w:rsidP="00F61744" w:rsidRDefault="001A4D6C" w14:paraId="3998C60B" w14:textId="18EA9052">
      <w:pPr>
        <w:numPr>
          <w:ilvl w:val="0"/>
          <w:numId w:val="1"/>
        </w:numPr>
        <w:spacing w:line="280" w:lineRule="atLeast"/>
        <w:rPr>
          <w:rFonts w:cs="Tahoma"/>
          <w:bCs/>
        </w:rPr>
      </w:pPr>
      <w:r w:rsidRPr="001E2A46">
        <w:rPr>
          <w:rFonts w:cs="Tahoma"/>
          <w:bCs/>
        </w:rPr>
        <w:t xml:space="preserve">Opdrachtgever alle ingekomen Inschrijvingen heeft beoordeeld </w:t>
      </w:r>
      <w:r w:rsidRPr="001E2A46" w:rsidR="00655616">
        <w:rPr>
          <w:rFonts w:cs="Tahoma"/>
          <w:bCs/>
        </w:rPr>
        <w:t xml:space="preserve">op basis van het gunningscriterium </w:t>
      </w:r>
      <w:r w:rsidRPr="00C0150B" w:rsidR="00655616">
        <w:rPr>
          <w:rFonts w:cs="Tahoma"/>
          <w:bCs/>
        </w:rPr>
        <w:t>beste prijs/kwaliteitverhouding</w:t>
      </w:r>
      <w:r w:rsidRPr="001E2A46" w:rsidR="00655616">
        <w:rPr>
          <w:rFonts w:cs="Tahoma"/>
          <w:bCs/>
        </w:rPr>
        <w:t xml:space="preserve"> en </w:t>
      </w:r>
      <w:r w:rsidR="001561A4">
        <w:rPr>
          <w:rFonts w:cs="Tahoma"/>
          <w:bCs/>
        </w:rPr>
        <w:t xml:space="preserve">dat </w:t>
      </w:r>
      <w:r w:rsidRPr="001E2A46" w:rsidR="00655616">
        <w:rPr>
          <w:rFonts w:cs="Tahoma"/>
          <w:bCs/>
        </w:rPr>
        <w:t xml:space="preserve">de Inschrijving van Opdrachtnemer </w:t>
      </w:r>
      <w:r w:rsidR="001E2A46">
        <w:rPr>
          <w:rFonts w:cs="Tahoma"/>
          <w:bCs/>
        </w:rPr>
        <w:t xml:space="preserve">als economisch meest voordelige </w:t>
      </w:r>
      <w:r w:rsidR="001561A4">
        <w:rPr>
          <w:rFonts w:cs="Tahoma"/>
          <w:bCs/>
        </w:rPr>
        <w:t>I</w:t>
      </w:r>
      <w:r w:rsidR="001E2A46">
        <w:rPr>
          <w:rFonts w:cs="Tahoma"/>
          <w:bCs/>
        </w:rPr>
        <w:t xml:space="preserve">nschrijving is beoordeeld. De </w:t>
      </w:r>
      <w:r w:rsidR="005D030A">
        <w:rPr>
          <w:rFonts w:cs="Tahoma"/>
          <w:bCs/>
        </w:rPr>
        <w:t>G</w:t>
      </w:r>
      <w:r w:rsidR="001E2A46">
        <w:rPr>
          <w:rFonts w:cs="Tahoma"/>
          <w:bCs/>
        </w:rPr>
        <w:t>unningsbeslissing op [</w:t>
      </w:r>
      <w:r w:rsidRPr="0094444E" w:rsidR="001E2A46">
        <w:rPr>
          <w:rFonts w:cs="Tahoma"/>
          <w:bCs/>
          <w:highlight w:val="lightGray"/>
        </w:rPr>
        <w:t>datum</w:t>
      </w:r>
      <w:r w:rsidR="001E2A46">
        <w:rPr>
          <w:rFonts w:cs="Tahoma"/>
          <w:bCs/>
        </w:rPr>
        <w:t>]</w:t>
      </w:r>
      <w:r w:rsidRPr="0067683D" w:rsidR="001E2A46">
        <w:rPr>
          <w:rFonts w:cs="Tahoma"/>
          <w:bCs/>
        </w:rPr>
        <w:t xml:space="preserve"> </w:t>
      </w:r>
      <w:r w:rsidR="001E2A46">
        <w:rPr>
          <w:rFonts w:cs="Tahoma"/>
          <w:bCs/>
        </w:rPr>
        <w:t xml:space="preserve">bekend </w:t>
      </w:r>
      <w:r w:rsidR="00D02352">
        <w:rPr>
          <w:rFonts w:cs="Tahoma"/>
          <w:bCs/>
        </w:rPr>
        <w:t xml:space="preserve">is </w:t>
      </w:r>
      <w:r w:rsidR="001E2A46">
        <w:rPr>
          <w:rFonts w:cs="Tahoma"/>
          <w:bCs/>
        </w:rPr>
        <w:t>gemaakt</w:t>
      </w:r>
      <w:r w:rsidRPr="0067683D" w:rsidR="001E2A46">
        <w:rPr>
          <w:rFonts w:cs="Tahoma"/>
          <w:bCs/>
        </w:rPr>
        <w:t>;</w:t>
      </w:r>
    </w:p>
    <w:p w:rsidRPr="0067683D" w:rsidR="00223410" w:rsidP="00F61744" w:rsidRDefault="00D54687" w14:paraId="004D45B5" w14:textId="2F14EA68">
      <w:pPr>
        <w:numPr>
          <w:ilvl w:val="0"/>
          <w:numId w:val="1"/>
        </w:numPr>
        <w:spacing w:line="280" w:lineRule="atLeast"/>
        <w:rPr>
          <w:rFonts w:cs="Tahoma"/>
          <w:bCs/>
        </w:rPr>
      </w:pPr>
      <w:r>
        <w:rPr>
          <w:rFonts w:cs="Tahoma"/>
          <w:bCs/>
        </w:rPr>
        <w:t xml:space="preserve">Opdrachtgever </w:t>
      </w:r>
      <w:r w:rsidR="00A20ECE">
        <w:rPr>
          <w:rFonts w:cs="Tahoma"/>
          <w:bCs/>
        </w:rPr>
        <w:t xml:space="preserve">Opdrachtnemer </w:t>
      </w:r>
      <w:r w:rsidR="001561A4">
        <w:rPr>
          <w:rFonts w:cs="Tahoma"/>
          <w:bCs/>
        </w:rPr>
        <w:t xml:space="preserve">contracteert </w:t>
      </w:r>
      <w:r>
        <w:rPr>
          <w:rFonts w:cs="Tahoma"/>
          <w:bCs/>
        </w:rPr>
        <w:t xml:space="preserve">die </w:t>
      </w:r>
      <w:r w:rsidR="00640327">
        <w:rPr>
          <w:rFonts w:cs="Tahoma"/>
          <w:bCs/>
        </w:rPr>
        <w:t xml:space="preserve">in het selectieproces </w:t>
      </w:r>
      <w:r>
        <w:rPr>
          <w:rFonts w:cs="Tahoma"/>
          <w:bCs/>
        </w:rPr>
        <w:t xml:space="preserve">als </w:t>
      </w:r>
      <w:r w:rsidR="00CE7653">
        <w:rPr>
          <w:rFonts w:cs="Tahoma"/>
          <w:bCs/>
        </w:rPr>
        <w:t xml:space="preserve">de meest </w:t>
      </w:r>
      <w:r>
        <w:rPr>
          <w:rFonts w:cs="Tahoma"/>
          <w:bCs/>
        </w:rPr>
        <w:t xml:space="preserve">deskundige </w:t>
      </w:r>
      <w:r w:rsidR="00CE7653">
        <w:rPr>
          <w:rFonts w:cs="Tahoma"/>
          <w:bCs/>
        </w:rPr>
        <w:t>is</w:t>
      </w:r>
      <w:r>
        <w:rPr>
          <w:rFonts w:cs="Tahoma"/>
          <w:bCs/>
        </w:rPr>
        <w:t xml:space="preserve"> </w:t>
      </w:r>
      <w:r w:rsidR="00187322">
        <w:rPr>
          <w:rFonts w:cs="Tahoma"/>
          <w:bCs/>
        </w:rPr>
        <w:t xml:space="preserve">gekwalificeerd </w:t>
      </w:r>
      <w:r w:rsidR="00CE4980">
        <w:rPr>
          <w:rFonts w:cs="Tahoma"/>
          <w:bCs/>
        </w:rPr>
        <w:t xml:space="preserve">en </w:t>
      </w:r>
      <w:r w:rsidR="00187322">
        <w:rPr>
          <w:rFonts w:cs="Tahoma"/>
          <w:bCs/>
        </w:rPr>
        <w:t xml:space="preserve">die </w:t>
      </w:r>
      <w:r w:rsidRPr="733AFC21" w:rsidR="00187322">
        <w:rPr>
          <w:rFonts w:cs="Tahoma"/>
        </w:rPr>
        <w:t>de</w:t>
      </w:r>
      <w:r w:rsidRPr="733AFC21" w:rsidR="3CA24CF5">
        <w:rPr>
          <w:rFonts w:cs="Tahoma"/>
        </w:rPr>
        <w:t>ze</w:t>
      </w:r>
      <w:r w:rsidRPr="733AFC21" w:rsidR="00187322">
        <w:rPr>
          <w:rFonts w:cs="Tahoma"/>
        </w:rPr>
        <w:t xml:space="preserve"> </w:t>
      </w:r>
      <w:r w:rsidRPr="733AFC21" w:rsidR="08025733">
        <w:rPr>
          <w:rFonts w:cs="Tahoma"/>
        </w:rPr>
        <w:t>O</w:t>
      </w:r>
      <w:r w:rsidR="00187322">
        <w:rPr>
          <w:rFonts w:cs="Tahoma"/>
          <w:bCs/>
        </w:rPr>
        <w:t>vereenkomst namens Opdrachtgever</w:t>
      </w:r>
      <w:r w:rsidR="00DC5A68">
        <w:rPr>
          <w:rFonts w:cs="Tahoma"/>
          <w:bCs/>
        </w:rPr>
        <w:t xml:space="preserve"> in de rol van </w:t>
      </w:r>
      <w:r w:rsidR="009C0FDE">
        <w:rPr>
          <w:rFonts w:cs="Tahoma"/>
          <w:bCs/>
        </w:rPr>
        <w:t xml:space="preserve">Managing Agent </w:t>
      </w:r>
      <w:r w:rsidR="00F87A9B">
        <w:rPr>
          <w:rFonts w:cs="Tahoma"/>
          <w:bCs/>
        </w:rPr>
        <w:t xml:space="preserve">en naar de buitenwereld als </w:t>
      </w:r>
      <w:r w:rsidR="00DC5A68">
        <w:rPr>
          <w:rFonts w:cs="Tahoma"/>
          <w:bCs/>
        </w:rPr>
        <w:t>Gedelegeerd opdrachtgev</w:t>
      </w:r>
      <w:r w:rsidR="009F1077">
        <w:rPr>
          <w:rFonts w:cs="Tahoma"/>
          <w:bCs/>
        </w:rPr>
        <w:t>e</w:t>
      </w:r>
      <w:r w:rsidR="00DC5A68">
        <w:rPr>
          <w:rFonts w:cs="Tahoma"/>
          <w:bCs/>
        </w:rPr>
        <w:t>r</w:t>
      </w:r>
      <w:r w:rsidR="00F87A9B">
        <w:rPr>
          <w:rFonts w:cs="Tahoma"/>
          <w:bCs/>
        </w:rPr>
        <w:t xml:space="preserve"> </w:t>
      </w:r>
      <w:r w:rsidR="00D801F4">
        <w:rPr>
          <w:rFonts w:cs="Tahoma"/>
          <w:bCs/>
        </w:rPr>
        <w:t>zal (doen) uitvo</w:t>
      </w:r>
      <w:r w:rsidR="009F1077">
        <w:rPr>
          <w:rFonts w:cs="Tahoma"/>
          <w:bCs/>
        </w:rPr>
        <w:t>e</w:t>
      </w:r>
      <w:r w:rsidR="00D801F4">
        <w:rPr>
          <w:rFonts w:cs="Tahoma"/>
          <w:bCs/>
        </w:rPr>
        <w:t>ren</w:t>
      </w:r>
      <w:r w:rsidR="00187322">
        <w:rPr>
          <w:rFonts w:cs="Tahoma"/>
          <w:bCs/>
        </w:rPr>
        <w:t xml:space="preserve">, </w:t>
      </w:r>
      <w:r w:rsidR="00D461B5">
        <w:rPr>
          <w:rFonts w:cs="Tahoma"/>
          <w:bCs/>
        </w:rPr>
        <w:t xml:space="preserve">waarbij de afstemming </w:t>
      </w:r>
      <w:r w:rsidR="00D801F4">
        <w:rPr>
          <w:rFonts w:cs="Tahoma"/>
          <w:bCs/>
        </w:rPr>
        <w:t xml:space="preserve">hierover </w:t>
      </w:r>
      <w:r w:rsidR="00D461B5">
        <w:rPr>
          <w:rFonts w:cs="Tahoma"/>
          <w:bCs/>
        </w:rPr>
        <w:t xml:space="preserve">tussen Partijen is geborgd en goedkeuring </w:t>
      </w:r>
      <w:r w:rsidR="00674447">
        <w:rPr>
          <w:rFonts w:cs="Tahoma"/>
          <w:bCs/>
        </w:rPr>
        <w:t>door Opdrachtgever wordt vastgelegd</w:t>
      </w:r>
      <w:r w:rsidR="008E488C">
        <w:rPr>
          <w:rFonts w:cs="Tahoma"/>
          <w:bCs/>
        </w:rPr>
        <w:t xml:space="preserve"> en</w:t>
      </w:r>
      <w:r w:rsidR="00F87A9B">
        <w:rPr>
          <w:rFonts w:cs="Tahoma"/>
          <w:bCs/>
        </w:rPr>
        <w:t>,</w:t>
      </w:r>
      <w:r w:rsidR="008E488C">
        <w:rPr>
          <w:rFonts w:cs="Tahoma"/>
          <w:bCs/>
        </w:rPr>
        <w:t xml:space="preserve"> w</w:t>
      </w:r>
      <w:r w:rsidR="00081BB8">
        <w:rPr>
          <w:rFonts w:cs="Tahoma"/>
          <w:bCs/>
        </w:rPr>
        <w:t>aarbij deze afstemming en goedkeuring</w:t>
      </w:r>
      <w:r w:rsidR="0032724A">
        <w:rPr>
          <w:rFonts w:cs="Tahoma"/>
          <w:bCs/>
        </w:rPr>
        <w:t xml:space="preserve"> niet de verantwoordelijkheid verlegt </w:t>
      </w:r>
      <w:r w:rsidR="00480A59">
        <w:rPr>
          <w:rFonts w:cs="Tahoma"/>
          <w:bCs/>
        </w:rPr>
        <w:t>noch</w:t>
      </w:r>
      <w:r w:rsidR="00081BB8">
        <w:rPr>
          <w:rFonts w:cs="Tahoma"/>
          <w:bCs/>
        </w:rPr>
        <w:t xml:space="preserve"> de verantwoordel</w:t>
      </w:r>
      <w:r w:rsidR="00D5409F">
        <w:rPr>
          <w:rFonts w:cs="Tahoma"/>
          <w:bCs/>
        </w:rPr>
        <w:t>i</w:t>
      </w:r>
      <w:r w:rsidR="00081BB8">
        <w:rPr>
          <w:rFonts w:cs="Tahoma"/>
          <w:bCs/>
        </w:rPr>
        <w:t xml:space="preserve">jkheid van </w:t>
      </w:r>
      <w:r w:rsidR="00D5409F">
        <w:rPr>
          <w:rFonts w:cs="Tahoma"/>
          <w:bCs/>
        </w:rPr>
        <w:t xml:space="preserve">Opdrachtnemer </w:t>
      </w:r>
      <w:r w:rsidR="00237872">
        <w:rPr>
          <w:rFonts w:cs="Tahoma"/>
          <w:bCs/>
        </w:rPr>
        <w:t xml:space="preserve">voor </w:t>
      </w:r>
      <w:r w:rsidR="00D91379">
        <w:rPr>
          <w:rFonts w:cs="Tahoma"/>
          <w:bCs/>
        </w:rPr>
        <w:t>deugdelijk</w:t>
      </w:r>
      <w:r w:rsidR="00217780">
        <w:rPr>
          <w:rFonts w:cs="Tahoma"/>
          <w:bCs/>
        </w:rPr>
        <w:t xml:space="preserve"> </w:t>
      </w:r>
      <w:r w:rsidR="00237872">
        <w:rPr>
          <w:rFonts w:cs="Tahoma"/>
          <w:bCs/>
        </w:rPr>
        <w:t>nakom</w:t>
      </w:r>
      <w:r w:rsidR="00217780">
        <w:rPr>
          <w:rFonts w:cs="Tahoma"/>
          <w:bCs/>
        </w:rPr>
        <w:t>e</w:t>
      </w:r>
      <w:r w:rsidR="00237872">
        <w:rPr>
          <w:rFonts w:cs="Tahoma"/>
          <w:bCs/>
        </w:rPr>
        <w:t xml:space="preserve">n </w:t>
      </w:r>
      <w:r w:rsidR="00D5409F">
        <w:rPr>
          <w:rFonts w:cs="Tahoma"/>
          <w:bCs/>
        </w:rPr>
        <w:t xml:space="preserve">wegneemt; </w:t>
      </w:r>
    </w:p>
    <w:p w:rsidRPr="00217780" w:rsidR="00B15516" w:rsidP="00F61744" w:rsidRDefault="007B6C60" w14:paraId="265B3CA0" w14:textId="11288320">
      <w:pPr>
        <w:numPr>
          <w:ilvl w:val="0"/>
          <w:numId w:val="1"/>
        </w:numPr>
        <w:spacing w:line="280" w:lineRule="atLeast"/>
        <w:rPr>
          <w:rFonts w:cs="Tahoma"/>
          <w:bCs/>
        </w:rPr>
      </w:pPr>
      <w:r w:rsidRPr="001E2A46">
        <w:rPr>
          <w:rFonts w:cs="Tahoma"/>
          <w:bCs/>
        </w:rPr>
        <w:lastRenderedPageBreak/>
        <w:t>P</w:t>
      </w:r>
      <w:r w:rsidRPr="001E2A46" w:rsidR="00761A44">
        <w:rPr>
          <w:rFonts w:cs="Tahoma"/>
          <w:bCs/>
        </w:rPr>
        <w:t xml:space="preserve">artijen de voorwaarden waaronder de </w:t>
      </w:r>
      <w:r w:rsidR="00CE0696">
        <w:rPr>
          <w:rFonts w:cs="Tahoma"/>
          <w:bCs/>
        </w:rPr>
        <w:t xml:space="preserve">hiervoor </w:t>
      </w:r>
      <w:r w:rsidRPr="001E2A46" w:rsidR="00761A44">
        <w:rPr>
          <w:rFonts w:cs="Tahoma"/>
          <w:bCs/>
        </w:rPr>
        <w:t xml:space="preserve">genoemde </w:t>
      </w:r>
      <w:r w:rsidR="00E7187E">
        <w:rPr>
          <w:rFonts w:cs="Tahoma"/>
          <w:bCs/>
        </w:rPr>
        <w:t>nakoming</w:t>
      </w:r>
      <w:r w:rsidRPr="001E2A46" w:rsidR="00761A44">
        <w:rPr>
          <w:rFonts w:cs="Tahoma"/>
          <w:bCs/>
        </w:rPr>
        <w:t xml:space="preserve"> </w:t>
      </w:r>
      <w:r w:rsidR="00CE0696">
        <w:rPr>
          <w:rFonts w:cs="Tahoma"/>
          <w:bCs/>
        </w:rPr>
        <w:t>dient plaats te vinden</w:t>
      </w:r>
      <w:r w:rsidRPr="001E2A46" w:rsidR="00761A44">
        <w:rPr>
          <w:rFonts w:cs="Tahoma"/>
          <w:bCs/>
        </w:rPr>
        <w:t xml:space="preserve"> </w:t>
      </w:r>
      <w:r w:rsidRPr="001E2A46" w:rsidR="00217780">
        <w:rPr>
          <w:rFonts w:cs="Tahoma"/>
          <w:bCs/>
        </w:rPr>
        <w:t xml:space="preserve">wensen </w:t>
      </w:r>
      <w:r w:rsidRPr="001E2A46" w:rsidR="00761A44">
        <w:rPr>
          <w:rFonts w:cs="Tahoma"/>
          <w:bCs/>
        </w:rPr>
        <w:t>vast te leggen in deze Overeenkomst;</w:t>
      </w:r>
    </w:p>
    <w:p w:rsidR="002955B8" w:rsidP="00F61744" w:rsidRDefault="002955B8" w14:paraId="77A96643" w14:textId="77777777">
      <w:pPr>
        <w:rPr>
          <w:b/>
          <w:bCs/>
          <w:iCs/>
        </w:rPr>
      </w:pPr>
    </w:p>
    <w:p w:rsidR="001619AB" w:rsidP="00F61744" w:rsidRDefault="006C7C4C" w14:paraId="593811C0" w14:textId="36DDD7B7">
      <w:pPr>
        <w:rPr>
          <w:b/>
          <w:bCs/>
          <w:iCs/>
        </w:rPr>
      </w:pPr>
      <w:r w:rsidRPr="000920CD">
        <w:rPr>
          <w:b/>
          <w:bCs/>
          <w:iCs/>
        </w:rPr>
        <w:t>komen als volgt overeen</w:t>
      </w:r>
      <w:r w:rsidRPr="000920CD" w:rsidR="001A4D6C">
        <w:rPr>
          <w:b/>
          <w:bCs/>
          <w:iCs/>
        </w:rPr>
        <w:t>:</w:t>
      </w:r>
    </w:p>
    <w:p w:rsidR="007C1D67" w:rsidP="00F61744" w:rsidRDefault="007C1D67" w14:paraId="02A3469C" w14:textId="77777777">
      <w:pPr>
        <w:rPr>
          <w:rFonts w:ascii="AvenirLTStd-Roman" w:hAnsi="AvenirLTStd-Roman" w:cs="AvenirLTStd-Roman"/>
          <w:sz w:val="22"/>
        </w:rPr>
      </w:pPr>
    </w:p>
    <w:p w:rsidRPr="00A86131" w:rsidR="00B15516" w:rsidP="003E072D" w:rsidRDefault="00B15516" w14:paraId="483B33B8" w14:textId="6BF129EF">
      <w:pPr>
        <w:pStyle w:val="Kop1"/>
        <w:rPr>
          <w:rStyle w:val="Kop1Char"/>
          <w:b/>
          <w:bCs/>
        </w:rPr>
      </w:pPr>
      <w:bookmarkStart w:name="_Toc134994574" w:id="5"/>
      <w:r w:rsidRPr="00A86131">
        <w:t>D</w:t>
      </w:r>
      <w:r w:rsidRPr="00A86131" w:rsidR="000F2F3C">
        <w:t>EFINITIES</w:t>
      </w:r>
      <w:bookmarkEnd w:id="5"/>
    </w:p>
    <w:p w:rsidR="00387110" w:rsidP="00F61744" w:rsidRDefault="00387110" w14:paraId="59620CDD" w14:textId="77777777"/>
    <w:p w:rsidRPr="00B15516" w:rsidR="00B15516" w:rsidP="00F61744" w:rsidRDefault="00B15516" w14:paraId="7640DC16" w14:textId="3E22D56A">
      <w:r w:rsidRPr="00B15516">
        <w:t>De begrippen aangeduid met een hoofdletter, hebben de betekenis</w:t>
      </w:r>
      <w:r w:rsidR="00861EBA">
        <w:t xml:space="preserve"> zoals gedefinieerd in de </w:t>
      </w:r>
      <w:r w:rsidR="009F7112">
        <w:t>Inschrijv</w:t>
      </w:r>
      <w:r w:rsidR="004706B0">
        <w:t>ingsleidraad</w:t>
      </w:r>
      <w:r w:rsidR="00861EBA">
        <w:t xml:space="preserve">. </w:t>
      </w:r>
      <w:r w:rsidRPr="00B15516">
        <w:t>Deze definities hebben in enkelvoud en meervoud dezelfde betekenis.</w:t>
      </w:r>
    </w:p>
    <w:p w:rsidR="008F6642" w:rsidP="00F61744" w:rsidRDefault="008F6642" w14:paraId="7E78A3BF" w14:textId="752ECBF2">
      <w:pPr>
        <w:rPr>
          <w:rFonts w:ascii="AvenirLTStd-Roman" w:hAnsi="AvenirLTStd-Roman" w:cs="AvenirLTStd-Roman"/>
          <w:sz w:val="22"/>
        </w:rPr>
      </w:pPr>
    </w:p>
    <w:p w:rsidR="00361FF8" w:rsidP="00F61744" w:rsidRDefault="00684C17" w14:paraId="34362C7A" w14:textId="446C4A03">
      <w:pPr>
        <w:ind w:left="3969" w:hanging="3969"/>
      </w:pPr>
      <w:r w:rsidRPr="00684C17">
        <w:rPr>
          <w:b/>
          <w:bCs/>
        </w:rPr>
        <w:t>Aanbestedende dienst</w:t>
      </w:r>
      <w:r w:rsidR="00361FF8">
        <w:rPr>
          <w:b/>
          <w:bCs/>
        </w:rPr>
        <w:t>/</w:t>
      </w:r>
      <w:r w:rsidR="00421538">
        <w:rPr>
          <w:b/>
          <w:bCs/>
        </w:rPr>
        <w:tab/>
      </w:r>
      <w:r w:rsidRPr="00D50144" w:rsidR="00D50144">
        <w:t>De publiekrechtelijke instelling zoals opgenomen in</w:t>
      </w:r>
    </w:p>
    <w:p w:rsidR="00684C17" w:rsidP="00F61744" w:rsidRDefault="00361FF8" w14:paraId="621D13A5" w14:textId="45A78326">
      <w:pPr>
        <w:ind w:left="3969" w:hanging="3969"/>
      </w:pPr>
      <w:r>
        <w:rPr>
          <w:b/>
          <w:bCs/>
        </w:rPr>
        <w:t>Aanbesteder</w:t>
      </w:r>
      <w:r>
        <w:rPr>
          <w:b/>
          <w:bCs/>
        </w:rPr>
        <w:tab/>
      </w:r>
      <w:r w:rsidRPr="00D50144" w:rsidR="00D50144">
        <w:t>artikel 1.1 Aanbestedingswet 2012 en die bij deze Inschrijvingsleidraad optreedt als de Aanbestedende dienst / Aanbesteder: de provincie Noord-Holland.</w:t>
      </w:r>
    </w:p>
    <w:p w:rsidRPr="00421538" w:rsidR="00B31217" w:rsidP="00F61744" w:rsidRDefault="00B31217" w14:paraId="44098627" w14:textId="77777777">
      <w:pPr>
        <w:ind w:left="3969" w:hanging="3969"/>
      </w:pPr>
    </w:p>
    <w:p w:rsidR="00E202F1" w:rsidP="00F61744" w:rsidRDefault="00E202F1" w14:paraId="5B040637" w14:textId="79519F95">
      <w:pPr>
        <w:ind w:left="3969" w:hanging="3969"/>
      </w:pPr>
      <w:r w:rsidRPr="00E202F1">
        <w:rPr>
          <w:b/>
          <w:bCs/>
        </w:rPr>
        <w:t>Aanbieding</w:t>
      </w:r>
      <w:r>
        <w:rPr>
          <w:b/>
          <w:bCs/>
        </w:rPr>
        <w:tab/>
      </w:r>
      <w:r w:rsidRPr="00E202F1">
        <w:t>De offerte die Opdrachtnemer indient onder de Overeenkomst en welke bij goedkeuring door Opdrachtgever, valt onder de betreffende Nadere overeenkomst.</w:t>
      </w:r>
    </w:p>
    <w:p w:rsidRPr="00E202F1" w:rsidR="00697A4C" w:rsidP="00F61744" w:rsidRDefault="00697A4C" w14:paraId="64D6481F" w14:textId="77777777">
      <w:pPr>
        <w:ind w:left="3969" w:hanging="3969"/>
      </w:pPr>
    </w:p>
    <w:p w:rsidR="00343099" w:rsidP="00F61744" w:rsidRDefault="00697A4C" w14:paraId="696C1206" w14:textId="560C1E41">
      <w:pPr>
        <w:ind w:left="3969" w:hanging="3969"/>
      </w:pPr>
      <w:r>
        <w:rPr>
          <w:b/>
          <w:bCs/>
        </w:rPr>
        <w:t>Areaal</w:t>
      </w:r>
      <w:r>
        <w:rPr>
          <w:b/>
          <w:bCs/>
        </w:rPr>
        <w:tab/>
      </w:r>
      <w:r w:rsidRPr="00697A4C">
        <w:t>Begrensd gebied</w:t>
      </w:r>
      <w:r w:rsidR="0038488F">
        <w:t xml:space="preserve">, </w:t>
      </w:r>
      <w:r w:rsidRPr="0038488F" w:rsidR="0038488F">
        <w:t xml:space="preserve">inclusief </w:t>
      </w:r>
      <w:r w:rsidR="00500FE9">
        <w:t xml:space="preserve">de </w:t>
      </w:r>
      <w:r w:rsidRPr="0038488F" w:rsidR="0038488F">
        <w:t>verzameling van alle Objecten binnen de Systeemgrens</w:t>
      </w:r>
    </w:p>
    <w:p w:rsidR="00343099" w:rsidP="00F61744" w:rsidRDefault="00343099" w14:paraId="5CF102BB" w14:textId="77777777">
      <w:pPr>
        <w:ind w:left="3969" w:hanging="3969"/>
      </w:pPr>
    </w:p>
    <w:p w:rsidR="00343099" w:rsidP="00F61744" w:rsidRDefault="00343099" w14:paraId="2F3339C1" w14:textId="6355DC4C">
      <w:pPr>
        <w:ind w:left="3969" w:hanging="3969"/>
      </w:pPr>
      <w:r w:rsidRPr="00343099">
        <w:rPr>
          <w:b/>
          <w:bCs/>
        </w:rPr>
        <w:t>Bediening en Bewaking</w:t>
      </w:r>
      <w:r>
        <w:tab/>
      </w:r>
      <w:r>
        <w:t>Bediening en Bewaking waarborgt optimale beschikbaarheid van de binnen de scope vallende Objecten met als doel een vlotte doorstroming en het toezien op de tunnelveiligheid.</w:t>
      </w:r>
    </w:p>
    <w:p w:rsidR="000439EC" w:rsidP="00F61744" w:rsidRDefault="000439EC" w14:paraId="18D75E7F" w14:textId="77777777">
      <w:pPr>
        <w:rPr>
          <w:b/>
          <w:bCs/>
        </w:rPr>
      </w:pPr>
    </w:p>
    <w:p w:rsidRPr="000439EC" w:rsidR="000439EC" w:rsidP="00F61744" w:rsidRDefault="02919772" w14:paraId="065E77EA" w14:textId="484DB54D">
      <w:pPr>
        <w:ind w:left="3969" w:hanging="3969"/>
        <w:rPr>
          <w:b/>
          <w:bCs/>
        </w:rPr>
      </w:pPr>
      <w:r w:rsidRPr="4E227A45">
        <w:rPr>
          <w:b/>
          <w:bCs/>
        </w:rPr>
        <w:t>(Beheer)Bouwdeel</w:t>
      </w:r>
      <w:r w:rsidR="000439EC">
        <w:tab/>
      </w:r>
      <w:r>
        <w:t>Een fysiek onderdeel van een Element met een gedefinieerde constructievorm, waarvan technische eigenschappen en historie gerelateerd kunnen worden.</w:t>
      </w:r>
    </w:p>
    <w:p w:rsidRPr="000439EC" w:rsidR="000439EC" w:rsidP="00F61744" w:rsidRDefault="000439EC" w14:paraId="712AF8AA" w14:textId="77777777">
      <w:pPr>
        <w:ind w:left="3969" w:hanging="3969"/>
        <w:rPr>
          <w:b/>
          <w:bCs/>
        </w:rPr>
      </w:pPr>
    </w:p>
    <w:p w:rsidRPr="000439EC" w:rsidR="000439EC" w:rsidP="00F61744" w:rsidRDefault="000439EC" w14:paraId="5AB37671" w14:textId="6F853E1D">
      <w:pPr>
        <w:ind w:left="3969" w:hanging="3969"/>
        <w:rPr>
          <w:b/>
          <w:bCs/>
        </w:rPr>
      </w:pPr>
      <w:r w:rsidRPr="000439EC">
        <w:rPr>
          <w:b/>
          <w:bCs/>
        </w:rPr>
        <w:t>(Beheer)Element</w:t>
      </w:r>
      <w:r w:rsidRPr="000439EC">
        <w:rPr>
          <w:b/>
          <w:bCs/>
        </w:rPr>
        <w:tab/>
      </w:r>
      <w:r w:rsidRPr="00857B73">
        <w:rPr>
          <w:bCs/>
        </w:rPr>
        <w:t>Een samenstel van Bouwdelen die tezamen een afzonderlijk herkenbaar component van een (Beheer)Object vormen</w:t>
      </w:r>
    </w:p>
    <w:p w:rsidRPr="000439EC" w:rsidR="000439EC" w:rsidP="00F61744" w:rsidRDefault="000439EC" w14:paraId="31D3A23F" w14:textId="77777777">
      <w:pPr>
        <w:ind w:left="3969" w:hanging="3969"/>
        <w:rPr>
          <w:b/>
          <w:bCs/>
        </w:rPr>
      </w:pPr>
    </w:p>
    <w:p w:rsidR="000439EC" w:rsidP="00F61744" w:rsidRDefault="000439EC" w14:paraId="50BDC0C1" w14:textId="21E2440E">
      <w:pPr>
        <w:ind w:left="3969" w:hanging="3969"/>
        <w:rPr>
          <w:b/>
          <w:bCs/>
        </w:rPr>
      </w:pPr>
      <w:r w:rsidRPr="000439EC">
        <w:rPr>
          <w:b/>
          <w:bCs/>
        </w:rPr>
        <w:t>(Beheer)Object</w:t>
      </w:r>
      <w:r w:rsidR="00857B73">
        <w:rPr>
          <w:b/>
          <w:bCs/>
        </w:rPr>
        <w:tab/>
      </w:r>
      <w:r w:rsidRPr="00857B73">
        <w:rPr>
          <w:bCs/>
        </w:rPr>
        <w:t>Een aanwijsbaar deel van het Areaal aan infrastructurele werken met een of meerdere</w:t>
      </w:r>
      <w:r w:rsidRPr="00857B73" w:rsidR="00857B73">
        <w:rPr>
          <w:bCs/>
        </w:rPr>
        <w:t xml:space="preserve"> </w:t>
      </w:r>
      <w:r w:rsidRPr="00857B73">
        <w:rPr>
          <w:bCs/>
        </w:rPr>
        <w:t>autonome gebruiksfuncties.</w:t>
      </w:r>
    </w:p>
    <w:p w:rsidR="000439EC" w:rsidP="00F61744" w:rsidRDefault="000439EC" w14:paraId="6BB60C83" w14:textId="77777777">
      <w:pPr>
        <w:ind w:left="3969" w:hanging="3969"/>
        <w:rPr>
          <w:b/>
          <w:bCs/>
        </w:rPr>
      </w:pPr>
    </w:p>
    <w:p w:rsidRPr="00697A4C" w:rsidR="00364245" w:rsidP="00F61744" w:rsidRDefault="00B31217" w14:paraId="074A4E69" w14:textId="2ABB3C93">
      <w:pPr>
        <w:ind w:left="3969" w:hanging="3969"/>
        <w:rPr>
          <w:rFonts w:ascii="Corbel" w:hAnsi="Corbel"/>
          <w:szCs w:val="18"/>
        </w:rPr>
      </w:pPr>
      <w:r w:rsidRPr="00B31217">
        <w:rPr>
          <w:b/>
          <w:bCs/>
        </w:rPr>
        <w:t>Bijlage</w:t>
      </w:r>
      <w:r>
        <w:rPr>
          <w:b/>
          <w:bCs/>
        </w:rPr>
        <w:t>n</w:t>
      </w:r>
      <w:r>
        <w:rPr>
          <w:b/>
          <w:bCs/>
        </w:rPr>
        <w:tab/>
      </w:r>
      <w:r w:rsidRPr="00B31217">
        <w:t xml:space="preserve">Aanhangsels behorende bij </w:t>
      </w:r>
      <w:r>
        <w:t>voorliggende Overeenkomst</w:t>
      </w:r>
      <w:r w:rsidRPr="00B31217">
        <w:t>.</w:t>
      </w:r>
    </w:p>
    <w:p w:rsidR="00B31217" w:rsidP="00F61744" w:rsidRDefault="00B31217" w14:paraId="5F0DF431" w14:textId="77777777">
      <w:pPr>
        <w:ind w:left="3969" w:hanging="3969"/>
        <w:rPr>
          <w:b/>
          <w:bCs/>
        </w:rPr>
      </w:pPr>
    </w:p>
    <w:p w:rsidRPr="00076062" w:rsidR="00076062" w:rsidP="00F61744" w:rsidRDefault="00076062" w14:paraId="51AF5EFF" w14:textId="3848E7AC">
      <w:pPr>
        <w:ind w:left="3969" w:hanging="3969"/>
        <w:rPr>
          <w:b/>
          <w:bCs/>
        </w:rPr>
      </w:pPr>
      <w:r w:rsidRPr="00076062">
        <w:rPr>
          <w:b/>
          <w:bCs/>
        </w:rPr>
        <w:t>Calamiteit</w:t>
      </w:r>
      <w:r>
        <w:rPr>
          <w:b/>
          <w:bCs/>
        </w:rPr>
        <w:tab/>
      </w:r>
      <w:r w:rsidRPr="00076062">
        <w:t>Gebeurtenis waardoor beschikbaarheid en/of bereikbaarheid en/of veiligheid van het Systeem</w:t>
      </w:r>
      <w:r>
        <w:rPr>
          <w:b/>
          <w:bCs/>
        </w:rPr>
        <w:t xml:space="preserve"> </w:t>
      </w:r>
      <w:r w:rsidRPr="00076062">
        <w:t>negatief beïnvloed worden.</w:t>
      </w:r>
    </w:p>
    <w:p w:rsidR="00076062" w:rsidP="00F61744" w:rsidRDefault="00076062" w14:paraId="003DAF45" w14:textId="77777777">
      <w:pPr>
        <w:ind w:left="3969" w:hanging="3969"/>
        <w:rPr>
          <w:b/>
          <w:bCs/>
        </w:rPr>
      </w:pPr>
    </w:p>
    <w:p w:rsidR="009F32CD" w:rsidP="00F61744" w:rsidRDefault="009F32CD" w14:paraId="4B6E33DF" w14:textId="6A55FFA8">
      <w:pPr>
        <w:ind w:left="3969" w:hanging="3969"/>
      </w:pPr>
      <w:r w:rsidRPr="00625EF7">
        <w:rPr>
          <w:b/>
          <w:bCs/>
        </w:rPr>
        <w:t>Civieltechnisch onderhoud</w:t>
      </w:r>
      <w:r w:rsidRPr="005D133B">
        <w:t xml:space="preserve"> </w:t>
      </w:r>
      <w:r w:rsidR="00955F03">
        <w:tab/>
      </w:r>
      <w:r w:rsidRPr="00BB5649" w:rsidR="00BB5649">
        <w:t>Het in de rol van Managing Agent (doen) uitvoeren van de optimale fysieke instandhouding van de Waterwolftunnel, de Abdijtunnel en het Amstel Aquaduct.</w:t>
      </w:r>
    </w:p>
    <w:p w:rsidR="00824752" w:rsidP="00F61744" w:rsidRDefault="00824752" w14:paraId="4457819A" w14:textId="77777777">
      <w:pPr>
        <w:ind w:left="3969" w:hanging="3969"/>
      </w:pPr>
    </w:p>
    <w:p w:rsidRPr="00824752" w:rsidR="00824752" w:rsidP="00F61744" w:rsidRDefault="00824752" w14:paraId="6F94002B" w14:textId="55224E5B">
      <w:pPr>
        <w:ind w:left="3969" w:hanging="3969"/>
      </w:pPr>
      <w:r w:rsidRPr="00824752">
        <w:rPr>
          <w:b/>
          <w:bCs/>
        </w:rPr>
        <w:t>Contractpartner</w:t>
      </w:r>
      <w:r w:rsidRPr="00987699">
        <w:rPr>
          <w:rFonts w:ascii="Corbel" w:hAnsi="Corbel"/>
          <w:b/>
          <w:szCs w:val="18"/>
        </w:rPr>
        <w:t>(s)</w:t>
      </w:r>
      <w:r>
        <w:rPr>
          <w:rFonts w:ascii="Corbel" w:hAnsi="Corbel"/>
          <w:b/>
          <w:szCs w:val="18"/>
        </w:rPr>
        <w:tab/>
      </w:r>
      <w:r w:rsidRPr="00824752">
        <w:t xml:space="preserve">De partijen met wie in het kader van de dienstverlening, de Raamovereenkomst respectievelijk een </w:t>
      </w:r>
      <w:r>
        <w:t>Nadere overeenkomst</w:t>
      </w:r>
      <w:r w:rsidRPr="00824752">
        <w:t xml:space="preserve"> is gesloten.</w:t>
      </w:r>
    </w:p>
    <w:p w:rsidR="00824752" w:rsidP="00F61744" w:rsidRDefault="00824752" w14:paraId="6CB76C19" w14:textId="77777777">
      <w:pPr>
        <w:ind w:left="3969" w:hanging="3969"/>
      </w:pPr>
    </w:p>
    <w:p w:rsidR="006A7C16" w:rsidP="00F61744" w:rsidRDefault="006A7C16" w14:paraId="70E32B14" w14:textId="77777777">
      <w:pPr>
        <w:ind w:left="3969" w:hanging="3969"/>
      </w:pPr>
    </w:p>
    <w:p w:rsidR="007D449A" w:rsidP="00F61744" w:rsidRDefault="007D449A" w14:paraId="65CCF207" w14:textId="77777777">
      <w:pPr>
        <w:ind w:left="3969" w:hanging="3969"/>
        <w:rPr>
          <w:b/>
          <w:bCs/>
        </w:rPr>
      </w:pPr>
    </w:p>
    <w:p w:rsidR="007D449A" w:rsidP="00F61744" w:rsidRDefault="007D449A" w14:paraId="351109DC" w14:textId="77777777">
      <w:pPr>
        <w:ind w:left="3969" w:hanging="3969"/>
        <w:rPr>
          <w:b/>
          <w:bCs/>
        </w:rPr>
      </w:pPr>
    </w:p>
    <w:p w:rsidRPr="007D449A" w:rsidR="007D449A" w:rsidP="00F61744" w:rsidRDefault="007D449A" w14:paraId="451A40C4" w14:textId="59C5A10C">
      <w:pPr>
        <w:ind w:left="3969" w:hanging="3969"/>
        <w:rPr>
          <w:b/>
          <w:bCs/>
        </w:rPr>
      </w:pPr>
      <w:r w:rsidRPr="007D449A">
        <w:rPr>
          <w:b/>
          <w:bCs/>
        </w:rPr>
        <w:t>Calamiteit</w:t>
      </w:r>
      <w:r>
        <w:rPr>
          <w:b/>
          <w:bCs/>
        </w:rPr>
        <w:tab/>
      </w:r>
      <w:r w:rsidRPr="007D449A">
        <w:t>Gebeurtenis waardoor beschikbaarheid en/of bereikbaarheid en/of veiligheid van het Systeem</w:t>
      </w:r>
      <w:r>
        <w:rPr>
          <w:b/>
          <w:bCs/>
        </w:rPr>
        <w:t xml:space="preserve"> </w:t>
      </w:r>
      <w:r w:rsidRPr="007D449A">
        <w:t>negatief beïnvloed worden.</w:t>
      </w:r>
    </w:p>
    <w:p w:rsidRPr="007D449A" w:rsidR="007D449A" w:rsidP="00F61744" w:rsidRDefault="007D449A" w14:paraId="0C0814DE" w14:textId="77777777">
      <w:pPr>
        <w:ind w:left="3969" w:hanging="3969"/>
      </w:pPr>
    </w:p>
    <w:p w:rsidR="006A7C16" w:rsidP="00F61744" w:rsidRDefault="006A7C16" w14:paraId="243B9042" w14:textId="3590B8A3">
      <w:pPr>
        <w:ind w:left="3969" w:hanging="3969"/>
      </w:pPr>
      <w:r>
        <w:rPr>
          <w:b/>
          <w:bCs/>
        </w:rPr>
        <w:t>Derde(n)</w:t>
      </w:r>
      <w:r>
        <w:tab/>
      </w:r>
      <w:r w:rsidRPr="00CF742A" w:rsidR="00CF742A">
        <w:t>Ondernemer waarop Inschrijver/Opdrachtnemer een beroep doet om aan de geschiktheidseisen te voldoen en/of voor de uitvoering van de Opdracht.</w:t>
      </w:r>
    </w:p>
    <w:p w:rsidR="00F46EE4" w:rsidP="00F61744" w:rsidRDefault="00F46EE4" w14:paraId="3D180559" w14:textId="77777777">
      <w:pPr>
        <w:ind w:left="3969" w:hanging="3969"/>
      </w:pPr>
    </w:p>
    <w:p w:rsidRPr="003D6303" w:rsidR="00A44518" w:rsidP="00F61744" w:rsidRDefault="003D6303" w14:paraId="0C7F2DAD" w14:textId="5DB64346">
      <w:pPr>
        <w:ind w:left="3969" w:hanging="3969"/>
        <w:rPr>
          <w:b/>
          <w:bCs/>
        </w:rPr>
      </w:pPr>
      <w:r w:rsidRPr="003D6303">
        <w:rPr>
          <w:b/>
          <w:bCs/>
        </w:rPr>
        <w:t>Exit plan</w:t>
      </w:r>
      <w:r>
        <w:rPr>
          <w:b/>
          <w:bCs/>
        </w:rPr>
        <w:tab/>
      </w:r>
      <w:r w:rsidRPr="003D6303">
        <w:t>Beschrijving van de wijze waarop door Opdrachtnemer het ordelijk eindigen van de Overeenkomst wordt gewaarborgd ongeacht de intentie of oorzaak, om daarmee ongestoord het Tunnelbeheer en Onderhoud te behouden gedurende het proces van het selecteren van een andere Managing Agent.</w:t>
      </w:r>
    </w:p>
    <w:p w:rsidR="00A44518" w:rsidP="00F61744" w:rsidRDefault="00A44518" w14:paraId="287FC435" w14:textId="77777777">
      <w:pPr>
        <w:ind w:left="3969" w:hanging="3969"/>
        <w:rPr>
          <w:b/>
          <w:bCs/>
        </w:rPr>
      </w:pPr>
    </w:p>
    <w:p w:rsidRPr="00D84DF8" w:rsidR="00F46EE4" w:rsidP="00F61744" w:rsidRDefault="00FB0436" w14:paraId="7D0EE4EF" w14:textId="613E278A">
      <w:pPr>
        <w:ind w:left="3969" w:hanging="3969"/>
      </w:pPr>
      <w:r w:rsidRPr="00FB0436">
        <w:rPr>
          <w:b/>
          <w:bCs/>
        </w:rPr>
        <w:t>Gedelegeerd opdrachtgever(schap)</w:t>
      </w:r>
      <w:r w:rsidR="00D84DF8">
        <w:rPr>
          <w:b/>
          <w:bCs/>
        </w:rPr>
        <w:tab/>
      </w:r>
      <w:r w:rsidRPr="00D84DF8">
        <w:t xml:space="preserve">De Contractpartner met wie de Overeenkomst  is gesloten (Zie Opdrachtnemer) en die naar buiten toe optreedt als Gedelegeerd </w:t>
      </w:r>
      <w:r w:rsidRPr="00D84DF8" w:rsidDel="00163256">
        <w:t>o</w:t>
      </w:r>
      <w:r w:rsidRPr="00D84DF8">
        <w:t>pdrachtgever.</w:t>
      </w:r>
      <w:r w:rsidRPr="00D84DF8" w:rsidR="00D84DF8">
        <w:t xml:space="preserve"> </w:t>
      </w:r>
    </w:p>
    <w:p w:rsidR="006A7C16" w:rsidP="00F61744" w:rsidRDefault="006A7C16" w14:paraId="76361D73" w14:textId="77777777">
      <w:pPr>
        <w:ind w:left="3969" w:hanging="3969"/>
      </w:pPr>
    </w:p>
    <w:p w:rsidRPr="005D133B" w:rsidR="004E31E6" w:rsidP="00F61744" w:rsidRDefault="004E31E6" w14:paraId="4630DF15" w14:textId="3717D887">
      <w:pPr>
        <w:ind w:left="3969" w:hanging="3969"/>
      </w:pPr>
      <w:r w:rsidRPr="004E31E6">
        <w:rPr>
          <w:b/>
          <w:bCs/>
        </w:rPr>
        <w:t>Groot onderhoud</w:t>
      </w:r>
      <w:r>
        <w:rPr>
          <w:b/>
          <w:bCs/>
        </w:rPr>
        <w:tab/>
      </w:r>
      <w:r w:rsidRPr="002B5BA3" w:rsidR="002B5BA3">
        <w:t>Het (doen) uitvoeren van onderhoudswerkzaamheden welke onderdeel vormen van de Opdracht en zien op het vervangen dan wel modificeren waarbij deelsystemen volledig en of in samenhang met andere systemen vervangen worden en het (doen) nemen van alle daarbij behorende maatregelen, echter welke werkzaamheden niet passen gedurende reguliere onderhoudsweekenden en waarvan voorzien is dat het betreffende tunnel Object gedurende langere tijd  (meerdere dagen) (gedeeltelijk) niet beschikbaar is.</w:t>
      </w:r>
    </w:p>
    <w:p w:rsidR="004E31E6" w:rsidP="00F61744" w:rsidRDefault="004E31E6" w14:paraId="31675AE1" w14:textId="77777777">
      <w:pPr>
        <w:ind w:left="3969" w:hanging="3969"/>
        <w:rPr>
          <w:b/>
          <w:bCs/>
        </w:rPr>
      </w:pPr>
    </w:p>
    <w:p w:rsidR="005D030A" w:rsidP="00F61744" w:rsidRDefault="005D030A" w14:paraId="464662BC" w14:textId="580FEB32">
      <w:pPr>
        <w:ind w:left="3969" w:hanging="3969"/>
      </w:pPr>
      <w:r w:rsidRPr="005D030A">
        <w:rPr>
          <w:b/>
          <w:bCs/>
        </w:rPr>
        <w:t>Gunningsbeslissing</w:t>
      </w:r>
      <w:r>
        <w:tab/>
      </w:r>
      <w:r w:rsidRPr="005D030A">
        <w:t xml:space="preserve">De keuze van de Aanbestedende dienst voor de </w:t>
      </w:r>
      <w:r w:rsidR="00495A8E">
        <w:t>i</w:t>
      </w:r>
      <w:r w:rsidRPr="005D030A">
        <w:t>nschrijver(s) met wie hij de Overeenkomst waarop deze procedure betrekking heeft wil sluiten, waaronder mede wordt verstaan de keuze om geen Overeenkomst te sluiten.</w:t>
      </w:r>
    </w:p>
    <w:p w:rsidR="00F76435" w:rsidP="00F61744" w:rsidRDefault="00F76435" w14:paraId="30432B5D" w14:textId="77777777">
      <w:pPr>
        <w:ind w:left="3969" w:hanging="3969"/>
      </w:pPr>
    </w:p>
    <w:p w:rsidRPr="00F76435" w:rsidR="00CD6364" w:rsidP="00F61744" w:rsidRDefault="00F76435" w14:paraId="7E582CEA" w14:textId="2901CAFD">
      <w:pPr>
        <w:ind w:left="3969" w:hanging="3969"/>
        <w:rPr>
          <w:b/>
          <w:bCs/>
        </w:rPr>
      </w:pPr>
      <w:r w:rsidRPr="00F76435">
        <w:rPr>
          <w:b/>
          <w:bCs/>
        </w:rPr>
        <w:t>iCentrale</w:t>
      </w:r>
      <w:r>
        <w:rPr>
          <w:b/>
          <w:bCs/>
        </w:rPr>
        <w:tab/>
      </w:r>
      <w:r w:rsidRPr="00F76435">
        <w:t>De opvolger van de traditionele monodisciplinaire bediencentrales waarbij verkeersmanagement en Bediening en Bewaking zijn gecombineerd in één centraal systeem.</w:t>
      </w:r>
    </w:p>
    <w:p w:rsidRPr="00F76435" w:rsidR="00F76435" w:rsidP="00F61744" w:rsidRDefault="00F76435" w14:paraId="02A46626" w14:textId="77777777">
      <w:pPr>
        <w:ind w:left="3969" w:hanging="3969"/>
      </w:pPr>
    </w:p>
    <w:p w:rsidRPr="00CD6364" w:rsidR="00482BE0" w:rsidP="00F61744" w:rsidRDefault="62C07CF5" w14:paraId="711CB7A7" w14:textId="4CCE1E7E">
      <w:pPr>
        <w:ind w:left="3969" w:hanging="3969"/>
      </w:pPr>
      <w:r w:rsidRPr="0AD9CFB1">
        <w:rPr>
          <w:b/>
          <w:bCs/>
        </w:rPr>
        <w:t>Incident</w:t>
      </w:r>
      <w:r w:rsidR="00CD6364">
        <w:tab/>
      </w:r>
      <w:r>
        <w:t xml:space="preserve">Gebeurtenis die leidt tot een </w:t>
      </w:r>
      <w:r w:rsidR="00722AA7">
        <w:t>C</w:t>
      </w:r>
      <w:r>
        <w:t>alamiteit.</w:t>
      </w:r>
    </w:p>
    <w:p w:rsidR="005D030A" w:rsidP="00F61744" w:rsidRDefault="005D030A" w14:paraId="4EB71033" w14:textId="77777777">
      <w:pPr>
        <w:ind w:left="3969" w:hanging="3969"/>
        <w:rPr>
          <w:b/>
          <w:bCs/>
        </w:rPr>
      </w:pPr>
    </w:p>
    <w:p w:rsidRPr="003E7E1B" w:rsidR="003E7E1B" w:rsidP="00F61744" w:rsidRDefault="003E7E1B" w14:paraId="77860CB2" w14:textId="619E8D49">
      <w:pPr>
        <w:ind w:left="3969" w:hanging="3969"/>
        <w:rPr>
          <w:b/>
          <w:bCs/>
        </w:rPr>
      </w:pPr>
      <w:r w:rsidRPr="003E7E1B">
        <w:rPr>
          <w:b/>
          <w:bCs/>
        </w:rPr>
        <w:t>Inschrijfprijs</w:t>
      </w:r>
      <w:r>
        <w:rPr>
          <w:b/>
          <w:bCs/>
        </w:rPr>
        <w:tab/>
      </w:r>
      <w:r w:rsidRPr="003E7E1B">
        <w:t>Het bedrag van de Inschrijving welke gelijk dient te zijn aan het Taakstellend budget.</w:t>
      </w:r>
    </w:p>
    <w:p w:rsidR="003E7E1B" w:rsidP="00F61744" w:rsidRDefault="003E7E1B" w14:paraId="11E8F877" w14:textId="77777777">
      <w:pPr>
        <w:ind w:left="3969" w:hanging="3969"/>
        <w:rPr>
          <w:b/>
          <w:bCs/>
        </w:rPr>
      </w:pPr>
    </w:p>
    <w:p w:rsidRPr="00DF6F2E" w:rsidR="00AB25AC" w:rsidP="00F61744" w:rsidRDefault="00016555" w14:paraId="3F3BC573" w14:textId="77777777">
      <w:pPr>
        <w:ind w:left="3969" w:hanging="3969"/>
      </w:pPr>
      <w:r w:rsidRPr="00016555">
        <w:rPr>
          <w:b/>
          <w:bCs/>
        </w:rPr>
        <w:t xml:space="preserve">‘Managing Agent’ als aanspreekvorm </w:t>
      </w:r>
      <w:r w:rsidR="00AB25AC">
        <w:rPr>
          <w:b/>
          <w:bCs/>
        </w:rPr>
        <w:tab/>
      </w:r>
      <w:r w:rsidRPr="00DF6F2E" w:rsidR="00AB25AC">
        <w:t xml:space="preserve">Het  invullen van de uitvoerende rol  voor het </w:t>
      </w:r>
    </w:p>
    <w:p w:rsidRPr="0089143F" w:rsidR="00016555" w:rsidP="00F61744" w:rsidRDefault="00DF6F2E" w14:paraId="52C52F98" w14:textId="1D131002">
      <w:pPr>
        <w:ind w:left="3969" w:hanging="3969"/>
        <w:rPr>
          <w:b/>
          <w:bCs/>
        </w:rPr>
      </w:pPr>
      <w:r w:rsidRPr="00DF6F2E">
        <w:rPr>
          <w:b/>
          <w:bCs/>
        </w:rPr>
        <w:t>(zie Opdrachtnemer)</w:t>
      </w:r>
      <w:r w:rsidRPr="00DF6F2E">
        <w:t xml:space="preserve"> </w:t>
      </w:r>
      <w:r w:rsidRPr="00DF6F2E">
        <w:tab/>
      </w:r>
      <w:r w:rsidRPr="00DF6F2E" w:rsidR="00AB25AC">
        <w:t>(doen) uitvoeren van de Opdracht, t.w.: het complete Tunnelbeheer en Onderhoud van de Waterwolftunnel, de Abdijtunnel en het Amstel Aquaduct</w:t>
      </w:r>
      <w:r>
        <w:t>.</w:t>
      </w:r>
    </w:p>
    <w:p w:rsidR="00016555" w:rsidP="00F61744" w:rsidRDefault="00016555" w14:paraId="0D140F6F" w14:textId="77777777">
      <w:pPr>
        <w:ind w:left="3969" w:hanging="3969"/>
        <w:rPr>
          <w:b/>
          <w:bCs/>
        </w:rPr>
      </w:pPr>
    </w:p>
    <w:p w:rsidRPr="007D47C2" w:rsidR="0020509B" w:rsidP="00F61744" w:rsidRDefault="007D47C2" w14:paraId="75C4F26D" w14:textId="3E7AEE48">
      <w:pPr>
        <w:ind w:left="3969" w:hanging="3969"/>
      </w:pPr>
      <w:r>
        <w:rPr>
          <w:b/>
          <w:bCs/>
        </w:rPr>
        <w:t>MJOP</w:t>
      </w:r>
      <w:r>
        <w:rPr>
          <w:b/>
          <w:bCs/>
        </w:rPr>
        <w:tab/>
      </w:r>
      <w:r w:rsidRPr="007D47C2">
        <w:t>Meerjaren Onderhoudsplan</w:t>
      </w:r>
    </w:p>
    <w:p w:rsidR="0020509B" w:rsidP="00F61744" w:rsidRDefault="0020509B" w14:paraId="3A75BBF7" w14:textId="77777777">
      <w:pPr>
        <w:ind w:left="3969" w:hanging="3969"/>
        <w:rPr>
          <w:b/>
          <w:bCs/>
        </w:rPr>
      </w:pPr>
    </w:p>
    <w:p w:rsidR="00E17FCE" w:rsidP="00F61744" w:rsidRDefault="00E17FCE" w14:paraId="6BCDE01D" w14:textId="209319EC">
      <w:pPr>
        <w:ind w:left="3969" w:hanging="3969"/>
      </w:pPr>
      <w:r w:rsidRPr="00FA2DF5">
        <w:rPr>
          <w:b/>
          <w:bCs/>
        </w:rPr>
        <w:lastRenderedPageBreak/>
        <w:t>Nadere overeenkomst</w:t>
      </w:r>
      <w:r>
        <w:tab/>
      </w:r>
      <w:r w:rsidRPr="00BA4585" w:rsidR="00BA4585">
        <w:t>De mogelijkheid voor het plaatsen van opdrachten binnen de Raamovereenkomst, afgekort NOK.</w:t>
      </w:r>
    </w:p>
    <w:p w:rsidR="00B505B8" w:rsidP="00F61744" w:rsidRDefault="00B505B8" w14:paraId="0D2DD5C0" w14:textId="77777777">
      <w:pPr>
        <w:ind w:left="3969" w:hanging="3969"/>
      </w:pPr>
    </w:p>
    <w:p w:rsidR="00E17FCE" w:rsidP="00F61744" w:rsidRDefault="00B505B8" w14:paraId="541BA3FB" w14:textId="7399BE0E">
      <w:pPr>
        <w:ind w:left="3969" w:hanging="3969"/>
      </w:pPr>
      <w:r w:rsidRPr="00B505B8">
        <w:rPr>
          <w:b/>
          <w:bCs/>
        </w:rPr>
        <w:t>Onderaannemer</w:t>
      </w:r>
      <w:r>
        <w:tab/>
      </w:r>
      <w:r>
        <w:t>Een aannemer, leverancier of dienstverlener, die in opdracht van de (te selecteren) Managing Agent zonder bij hem in dienst te zijn, de aangenomen Opdracht geheel of gedeeltelijk deugdelijk uitvoert echter voor wiens geleverde resultaten de Managing Agent aansprakelijk is.</w:t>
      </w:r>
    </w:p>
    <w:p w:rsidR="00D60E6C" w:rsidP="00F61744" w:rsidRDefault="00D60E6C" w14:paraId="4F889841" w14:textId="77777777">
      <w:pPr>
        <w:ind w:left="3969" w:hanging="3969"/>
      </w:pPr>
    </w:p>
    <w:p w:rsidRPr="005D133B" w:rsidR="00B46250" w:rsidP="00F61744" w:rsidRDefault="6AAE9056" w14:paraId="447ED3F0" w14:textId="3B64EBD1">
      <w:pPr>
        <w:ind w:left="3969" w:hanging="3969"/>
      </w:pPr>
      <w:r w:rsidRPr="0AD9CFB1">
        <w:rPr>
          <w:b/>
          <w:bCs/>
        </w:rPr>
        <w:t>Onderhoud</w:t>
      </w:r>
      <w:r w:rsidR="00B46250">
        <w:tab/>
      </w:r>
      <w:r>
        <w:t xml:space="preserve">Het in de rol van </w:t>
      </w:r>
      <w:r w:rsidR="21361C90">
        <w:t>Opdrachtnemer</w:t>
      </w:r>
      <w:r>
        <w:t xml:space="preserve"> (doen) uitvoeren van de optimale instandhouding van de binnen de scope vallende systemen en de bijbehorende processen alsmede het onderhoud van de Tunnel Technische Installaties en het Civieltechnisch onderhoud. Dit betreft het storing afhankelijk onderhoud (SAO), het gebruikersafhankelijke onderhoud (GAO), het toestand afhankelijk onderhoud (TAO) </w:t>
      </w:r>
      <w:r w:rsidR="18805C37">
        <w:t>alsmede</w:t>
      </w:r>
      <w:r>
        <w:t xml:space="preserve"> het preventief onderhoud (PO)</w:t>
      </w:r>
      <w:r w:rsidR="60606445">
        <w:t xml:space="preserve"> </w:t>
      </w:r>
      <w:r w:rsidR="492D6C0C">
        <w:t>en</w:t>
      </w:r>
      <w:r w:rsidR="60606445">
        <w:t xml:space="preserve"> </w:t>
      </w:r>
      <w:r w:rsidR="1D19894A">
        <w:t xml:space="preserve">inspecties en monitoring om het Onderhoud kwalitatief </w:t>
      </w:r>
      <w:r w:rsidR="18805C37">
        <w:t>goed uit te (doen) voeren.</w:t>
      </w:r>
    </w:p>
    <w:p w:rsidRPr="005D133B" w:rsidR="00B46250" w:rsidP="00F61744" w:rsidRDefault="00B46250" w14:paraId="12BACD4E" w14:textId="77777777">
      <w:pPr>
        <w:ind w:left="3969" w:hanging="3969"/>
      </w:pPr>
    </w:p>
    <w:p w:rsidRPr="00B44FA7" w:rsidR="00597200" w:rsidP="00F61744" w:rsidRDefault="00597200" w14:paraId="598C95E5" w14:textId="640590E1">
      <w:pPr>
        <w:ind w:left="3969" w:hanging="3969"/>
      </w:pPr>
      <w:r w:rsidRPr="00B44FA7">
        <w:rPr>
          <w:b/>
          <w:bCs/>
        </w:rPr>
        <w:t>Opdracht</w:t>
      </w:r>
      <w:r>
        <w:rPr>
          <w:b/>
          <w:bCs/>
        </w:rPr>
        <w:tab/>
      </w:r>
      <w:r w:rsidRPr="00B44FA7">
        <w:t xml:space="preserve">De leveringen en of diensten </w:t>
      </w:r>
      <w:r>
        <w:t>en</w:t>
      </w:r>
      <w:r w:rsidRPr="00B44FA7">
        <w:t xml:space="preserve"> tevens het (doen) uitvoeren van Onderhoud en Grootonderhoud die door de geselecteerde Inschrijver(s) conform de Overeen</w:t>
      </w:r>
      <w:r w:rsidR="00AF58D7">
        <w:t>-</w:t>
      </w:r>
      <w:r w:rsidRPr="00B44FA7">
        <w:t xml:space="preserve">komst uitgevoerd worden. De Opdracht is toegelicht in Hoofdstuk 2 van de </w:t>
      </w:r>
      <w:r w:rsidR="00C10C7C">
        <w:t xml:space="preserve">bij deze Overeenkomst behorende </w:t>
      </w:r>
      <w:r w:rsidRPr="00B44FA7">
        <w:t>Inschrijvingsleidraad en in de</w:t>
      </w:r>
      <w:r>
        <w:t xml:space="preserve"> daarbij opgenomen</w:t>
      </w:r>
      <w:r w:rsidRPr="00B44FA7">
        <w:t xml:space="preserve"> Bijlagen.</w:t>
      </w:r>
    </w:p>
    <w:p w:rsidR="00B46250" w:rsidP="00F61744" w:rsidRDefault="00B46250" w14:paraId="52B0910E" w14:textId="77777777">
      <w:pPr>
        <w:ind w:left="3969" w:hanging="3969"/>
        <w:rPr>
          <w:b/>
          <w:bCs/>
        </w:rPr>
      </w:pPr>
    </w:p>
    <w:p w:rsidRPr="006D09D0" w:rsidR="006D09D0" w:rsidP="00F61744" w:rsidRDefault="006D09D0" w14:paraId="20CF3FFE" w14:textId="7D02D38C">
      <w:pPr>
        <w:ind w:left="3969" w:hanging="3969"/>
      </w:pPr>
      <w:r w:rsidRPr="006D09D0">
        <w:rPr>
          <w:b/>
          <w:bCs/>
        </w:rPr>
        <w:t>Open begroting</w:t>
      </w:r>
      <w:r>
        <w:rPr>
          <w:b/>
          <w:bCs/>
        </w:rPr>
        <w:tab/>
      </w:r>
      <w:r w:rsidRPr="006D09D0">
        <w:t>Kostenoverzicht waarin alle berekende posten gedetailleerd zijn terug te vinden en waarin géén opslag gerekend wordt voor opdrachten aan Derden (MAMOS-begroting: materiaal, arbeid, materieel, onderaanneming en staartposten).</w:t>
      </w:r>
    </w:p>
    <w:p w:rsidR="006D09D0" w:rsidP="00F61744" w:rsidRDefault="006D09D0" w14:paraId="4AFE82F7" w14:textId="77777777">
      <w:pPr>
        <w:ind w:left="3969" w:hanging="3969"/>
        <w:rPr>
          <w:b/>
          <w:bCs/>
        </w:rPr>
      </w:pPr>
    </w:p>
    <w:p w:rsidRPr="005D133B" w:rsidR="00A1620E" w:rsidP="00F61744" w:rsidRDefault="005C4DC0" w14:paraId="6F26DFBA" w14:textId="62986D12">
      <w:pPr>
        <w:ind w:left="3969" w:hanging="3969"/>
      </w:pPr>
      <w:r w:rsidRPr="005D133B">
        <w:rPr>
          <w:b/>
          <w:bCs/>
        </w:rPr>
        <w:t>Overeenkomst</w:t>
      </w:r>
      <w:r w:rsidRPr="005D133B">
        <w:tab/>
      </w:r>
      <w:r w:rsidR="00C176FB">
        <w:t>Zie Raamovereenkomst</w:t>
      </w:r>
      <w:r w:rsidRPr="005D133B" w:rsidR="00A1620E">
        <w:t>.</w:t>
      </w:r>
    </w:p>
    <w:p w:rsidR="000100AC" w:rsidP="00F61744" w:rsidRDefault="000100AC" w14:paraId="72646833" w14:textId="77777777">
      <w:pPr>
        <w:ind w:left="3969" w:hanging="3969"/>
        <w:rPr>
          <w:b/>
          <w:bCs/>
        </w:rPr>
      </w:pPr>
    </w:p>
    <w:p w:rsidR="00EB7535" w:rsidP="00F61744" w:rsidRDefault="00A51F78" w14:paraId="1EE0ADB1" w14:textId="0945BB53">
      <w:pPr>
        <w:ind w:left="3969" w:hanging="3969"/>
        <w:rPr>
          <w:b/>
          <w:bCs/>
        </w:rPr>
      </w:pPr>
      <w:r w:rsidRPr="00A51F78">
        <w:rPr>
          <w:b/>
          <w:bCs/>
        </w:rPr>
        <w:t>Prestatieverklaring</w:t>
      </w:r>
      <w:r>
        <w:rPr>
          <w:b/>
          <w:bCs/>
        </w:rPr>
        <w:tab/>
      </w:r>
      <w:r w:rsidRPr="00A51F78">
        <w:t>Formulier waaruit door accordering blijkt dat dat Opdrachtgever vertegenwoordigd door de gemachtigde door Opdrachtgever, verklaart dat deze akkoord gaat met de geleverde prestatie welke is vastgelegd in de betreffende Nadere overeenkomst, in de afgelopen periode is geleverd c.q. uitgevoerd door Opdrachtnemer.</w:t>
      </w:r>
    </w:p>
    <w:p w:rsidR="00EB7535" w:rsidP="00F61744" w:rsidRDefault="00EB7535" w14:paraId="072D2D68" w14:textId="77777777">
      <w:pPr>
        <w:ind w:left="3969" w:hanging="3969"/>
        <w:rPr>
          <w:b/>
          <w:bCs/>
        </w:rPr>
      </w:pPr>
    </w:p>
    <w:p w:rsidRPr="000100AC" w:rsidR="000100AC" w:rsidP="00F61744" w:rsidRDefault="000100AC" w14:paraId="0A27DEBB" w14:textId="089CEC98">
      <w:pPr>
        <w:ind w:left="3969" w:hanging="3969"/>
        <w:rPr>
          <w:b/>
          <w:bCs/>
        </w:rPr>
      </w:pPr>
      <w:r w:rsidRPr="000100AC">
        <w:rPr>
          <w:b/>
          <w:bCs/>
        </w:rPr>
        <w:t>Programma van Eisen</w:t>
      </w:r>
      <w:r>
        <w:rPr>
          <w:b/>
          <w:bCs/>
        </w:rPr>
        <w:tab/>
      </w:r>
      <w:r w:rsidRPr="000100AC">
        <w:t>Bijlage waarin de voorwaarden voor invulling van het uit te voeren Onderhoud alsmede Bediening en Bewaking uit de Opdracht in samenhang, zijn gedefinieerd.</w:t>
      </w:r>
    </w:p>
    <w:p w:rsidRPr="000100AC" w:rsidR="000100AC" w:rsidP="00F61744" w:rsidRDefault="000100AC" w14:paraId="239F2AE0" w14:textId="77777777">
      <w:pPr>
        <w:ind w:left="3969" w:hanging="3969"/>
      </w:pPr>
    </w:p>
    <w:p w:rsidR="00E05345" w:rsidP="00F61744" w:rsidRDefault="00DC7E34" w14:paraId="51214B1F" w14:textId="7FD99C8A">
      <w:pPr>
        <w:ind w:left="3969" w:hanging="3969"/>
      </w:pPr>
      <w:r w:rsidRPr="005D133B">
        <w:rPr>
          <w:b/>
          <w:bCs/>
        </w:rPr>
        <w:t>Raamovereenkomst</w:t>
      </w:r>
      <w:r w:rsidR="00757C87">
        <w:tab/>
      </w:r>
      <w:r w:rsidRPr="000B4D99" w:rsidR="000B4D99">
        <w:t xml:space="preserve">De </w:t>
      </w:r>
      <w:r w:rsidR="000B4D99">
        <w:t xml:space="preserve">voorliggende </w:t>
      </w:r>
      <w:r w:rsidRPr="000B4D99" w:rsidR="000B4D99">
        <w:t>enkelvoudig, wederkerig schriftelijk vastgelegde regeling tussen de Contractpartners inclusief de daaraan verbonden Bijlagen op basis waarvan de Opdracht wordt uitgevoerd en waarop deze aanbestedingsprocedure ziet.</w:t>
      </w:r>
    </w:p>
    <w:p w:rsidR="00AD52C8" w:rsidP="00F61744" w:rsidRDefault="00AD52C8" w14:paraId="00DBC52A" w14:textId="77777777">
      <w:pPr>
        <w:ind w:left="3969" w:hanging="3969"/>
        <w:rPr>
          <w:b/>
          <w:bCs/>
        </w:rPr>
      </w:pPr>
    </w:p>
    <w:p w:rsidR="00AD52C8" w:rsidP="00F61744" w:rsidRDefault="5C3FCED4" w14:paraId="0E079584" w14:textId="4380AC26">
      <w:pPr>
        <w:ind w:left="3969" w:hanging="3969"/>
      </w:pPr>
      <w:r w:rsidRPr="0AD9CFB1">
        <w:rPr>
          <w:b/>
          <w:bCs/>
        </w:rPr>
        <w:t>Schade</w:t>
      </w:r>
      <w:r w:rsidR="00AD52C8">
        <w:tab/>
      </w:r>
      <w:r>
        <w:t xml:space="preserve">Het directe of indirecte materiële gevolg van het optreden van een Storing, Incident, werkzaamheden, </w:t>
      </w:r>
      <w:r>
        <w:lastRenderedPageBreak/>
        <w:t>weersinvloeden of van vandalisme aan Objecten binnen het betreffende Areaal</w:t>
      </w:r>
      <w:r w:rsidR="008141C7">
        <w:t xml:space="preserve"> of door</w:t>
      </w:r>
      <w:r>
        <w:t xml:space="preserve"> opzegging </w:t>
      </w:r>
      <w:r w:rsidR="00DB16AE">
        <w:t xml:space="preserve">c.q. beëindiging </w:t>
      </w:r>
      <w:r>
        <w:t>door Opdrachtgever van verdere uitvoering</w:t>
      </w:r>
      <w:r w:rsidR="004C1B0C">
        <w:t xml:space="preserve"> van</w:t>
      </w:r>
      <w:r w:rsidR="007E06C7">
        <w:t xml:space="preserve">wege toerekenbaar </w:t>
      </w:r>
      <w:r w:rsidR="002A16F2">
        <w:t xml:space="preserve">blijvend </w:t>
      </w:r>
      <w:r w:rsidR="007E06C7">
        <w:t>nalaten van Opdrachtnemer</w:t>
      </w:r>
      <w:r w:rsidR="009B256A">
        <w:t xml:space="preserve"> </w:t>
      </w:r>
      <w:r w:rsidRPr="00776731" w:rsidR="00776731">
        <w:t xml:space="preserve">of het directe of indirecte materiële gevolg vanwege </w:t>
      </w:r>
      <w:r w:rsidR="00572256">
        <w:t xml:space="preserve">het </w:t>
      </w:r>
      <w:r w:rsidR="00A61A57">
        <w:t xml:space="preserve">door Opdrachtgever </w:t>
      </w:r>
      <w:r w:rsidRPr="00776731" w:rsidR="00776731">
        <w:t>inroepen van de betreffende herzieningsclausule in de Overeenkomst.</w:t>
      </w:r>
    </w:p>
    <w:p w:rsidR="00776731" w:rsidP="00F61744" w:rsidRDefault="00776731" w14:paraId="74DCE019" w14:textId="77777777">
      <w:pPr>
        <w:ind w:left="3969" w:hanging="3969"/>
        <w:rPr>
          <w:b/>
          <w:bCs/>
        </w:rPr>
      </w:pPr>
    </w:p>
    <w:p w:rsidRPr="00D674EB" w:rsidR="0022213E" w:rsidP="00F61744" w:rsidRDefault="0022213E" w14:paraId="4311B440" w14:textId="05019EF1">
      <w:pPr>
        <w:ind w:left="3969" w:hanging="3969"/>
      </w:pPr>
      <w:r w:rsidRPr="00BE5A00">
        <w:rPr>
          <w:b/>
          <w:bCs/>
        </w:rPr>
        <w:t>Storing</w:t>
      </w:r>
      <w:r w:rsidRPr="00D674EB">
        <w:tab/>
      </w:r>
      <w:r w:rsidRPr="00D674EB">
        <w:t>Een (ongeplande) gebeurtenis waarbij de functie va</w:t>
      </w:r>
      <w:r w:rsidR="00D674EB">
        <w:t xml:space="preserve">n </w:t>
      </w:r>
      <w:r w:rsidRPr="00D674EB">
        <w:t>Beheer(Object), (Beheer)Element of</w:t>
      </w:r>
      <w:r w:rsidR="00BE5A00">
        <w:t xml:space="preserve"> </w:t>
      </w:r>
      <w:r w:rsidR="00D674EB">
        <w:t>(</w:t>
      </w:r>
      <w:r w:rsidRPr="00D674EB">
        <w:t>Beheer)Bouwdeel is uitgevallen of waarbij de functie niet voldoet aan de daaraan gestelde eisen.</w:t>
      </w:r>
    </w:p>
    <w:p w:rsidR="0022213E" w:rsidP="00F61744" w:rsidRDefault="0022213E" w14:paraId="59AC7672" w14:textId="77777777">
      <w:pPr>
        <w:ind w:left="3969" w:hanging="3969"/>
      </w:pPr>
    </w:p>
    <w:p w:rsidR="005C4EAD" w:rsidP="00F61744" w:rsidRDefault="005C4EAD" w14:paraId="6BC3B2E9" w14:textId="4288C2C9">
      <w:pPr>
        <w:ind w:left="3969" w:hanging="3969"/>
      </w:pPr>
      <w:r w:rsidRPr="005C4EAD">
        <w:rPr>
          <w:b/>
          <w:bCs/>
        </w:rPr>
        <w:t>Systeem</w:t>
      </w:r>
      <w:r>
        <w:tab/>
      </w:r>
      <w:r>
        <w:t>Het geheel van Objecten waarop de Overeenkomst van toepassing is</w:t>
      </w:r>
    </w:p>
    <w:p w:rsidRPr="00D674EB" w:rsidR="005C4EAD" w:rsidP="00F61744" w:rsidRDefault="005C4EAD" w14:paraId="7D39DC63" w14:textId="77777777">
      <w:pPr>
        <w:ind w:left="3969" w:hanging="3969"/>
      </w:pPr>
    </w:p>
    <w:p w:rsidRPr="005D68DA" w:rsidR="0063359E" w:rsidP="00F61744" w:rsidRDefault="0063359E" w14:paraId="41FD4DAF" w14:textId="081F6E20">
      <w:pPr>
        <w:ind w:left="3969" w:hanging="3969"/>
        <w:rPr>
          <w:b/>
          <w:bCs/>
        </w:rPr>
      </w:pPr>
      <w:r w:rsidRPr="0063359E">
        <w:rPr>
          <w:b/>
          <w:bCs/>
        </w:rPr>
        <w:t>Taakstellend budget</w:t>
      </w:r>
      <w:r w:rsidR="005D68DA">
        <w:rPr>
          <w:b/>
          <w:bCs/>
        </w:rPr>
        <w:tab/>
      </w:r>
      <w:r w:rsidRPr="005D68DA">
        <w:t>Het vastgelegde bedrag voor de Opdracht met een looptijd van tien jaar, waarvan niet afgeweken mag worden met de Inschrijfprijs op straffe van terzijde legging van de Inschrijving.</w:t>
      </w:r>
    </w:p>
    <w:p w:rsidR="0063359E" w:rsidP="00F61744" w:rsidRDefault="0063359E" w14:paraId="2DDAB19B" w14:textId="77777777">
      <w:pPr>
        <w:ind w:left="3969" w:hanging="3969"/>
        <w:rPr>
          <w:b/>
          <w:bCs/>
        </w:rPr>
      </w:pPr>
    </w:p>
    <w:p w:rsidR="00B610D7" w:rsidP="00F61744" w:rsidRDefault="00B610D7" w14:paraId="262A0992" w14:textId="2EE8A3A5">
      <w:pPr>
        <w:ind w:left="3969" w:hanging="3969"/>
      </w:pPr>
      <w:r w:rsidRPr="00B610D7">
        <w:rPr>
          <w:b/>
          <w:bCs/>
        </w:rPr>
        <w:t>Tunnelbeheer en Onderhoud</w:t>
      </w:r>
      <w:r>
        <w:rPr>
          <w:b/>
          <w:bCs/>
        </w:rPr>
        <w:tab/>
      </w:r>
      <w:r w:rsidRPr="005D133B">
        <w:t xml:space="preserve">Overkoepelende term (opdracht); het in de rol van </w:t>
      </w:r>
      <w:r w:rsidR="00022FE9">
        <w:t xml:space="preserve">Opdrachtnemer </w:t>
      </w:r>
      <w:r w:rsidRPr="005D133B">
        <w:t>(doen) uitvoeren van het operationeel in stand houden van de drie objecten met als primair doel de hoogst mogelijke veiligheid van weggebruikers te waarborgen en een optimale beschikbaarheid en doorstroming te realiseren door uitvoering van onder andere de volgende diensten/taken:</w:t>
      </w:r>
    </w:p>
    <w:p w:rsidR="00E41EB3" w:rsidP="00F61744" w:rsidRDefault="00B610D7" w14:paraId="1C716809" w14:textId="77777777">
      <w:pPr>
        <w:pStyle w:val="Lijstalinea"/>
        <w:numPr>
          <w:ilvl w:val="0"/>
          <w:numId w:val="14"/>
        </w:numPr>
        <w:ind w:left="4395" w:hanging="426"/>
      </w:pPr>
      <w:r w:rsidRPr="005D133B">
        <w:t>Geïntegreerd tactisch- en operationeel beheer van (tunnel)objecten;</w:t>
      </w:r>
    </w:p>
    <w:p w:rsidR="00E41EB3" w:rsidP="00F61744" w:rsidRDefault="00B610D7" w14:paraId="3DD9FCE0" w14:textId="77777777">
      <w:pPr>
        <w:pStyle w:val="Lijstalinea"/>
        <w:numPr>
          <w:ilvl w:val="0"/>
          <w:numId w:val="14"/>
        </w:numPr>
        <w:ind w:left="4395" w:hanging="426"/>
      </w:pPr>
      <w:r w:rsidRPr="005D133B">
        <w:t>Uitvoering Onderhoud in samenwerking met een onderhoudsaannemer;</w:t>
      </w:r>
    </w:p>
    <w:p w:rsidRPr="005D133B" w:rsidR="00B610D7" w:rsidP="00F61744" w:rsidRDefault="00B610D7" w14:paraId="7F241777" w14:textId="5EE97929">
      <w:pPr>
        <w:pStyle w:val="Lijstalinea"/>
        <w:numPr>
          <w:ilvl w:val="0"/>
          <w:numId w:val="14"/>
        </w:numPr>
        <w:ind w:left="4395" w:hanging="426"/>
      </w:pPr>
      <w:r w:rsidRPr="005D133B">
        <w:t>Bediening en Bewaking van de (tunnel)objecten volgens vastgestelde procedures en protocollen teneinde de hoogst mogelijke veiligheid van weggebruikers te waarborgen en een optimale beschikbaarheid en doorstroming te realiseren.</w:t>
      </w:r>
    </w:p>
    <w:p w:rsidRPr="005D133B" w:rsidR="00B610D7" w:rsidP="00F61744" w:rsidRDefault="00B610D7" w14:paraId="26A532AF" w14:textId="77777777">
      <w:pPr>
        <w:ind w:left="3969" w:hanging="3969"/>
      </w:pPr>
    </w:p>
    <w:p w:rsidRPr="0091278C" w:rsidR="000E65C0" w:rsidP="00F61744" w:rsidRDefault="00B610D7" w14:paraId="6733A010" w14:textId="225C960E">
      <w:pPr>
        <w:ind w:left="3969" w:hanging="3969"/>
        <w:rPr>
          <w:b/>
          <w:bCs/>
        </w:rPr>
      </w:pPr>
      <w:r w:rsidRPr="00B610D7">
        <w:rPr>
          <w:b/>
          <w:bCs/>
        </w:rPr>
        <w:t>Tunnel Technische Installaties (TTI)</w:t>
      </w:r>
      <w:r w:rsidR="0091278C">
        <w:rPr>
          <w:b/>
          <w:bCs/>
        </w:rPr>
        <w:tab/>
      </w:r>
      <w:r w:rsidRPr="005D133B">
        <w:t>De Tunnel Technische Installaties maken het mogelijk de primaire bedrijfsprocessen van een tunnel uit te (doen) voeren. De technische installaties zijn daarbij te verdelen in 2 hoofdgroepen te weten de Logische Functie Vervullers (LFV’s) zoals bijvoorbeeld Verlichting, Ventilatie etc. en de besturingsfuncties (3B) die via gestandaardiseerde koppelvlakken de ’FV’s aansturen.</w:t>
      </w:r>
    </w:p>
    <w:p w:rsidR="00DC78CE" w:rsidP="00F61744" w:rsidRDefault="00DC78CE" w14:paraId="190E874E" w14:textId="77777777">
      <w:pPr>
        <w:rPr>
          <w:rFonts w:eastAsiaTheme="majorEastAsia" w:cstheme="majorBidi"/>
          <w:b/>
          <w:bCs/>
          <w:szCs w:val="19"/>
        </w:rPr>
      </w:pPr>
      <w:r>
        <w:br w:type="page"/>
      </w:r>
    </w:p>
    <w:p w:rsidRPr="00A86131" w:rsidR="001619AB" w:rsidP="003E072D" w:rsidRDefault="001619AB" w14:paraId="684C09A8" w14:textId="63F3BFB6">
      <w:pPr>
        <w:pStyle w:val="Kop1"/>
      </w:pPr>
      <w:bookmarkStart w:name="_Toc134994575" w:id="6"/>
      <w:r w:rsidRPr="00A86131">
        <w:lastRenderedPageBreak/>
        <w:t>I</w:t>
      </w:r>
      <w:r w:rsidRPr="00A86131" w:rsidR="00EF35A9">
        <w:t>NHOUD VAN DE OVEREENKOMST</w:t>
      </w:r>
      <w:bookmarkEnd w:id="6"/>
      <w:r w:rsidRPr="00A86131" w:rsidR="00EF35A9">
        <w:t xml:space="preserve"> </w:t>
      </w:r>
    </w:p>
    <w:p w:rsidR="00587710" w:rsidP="00F61744" w:rsidRDefault="001619AB" w14:paraId="3560FC38" w14:textId="6270CC8E">
      <w:pPr>
        <w:pStyle w:val="Lijstalinea"/>
        <w:numPr>
          <w:ilvl w:val="1"/>
          <w:numId w:val="27"/>
        </w:numPr>
        <w:tabs>
          <w:tab w:val="left" w:pos="851"/>
          <w:tab w:val="left" w:pos="1134"/>
        </w:tabs>
        <w:ind w:left="851" w:hanging="567"/>
      </w:pPr>
      <w:bookmarkStart w:name="_Toc114133504" w:id="7"/>
      <w:r>
        <w:t xml:space="preserve">Gedurende de looptijd van deze </w:t>
      </w:r>
      <w:r w:rsidR="00B15516">
        <w:t>O</w:t>
      </w:r>
      <w:r>
        <w:t xml:space="preserve">vereenkomst zal Opdrachtnemer </w:t>
      </w:r>
      <w:r w:rsidR="05D87A88">
        <w:t>op basis van Nadere Overeenkomsten</w:t>
      </w:r>
      <w:r>
        <w:t xml:space="preserve"> ten behoeve van Opdrachtgever </w:t>
      </w:r>
      <w:r w:rsidR="00BF6A5B">
        <w:t xml:space="preserve">vanuit de rol van </w:t>
      </w:r>
      <w:r w:rsidR="00F82EE6">
        <w:t>M</w:t>
      </w:r>
      <w:r w:rsidR="00BF6A5B">
        <w:t xml:space="preserve">anaging </w:t>
      </w:r>
      <w:r w:rsidR="00F82EE6">
        <w:t>A</w:t>
      </w:r>
      <w:r w:rsidR="00BF6A5B">
        <w:t xml:space="preserve">gent </w:t>
      </w:r>
      <w:r w:rsidR="009865E7">
        <w:t xml:space="preserve">het </w:t>
      </w:r>
      <w:r w:rsidR="000E767D">
        <w:t>Tunnelb</w:t>
      </w:r>
      <w:r w:rsidR="009865E7">
        <w:t xml:space="preserve">eheer en </w:t>
      </w:r>
      <w:r w:rsidR="003D7272">
        <w:t>O</w:t>
      </w:r>
      <w:r w:rsidR="009865E7">
        <w:t xml:space="preserve">nderhoud </w:t>
      </w:r>
      <w:r w:rsidR="00DA51C6">
        <w:t xml:space="preserve">(doen) </w:t>
      </w:r>
      <w:r w:rsidR="009865E7">
        <w:t>verrichten ten behoeve van de Waterwolftunnel</w:t>
      </w:r>
      <w:r w:rsidR="008B1D27">
        <w:t xml:space="preserve"> </w:t>
      </w:r>
      <w:r w:rsidR="008648EB">
        <w:t xml:space="preserve">en </w:t>
      </w:r>
      <w:r w:rsidR="00DA51C6">
        <w:t xml:space="preserve">het </w:t>
      </w:r>
      <w:r w:rsidR="009865E7">
        <w:t>Amstelaquaduct</w:t>
      </w:r>
      <w:r>
        <w:t xml:space="preserve">, </w:t>
      </w:r>
      <w:bookmarkEnd w:id="7"/>
      <w:r w:rsidR="003700CB">
        <w:t>en adviseert over</w:t>
      </w:r>
      <w:r w:rsidR="00DA51C6">
        <w:t>-</w:t>
      </w:r>
      <w:r w:rsidR="003700CB">
        <w:t xml:space="preserve"> en toetst </w:t>
      </w:r>
      <w:r w:rsidR="00690BAD">
        <w:t xml:space="preserve">tot 1 januari 2028 </w:t>
      </w:r>
      <w:r w:rsidR="002D07AD">
        <w:t xml:space="preserve">het </w:t>
      </w:r>
      <w:r w:rsidR="004C3087">
        <w:t>kwaliteits</w:t>
      </w:r>
      <w:r w:rsidR="003A0CCA">
        <w:t>-s</w:t>
      </w:r>
      <w:r w:rsidR="004C3087">
        <w:t xml:space="preserve">ysteem voor </w:t>
      </w:r>
      <w:r w:rsidR="004F7E12">
        <w:t xml:space="preserve">het </w:t>
      </w:r>
      <w:r w:rsidR="002D07AD">
        <w:t xml:space="preserve">Onderhoud </w:t>
      </w:r>
      <w:r w:rsidR="003700CB">
        <w:t xml:space="preserve">van de </w:t>
      </w:r>
      <w:r w:rsidR="0015592A">
        <w:t>Abdijtunnel</w:t>
      </w:r>
      <w:r w:rsidR="00A60B88">
        <w:t xml:space="preserve"> dit, </w:t>
      </w:r>
      <w:r w:rsidR="00FF3C5F">
        <w:t>overeenkomstig de op basis van de offerteaanvraag van Opdrachtgever d.d. […] kenmerk […] (Bijlage #)</w:t>
      </w:r>
      <w:r w:rsidR="3B92416D">
        <w:t>, de</w:t>
      </w:r>
      <w:r w:rsidR="00FF3C5F">
        <w:t xml:space="preserve"> ingediende offerte d.d. […], kenmerk […] (Bijlage #) van Opdrachtnemer en de voorwaarden en bepalingen van deze Overeenkomst inclusief </w:t>
      </w:r>
      <w:r w:rsidR="00413B6C">
        <w:t>B</w:t>
      </w:r>
      <w:r w:rsidR="00FF3C5F">
        <w:t xml:space="preserve">ijlagen. </w:t>
      </w:r>
      <w:r w:rsidR="0056765D">
        <w:t>Voor verdere uitvoering van de Opdracht</w:t>
      </w:r>
      <w:r w:rsidR="0080219E">
        <w:t xml:space="preserve"> zullen </w:t>
      </w:r>
      <w:r w:rsidR="00CC68E1">
        <w:t xml:space="preserve">waar relevant, </w:t>
      </w:r>
      <w:r w:rsidR="0080219E">
        <w:t xml:space="preserve">Opdrachtgever en Opdrachtnemer telkens een Nadere overeenkomst afsluiten conform de werkwijze zoals beschreven in </w:t>
      </w:r>
      <w:r w:rsidR="005572A4">
        <w:t xml:space="preserve">artikel </w:t>
      </w:r>
      <w:r w:rsidR="006179FB">
        <w:t>4</w:t>
      </w:r>
      <w:r w:rsidR="0080219E">
        <w:t>.</w:t>
      </w:r>
    </w:p>
    <w:p w:rsidR="00587710" w:rsidP="00F61744" w:rsidRDefault="00587710" w14:paraId="0369C896" w14:textId="77777777">
      <w:pPr>
        <w:pStyle w:val="Lijstalinea"/>
        <w:tabs>
          <w:tab w:val="left" w:pos="851"/>
          <w:tab w:val="left" w:pos="1134"/>
        </w:tabs>
        <w:ind w:left="851"/>
      </w:pPr>
    </w:p>
    <w:p w:rsidRPr="00FB1F6B" w:rsidR="006A0305" w:rsidP="00F61744" w:rsidRDefault="00FB2A8F" w14:paraId="641F0081" w14:textId="78AA3931">
      <w:pPr>
        <w:pStyle w:val="Lijstalinea"/>
        <w:numPr>
          <w:ilvl w:val="1"/>
          <w:numId w:val="27"/>
        </w:numPr>
        <w:tabs>
          <w:tab w:val="left" w:pos="851"/>
          <w:tab w:val="left" w:pos="1134"/>
        </w:tabs>
        <w:ind w:left="851" w:hanging="567"/>
      </w:pPr>
      <w:r>
        <w:t>In de aanspreekvorm van</w:t>
      </w:r>
      <w:r w:rsidR="001F2642">
        <w:t xml:space="preserve"> Managing Agent</w:t>
      </w:r>
      <w:r w:rsidR="006B4247">
        <w:t xml:space="preserve"> en i</w:t>
      </w:r>
      <w:r w:rsidRPr="00FB1F6B" w:rsidR="00903094">
        <w:t xml:space="preserve">n het kader van Gedelegeerd opdrachtgeverschap </w:t>
      </w:r>
      <w:r w:rsidR="001F2642">
        <w:t xml:space="preserve">naar de buitenwereld toe, </w:t>
      </w:r>
      <w:r w:rsidRPr="00FB1F6B" w:rsidR="00903094">
        <w:t xml:space="preserve">voert Opdrachtnemer de </w:t>
      </w:r>
      <w:r w:rsidRPr="00FB1F6B" w:rsidR="0062081B">
        <w:t xml:space="preserve">volgende </w:t>
      </w:r>
      <w:r w:rsidRPr="00FB1F6B" w:rsidR="00903094">
        <w:t>werkzaamheden uit</w:t>
      </w:r>
      <w:r w:rsidRPr="00FB1F6B" w:rsidR="0062081B">
        <w:t>:</w:t>
      </w:r>
    </w:p>
    <w:p w:rsidRPr="008F059E" w:rsidR="008F059E" w:rsidP="00F61744" w:rsidRDefault="008F059E" w14:paraId="5FE6AF68" w14:textId="63492665">
      <w:pPr>
        <w:pStyle w:val="Lijstalinea"/>
        <w:numPr>
          <w:ilvl w:val="0"/>
          <w:numId w:val="11"/>
        </w:numPr>
        <w:tabs>
          <w:tab w:val="left" w:pos="1134"/>
          <w:tab w:val="left" w:pos="1276"/>
        </w:tabs>
        <w:ind w:left="1418" w:hanging="567"/>
      </w:pPr>
      <w:r>
        <w:t>Managing Agent als Gedelegeerd opdrachtgever</w:t>
      </w:r>
      <w:r w:rsidR="001D2898">
        <w:t>;</w:t>
      </w:r>
    </w:p>
    <w:p w:rsidRPr="002C6135" w:rsidR="0062081B" w:rsidP="00F61744" w:rsidRDefault="002C6135" w14:paraId="24C96F38" w14:textId="66C218B7">
      <w:pPr>
        <w:pStyle w:val="Lijstalinea"/>
        <w:numPr>
          <w:ilvl w:val="0"/>
          <w:numId w:val="11"/>
        </w:numPr>
        <w:tabs>
          <w:tab w:val="left" w:pos="1134"/>
          <w:tab w:val="left" w:pos="1276"/>
        </w:tabs>
        <w:ind w:left="1418" w:hanging="567"/>
      </w:pPr>
      <w:r>
        <w:rPr>
          <w:rFonts w:cs="Tahoma"/>
        </w:rPr>
        <w:t>Bediening en Bewaking</w:t>
      </w:r>
      <w:r w:rsidR="001D2898">
        <w:rPr>
          <w:rFonts w:cs="Tahoma"/>
        </w:rPr>
        <w:t>;</w:t>
      </w:r>
    </w:p>
    <w:p w:rsidRPr="005C2D64" w:rsidR="005C2D64" w:rsidP="00F61744" w:rsidRDefault="002C6135" w14:paraId="3E435BEB" w14:textId="2444885A">
      <w:pPr>
        <w:pStyle w:val="Lijstalinea"/>
        <w:numPr>
          <w:ilvl w:val="0"/>
          <w:numId w:val="11"/>
        </w:numPr>
        <w:tabs>
          <w:tab w:val="left" w:pos="1134"/>
          <w:tab w:val="left" w:pos="1276"/>
        </w:tabs>
        <w:ind w:left="1418" w:hanging="567"/>
      </w:pPr>
      <w:r>
        <w:rPr>
          <w:rFonts w:cs="Tahoma"/>
        </w:rPr>
        <w:t>Onderhoud</w:t>
      </w:r>
      <w:r w:rsidR="00937EF8">
        <w:rPr>
          <w:rFonts w:cs="Tahoma"/>
        </w:rPr>
        <w:t>.</w:t>
      </w:r>
    </w:p>
    <w:p w:rsidRPr="006A0305" w:rsidR="006A0305" w:rsidP="00F61744" w:rsidRDefault="006A0305" w14:paraId="5C89B613" w14:textId="77777777">
      <w:pPr>
        <w:pStyle w:val="Lijstalinea"/>
        <w:numPr>
          <w:ilvl w:val="1"/>
          <w:numId w:val="7"/>
        </w:numPr>
        <w:rPr>
          <w:vanish/>
        </w:rPr>
      </w:pPr>
      <w:bookmarkStart w:name="_Toc114133505" w:id="8"/>
    </w:p>
    <w:p w:rsidR="006C5D6B" w:rsidP="00F61744" w:rsidRDefault="006C5D6B" w14:paraId="223A198D" w14:textId="77777777">
      <w:pPr>
        <w:ind w:left="709"/>
      </w:pPr>
    </w:p>
    <w:p w:rsidR="00C7679E" w:rsidP="00F61744" w:rsidRDefault="001619AB" w14:paraId="5D07D46E" w14:textId="4082A40D">
      <w:pPr>
        <w:pStyle w:val="Lijstalinea"/>
        <w:numPr>
          <w:ilvl w:val="1"/>
          <w:numId w:val="27"/>
        </w:numPr>
        <w:tabs>
          <w:tab w:val="left" w:pos="851"/>
          <w:tab w:val="left" w:pos="1134"/>
        </w:tabs>
        <w:ind w:left="851" w:hanging="567"/>
      </w:pPr>
      <w:r>
        <w:t xml:space="preserve">Op deze </w:t>
      </w:r>
      <w:r w:rsidR="00B15516">
        <w:t>O</w:t>
      </w:r>
      <w:r>
        <w:t xml:space="preserve">vereenkomst zijn de </w:t>
      </w:r>
      <w:r w:rsidRPr="004034BD">
        <w:t>Algemene Inkoopvoorwaarden</w:t>
      </w:r>
      <w:r w:rsidRPr="004034BD" w:rsidR="081F0D56">
        <w:t xml:space="preserve"> Provincies 20</w:t>
      </w:r>
      <w:r w:rsidRPr="004034BD" w:rsidR="00DD19F0">
        <w:t>23</w:t>
      </w:r>
      <w:r>
        <w:t xml:space="preserve"> voor leveringen en diensten </w:t>
      </w:r>
      <w:r w:rsidR="081F0D56">
        <w:t>van toepassing</w:t>
      </w:r>
      <w:r>
        <w:t xml:space="preserve">, voor zover daarvan in deze </w:t>
      </w:r>
      <w:r w:rsidR="081F0D56">
        <w:t>O</w:t>
      </w:r>
      <w:r>
        <w:t>vereenkomst niet wordt afgeweken.</w:t>
      </w:r>
      <w:r w:rsidR="57B9C070">
        <w:t xml:space="preserve"> </w:t>
      </w:r>
      <w:r w:rsidR="0EECEF24">
        <w:t xml:space="preserve">Voor het uitvoeren van </w:t>
      </w:r>
      <w:r w:rsidR="13A5EF55">
        <w:t>het</w:t>
      </w:r>
      <w:r w:rsidR="0EECEF24">
        <w:t xml:space="preserve"> </w:t>
      </w:r>
      <w:r w:rsidR="7FEFDB1B">
        <w:t xml:space="preserve">Groot onderhoud </w:t>
      </w:r>
      <w:r w:rsidR="46A5F2F4">
        <w:t xml:space="preserve">vigeren de </w:t>
      </w:r>
      <w:r w:rsidR="5D48217F">
        <w:t>daartoe door Partijen vastgestelde voorwaarden.</w:t>
      </w:r>
      <w:r w:rsidR="1D09A876">
        <w:t xml:space="preserve"> </w:t>
      </w:r>
      <w:r w:rsidR="57B9C070">
        <w:t>De algemene leverings- en verkoopvoorwaarden van Opdrachtnemer, dan wel enige andere algemene of bijzondere voorwaarden, worden uitdrukkelijk door Opdrachtgever van de hand gewezen en zijn door Partijen buiten toepassing verklaard.</w:t>
      </w:r>
      <w:bookmarkEnd w:id="8"/>
    </w:p>
    <w:p w:rsidR="00C7679E" w:rsidP="00F61744" w:rsidRDefault="00C7679E" w14:paraId="740D6B9E" w14:textId="77777777">
      <w:pPr>
        <w:pStyle w:val="Lijstalinea"/>
        <w:ind w:left="567"/>
      </w:pPr>
    </w:p>
    <w:p w:rsidRPr="00BB4DF3" w:rsidR="00BB4DF3" w:rsidP="00F61744" w:rsidRDefault="36CC877F" w14:paraId="0B3A6CF8" w14:textId="77777777">
      <w:pPr>
        <w:pStyle w:val="Lijstalinea"/>
        <w:numPr>
          <w:ilvl w:val="1"/>
          <w:numId w:val="27"/>
        </w:numPr>
        <w:tabs>
          <w:tab w:val="left" w:pos="851"/>
          <w:tab w:val="left" w:pos="1134"/>
        </w:tabs>
        <w:ind w:left="851" w:hanging="567"/>
        <w:rPr>
          <w:rFonts w:eastAsia="Times New Roman" w:cs="Times New Roman"/>
          <w:lang w:eastAsia="nl-NL"/>
        </w:rPr>
      </w:pPr>
      <w:r w:rsidRPr="0AD9CFB1">
        <w:rPr>
          <w:rFonts w:eastAsia="Times New Roman" w:cs="Times New Roman"/>
          <w:lang w:eastAsia="nl-NL"/>
        </w:rPr>
        <w:t>D</w:t>
      </w:r>
      <w:r w:rsidRPr="0AD9CFB1">
        <w:rPr>
          <w:rFonts w:eastAsia="Lucida Sans" w:cs="Lucida Sans"/>
        </w:rPr>
        <w:t xml:space="preserve">e navolgende documenten vormen gezamenlijk de </w:t>
      </w:r>
      <w:r w:rsidRPr="0AD9CFB1" w:rsidR="1188AC8E">
        <w:rPr>
          <w:rFonts w:eastAsia="Lucida Sans" w:cs="Lucida Sans"/>
        </w:rPr>
        <w:t>Overeenkomst</w:t>
      </w:r>
      <w:r w:rsidRPr="0AD9CFB1">
        <w:rPr>
          <w:rFonts w:eastAsia="Lucida Sans" w:cs="Lucida Sans"/>
        </w:rPr>
        <w:t xml:space="preserve">. </w:t>
      </w:r>
      <w:r w:rsidRPr="0AD9CFB1" w:rsidR="001619AB">
        <w:rPr>
          <w:rFonts w:eastAsia="Times New Roman" w:cs="Times New Roman"/>
          <w:lang w:eastAsia="nl-NL"/>
        </w:rPr>
        <w:t>V</w:t>
      </w:r>
      <w:r w:rsidRPr="0AD9CFB1" w:rsidR="001619AB">
        <w:rPr>
          <w:rFonts w:eastAsia="Times New Roman" w:cs="Arial"/>
          <w:lang w:eastAsia="nl-NL"/>
        </w:rPr>
        <w:t xml:space="preserve">oor zover de </w:t>
      </w:r>
      <w:r w:rsidRPr="0AD9CFB1" w:rsidR="00B15516">
        <w:rPr>
          <w:rFonts w:eastAsia="Times New Roman" w:cs="Arial"/>
          <w:lang w:eastAsia="nl-NL"/>
        </w:rPr>
        <w:t>O</w:t>
      </w:r>
      <w:r w:rsidRPr="0AD9CFB1" w:rsidR="001619AB">
        <w:rPr>
          <w:rFonts w:eastAsia="Times New Roman" w:cs="Arial"/>
          <w:lang w:eastAsia="nl-NL"/>
        </w:rPr>
        <w:t>vereenkomst</w:t>
      </w:r>
      <w:r w:rsidRPr="0AD9CFB1" w:rsidR="584B3523">
        <w:rPr>
          <w:rFonts w:eastAsia="Times New Roman" w:cs="Arial"/>
          <w:lang w:eastAsia="nl-NL"/>
        </w:rPr>
        <w:t xml:space="preserve"> en </w:t>
      </w:r>
      <w:r w:rsidRPr="0AD9CFB1" w:rsidR="271E468C">
        <w:rPr>
          <w:rFonts w:eastAsia="Times New Roman" w:cs="Arial"/>
          <w:lang w:eastAsia="nl-NL"/>
        </w:rPr>
        <w:t xml:space="preserve">overige </w:t>
      </w:r>
      <w:r w:rsidRPr="0AD9CFB1" w:rsidR="7E66E2CD">
        <w:rPr>
          <w:rFonts w:eastAsia="Times New Roman" w:cs="Arial"/>
          <w:lang w:eastAsia="nl-NL"/>
        </w:rPr>
        <w:t>B</w:t>
      </w:r>
      <w:r w:rsidRPr="0AD9CFB1" w:rsidR="584B3523">
        <w:rPr>
          <w:rFonts w:eastAsia="Times New Roman" w:cs="Arial"/>
          <w:lang w:eastAsia="nl-NL"/>
        </w:rPr>
        <w:t xml:space="preserve">ijlagen </w:t>
      </w:r>
      <w:r w:rsidRPr="0AD9CFB1" w:rsidR="001619AB">
        <w:rPr>
          <w:rFonts w:eastAsia="Times New Roman" w:cs="Arial"/>
          <w:lang w:eastAsia="nl-NL"/>
        </w:rPr>
        <w:t xml:space="preserve">met elkaar in tegenspraak zijn, geldt bij de interpretatie van de </w:t>
      </w:r>
      <w:r w:rsidRPr="0AD9CFB1" w:rsidR="00B15516">
        <w:rPr>
          <w:rFonts w:eastAsia="Times New Roman" w:cs="Arial"/>
          <w:lang w:eastAsia="nl-NL"/>
        </w:rPr>
        <w:t>O</w:t>
      </w:r>
      <w:r w:rsidRPr="0AD9CFB1" w:rsidR="001619AB">
        <w:rPr>
          <w:rFonts w:eastAsia="Times New Roman" w:cs="Arial"/>
          <w:lang w:eastAsia="nl-NL"/>
        </w:rPr>
        <w:t>vereenkomst de navolgende rangorde, waarbij de inhoud van het hoger genoemde document prevaleert boven het lager genoemde</w:t>
      </w:r>
      <w:r w:rsidRPr="0AD9CFB1" w:rsidR="302B9FCD">
        <w:rPr>
          <w:rFonts w:eastAsia="Times New Roman" w:cs="Arial"/>
          <w:lang w:eastAsia="nl-NL"/>
        </w:rPr>
        <w:t xml:space="preserve"> en waarbij </w:t>
      </w:r>
      <w:r w:rsidRPr="0AD9CFB1" w:rsidR="399B25A6">
        <w:rPr>
          <w:rFonts w:eastAsia="Times New Roman" w:cs="Arial"/>
          <w:lang w:eastAsia="nl-NL"/>
        </w:rPr>
        <w:t>een nieuw</w:t>
      </w:r>
      <w:r w:rsidRPr="0AD9CFB1" w:rsidR="70569CDA">
        <w:rPr>
          <w:rFonts w:eastAsia="Times New Roman" w:cs="Arial"/>
          <w:lang w:eastAsia="nl-NL"/>
        </w:rPr>
        <w:t>, door Partijen</w:t>
      </w:r>
      <w:r w:rsidRPr="0AD9CFB1" w:rsidR="70EA6247">
        <w:rPr>
          <w:rFonts w:eastAsia="Times New Roman" w:cs="Arial"/>
          <w:lang w:eastAsia="nl-NL"/>
        </w:rPr>
        <w:t xml:space="preserve"> gezamenlijk</w:t>
      </w:r>
      <w:r w:rsidRPr="0AD9CFB1" w:rsidR="70569CDA">
        <w:rPr>
          <w:rFonts w:eastAsia="Times New Roman" w:cs="Arial"/>
          <w:lang w:eastAsia="nl-NL"/>
        </w:rPr>
        <w:t xml:space="preserve"> </w:t>
      </w:r>
      <w:r w:rsidRPr="0AD9CFB1" w:rsidR="37B5B7FE">
        <w:rPr>
          <w:rFonts w:eastAsia="Times New Roman" w:cs="Arial"/>
          <w:lang w:eastAsia="nl-NL"/>
        </w:rPr>
        <w:t>s</w:t>
      </w:r>
      <w:r w:rsidRPr="0AD9CFB1" w:rsidR="70569CDA">
        <w:rPr>
          <w:rFonts w:eastAsia="Times New Roman" w:cs="Arial"/>
          <w:lang w:eastAsia="nl-NL"/>
        </w:rPr>
        <w:t>chriftelijk opgesteld</w:t>
      </w:r>
      <w:r w:rsidRPr="0AD9CFB1" w:rsidR="399B25A6">
        <w:rPr>
          <w:rFonts w:eastAsia="Times New Roman" w:cs="Arial"/>
          <w:lang w:eastAsia="nl-NL"/>
        </w:rPr>
        <w:t xml:space="preserve"> document</w:t>
      </w:r>
      <w:r w:rsidRPr="0AD9CFB1" w:rsidR="70EA6247">
        <w:rPr>
          <w:rFonts w:eastAsia="Times New Roman" w:cs="Arial"/>
          <w:lang w:eastAsia="nl-NL"/>
        </w:rPr>
        <w:t>,</w:t>
      </w:r>
      <w:r w:rsidRPr="0AD9CFB1" w:rsidR="399B25A6">
        <w:rPr>
          <w:rFonts w:eastAsia="Times New Roman" w:cs="Arial"/>
          <w:lang w:eastAsia="nl-NL"/>
        </w:rPr>
        <w:t xml:space="preserve"> het voorgaande document vervangt</w:t>
      </w:r>
      <w:r w:rsidRPr="0AD9CFB1" w:rsidR="001619AB">
        <w:rPr>
          <w:rFonts w:eastAsia="Times New Roman" w:cs="Arial"/>
          <w:lang w:eastAsia="nl-NL"/>
        </w:rPr>
        <w:t>:</w:t>
      </w:r>
    </w:p>
    <w:p w:rsidRPr="00BB4DF3" w:rsidR="00BB4DF3" w:rsidP="00F61744" w:rsidRDefault="00BB4DF3" w14:paraId="5B73184B" w14:textId="77777777">
      <w:pPr>
        <w:pStyle w:val="Lijstalinea"/>
        <w:rPr>
          <w:rFonts w:eastAsia="Times New Roman" w:cs="Arial"/>
          <w:szCs w:val="19"/>
          <w:lang w:eastAsia="nl-NL"/>
        </w:rPr>
      </w:pPr>
    </w:p>
    <w:p w:rsidRPr="0053466A" w:rsidR="0053466A" w:rsidP="00F61744" w:rsidRDefault="0053466A" w14:paraId="460386C7" w14:textId="77777777">
      <w:pPr>
        <w:pStyle w:val="Lijstalinea"/>
        <w:numPr>
          <w:ilvl w:val="2"/>
          <w:numId w:val="27"/>
        </w:numPr>
        <w:tabs>
          <w:tab w:val="left" w:pos="851"/>
          <w:tab w:val="left" w:pos="1134"/>
        </w:tabs>
        <w:rPr>
          <w:rFonts w:eastAsia="Times New Roman" w:cs="Times New Roman"/>
          <w:lang w:eastAsia="nl-NL"/>
        </w:rPr>
      </w:pPr>
      <w:r>
        <w:rPr>
          <w:rFonts w:eastAsia="Times New Roman" w:cs="Arial"/>
          <w:szCs w:val="19"/>
          <w:lang w:eastAsia="nl-NL"/>
        </w:rPr>
        <w:t>D</w:t>
      </w:r>
      <w:r w:rsidRPr="00BB4DF3" w:rsidR="001619AB">
        <w:rPr>
          <w:rFonts w:eastAsia="Times New Roman" w:cs="Arial"/>
          <w:szCs w:val="19"/>
          <w:lang w:eastAsia="nl-NL"/>
        </w:rPr>
        <w:t xml:space="preserve">eze </w:t>
      </w:r>
      <w:r w:rsidRPr="00BB4DF3" w:rsidR="00B15516">
        <w:rPr>
          <w:rFonts w:eastAsia="Times New Roman" w:cs="Arial"/>
          <w:szCs w:val="19"/>
          <w:lang w:eastAsia="nl-NL"/>
        </w:rPr>
        <w:t>O</w:t>
      </w:r>
      <w:r w:rsidRPr="00BB4DF3" w:rsidR="001619AB">
        <w:rPr>
          <w:rFonts w:eastAsia="Times New Roman" w:cs="Arial"/>
          <w:szCs w:val="19"/>
          <w:lang w:eastAsia="nl-NL"/>
        </w:rPr>
        <w:t>vereenkomst</w:t>
      </w:r>
      <w:r w:rsidRPr="00BB4DF3" w:rsidR="00EF3724">
        <w:rPr>
          <w:rFonts w:eastAsia="Times New Roman" w:cs="Arial"/>
          <w:szCs w:val="19"/>
          <w:lang w:eastAsia="nl-NL"/>
        </w:rPr>
        <w:t xml:space="preserve"> (zodra door Partijen ondertekend)</w:t>
      </w:r>
      <w:r w:rsidRPr="00BB4DF3" w:rsidR="001619AB">
        <w:rPr>
          <w:rFonts w:eastAsia="Times New Roman" w:cs="Arial"/>
          <w:szCs w:val="19"/>
          <w:lang w:eastAsia="nl-NL"/>
        </w:rPr>
        <w:t>;</w:t>
      </w:r>
    </w:p>
    <w:p w:rsidRPr="0053466A" w:rsidR="0053466A" w:rsidP="00F61744" w:rsidRDefault="001619AB" w14:paraId="4536C195" w14:textId="67EF301A">
      <w:pPr>
        <w:pStyle w:val="Lijstalinea"/>
        <w:numPr>
          <w:ilvl w:val="2"/>
          <w:numId w:val="27"/>
        </w:numPr>
        <w:tabs>
          <w:tab w:val="left" w:pos="851"/>
          <w:tab w:val="left" w:pos="1134"/>
        </w:tabs>
        <w:rPr>
          <w:rFonts w:eastAsia="Times New Roman" w:cs="Times New Roman"/>
          <w:lang w:eastAsia="nl-NL"/>
        </w:rPr>
      </w:pPr>
      <w:r w:rsidRPr="0053466A">
        <w:rPr>
          <w:rFonts w:eastAsia="Times New Roman" w:cs="Arial"/>
          <w:szCs w:val="19"/>
          <w:lang w:eastAsia="nl-NL"/>
        </w:rPr>
        <w:t xml:space="preserve">Verslag </w:t>
      </w:r>
      <w:r w:rsidRPr="0053466A" w:rsidR="00405FD9">
        <w:rPr>
          <w:rFonts w:eastAsia="Times New Roman" w:cs="Arial"/>
          <w:szCs w:val="19"/>
          <w:lang w:eastAsia="nl-NL"/>
        </w:rPr>
        <w:t xml:space="preserve">van de schouw </w:t>
      </w:r>
      <w:r w:rsidRPr="0053466A" w:rsidR="00C0534B">
        <w:rPr>
          <w:rFonts w:eastAsia="Times New Roman" w:cs="Arial"/>
          <w:szCs w:val="19"/>
          <w:lang w:eastAsia="nl-NL"/>
        </w:rPr>
        <w:t xml:space="preserve">d.d. […] (Bijlage </w:t>
      </w:r>
      <w:r w:rsidR="005B0529">
        <w:rPr>
          <w:rFonts w:eastAsia="Times New Roman" w:cs="Arial"/>
          <w:szCs w:val="19"/>
          <w:lang w:eastAsia="nl-NL"/>
        </w:rPr>
        <w:t>6</w:t>
      </w:r>
      <w:r w:rsidRPr="0053466A" w:rsidR="00C0534B">
        <w:rPr>
          <w:rFonts w:eastAsia="Times New Roman" w:cs="Arial"/>
          <w:szCs w:val="19"/>
          <w:lang w:eastAsia="nl-NL"/>
        </w:rPr>
        <w:t>);</w:t>
      </w:r>
    </w:p>
    <w:p w:rsidRPr="0053466A" w:rsidR="0053466A" w:rsidP="00F61744" w:rsidRDefault="009D56F1" w14:paraId="28699172" w14:textId="40E23B4E">
      <w:pPr>
        <w:pStyle w:val="Lijstalinea"/>
        <w:numPr>
          <w:ilvl w:val="2"/>
          <w:numId w:val="27"/>
        </w:numPr>
        <w:tabs>
          <w:tab w:val="left" w:pos="851"/>
          <w:tab w:val="left" w:pos="1134"/>
        </w:tabs>
        <w:rPr>
          <w:rFonts w:eastAsia="Times New Roman" w:cs="Arial"/>
          <w:szCs w:val="19"/>
          <w:lang w:eastAsia="nl-NL"/>
        </w:rPr>
      </w:pPr>
      <w:r>
        <w:rPr>
          <w:rFonts w:eastAsia="Times New Roman" w:cs="Arial"/>
          <w:szCs w:val="19"/>
          <w:lang w:eastAsia="nl-NL"/>
        </w:rPr>
        <w:t>I</w:t>
      </w:r>
      <w:r w:rsidRPr="0053466A" w:rsidR="0012004B">
        <w:rPr>
          <w:rFonts w:eastAsia="Times New Roman" w:cs="Arial"/>
          <w:szCs w:val="19"/>
          <w:lang w:eastAsia="nl-NL"/>
        </w:rPr>
        <w:t xml:space="preserve">ntegriteitsverklaring externen (Bijlage </w:t>
      </w:r>
      <w:r w:rsidR="005B0529">
        <w:rPr>
          <w:rFonts w:eastAsia="Times New Roman" w:cs="Arial"/>
          <w:szCs w:val="19"/>
          <w:lang w:eastAsia="nl-NL"/>
        </w:rPr>
        <w:t>7</w:t>
      </w:r>
      <w:r w:rsidRPr="0053466A" w:rsidR="0012004B">
        <w:rPr>
          <w:rFonts w:eastAsia="Times New Roman" w:cs="Arial"/>
          <w:szCs w:val="19"/>
          <w:lang w:eastAsia="nl-NL"/>
        </w:rPr>
        <w:t>)</w:t>
      </w:r>
      <w:r w:rsidR="007E52F8">
        <w:rPr>
          <w:rFonts w:eastAsia="Times New Roman" w:cs="Arial"/>
          <w:szCs w:val="19"/>
          <w:lang w:eastAsia="nl-NL"/>
        </w:rPr>
        <w:t>;</w:t>
      </w:r>
      <w:r w:rsidR="0053466A">
        <w:rPr>
          <w:rFonts w:eastAsia="Times New Roman" w:cs="Arial"/>
          <w:szCs w:val="19"/>
          <w:lang w:eastAsia="nl-NL"/>
        </w:rPr>
        <w:br/>
      </w:r>
      <w:r w:rsidRPr="0053466A" w:rsidR="0053466A">
        <w:rPr>
          <w:rFonts w:eastAsia="Times New Roman" w:cs="Arial"/>
          <w:szCs w:val="19"/>
          <w:lang w:eastAsia="nl-NL"/>
        </w:rPr>
        <w:t>De integriteitsverklaring externen is te vinden in onderstaande link incl. toelichting</w:t>
      </w:r>
      <w:r w:rsidR="00CB6B99">
        <w:rPr>
          <w:rFonts w:eastAsia="Times New Roman" w:cs="Arial"/>
          <w:szCs w:val="19"/>
          <w:lang w:eastAsia="nl-NL"/>
        </w:rPr>
        <w:t xml:space="preserve">: </w:t>
      </w:r>
      <w:hyperlink w:history="1" r:id="rId9">
        <w:r w:rsidR="00976513">
          <w:rPr>
            <w:rStyle w:val="Hyperlink"/>
          </w:rPr>
          <w:t>Integriteit, ongewenst gedrag en vertrouwenspersonen - Het Plein (noord-holland.nl)</w:t>
        </w:r>
      </w:hyperlink>
      <w:r w:rsidR="00976513">
        <w:br/>
      </w:r>
    </w:p>
    <w:p w:rsidR="0053466A" w:rsidP="00F61744" w:rsidRDefault="0053466A" w14:paraId="74FD9B0D" w14:textId="77777777">
      <w:pPr>
        <w:pStyle w:val="Lijstalinea"/>
        <w:tabs>
          <w:tab w:val="left" w:pos="851"/>
          <w:tab w:val="left" w:pos="1134"/>
        </w:tabs>
        <w:ind w:left="1648"/>
        <w:rPr>
          <w:rFonts w:eastAsia="Times New Roman" w:cs="Arial"/>
          <w:szCs w:val="19"/>
          <w:lang w:eastAsia="nl-NL"/>
        </w:rPr>
      </w:pPr>
      <w:r w:rsidRPr="0053466A">
        <w:rPr>
          <w:rFonts w:eastAsia="Times New Roman" w:cs="Arial"/>
          <w:szCs w:val="19"/>
          <w:lang w:eastAsia="nl-NL"/>
        </w:rPr>
        <w:t>De integriteitsverklaring voor externen is van toepassing op:</w:t>
      </w:r>
    </w:p>
    <w:p w:rsidR="00CB6B99" w:rsidP="00F61744" w:rsidRDefault="0053466A" w14:paraId="1C93D1EA" w14:textId="77777777">
      <w:pPr>
        <w:pStyle w:val="Lijstalinea"/>
        <w:numPr>
          <w:ilvl w:val="0"/>
          <w:numId w:val="30"/>
        </w:numPr>
        <w:tabs>
          <w:tab w:val="left" w:pos="851"/>
          <w:tab w:val="left" w:pos="1134"/>
        </w:tabs>
        <w:rPr>
          <w:rFonts w:eastAsia="Times New Roman" w:cs="Arial"/>
          <w:szCs w:val="19"/>
          <w:lang w:eastAsia="nl-NL"/>
        </w:rPr>
      </w:pPr>
      <w:r w:rsidRPr="0053466A">
        <w:rPr>
          <w:rFonts w:eastAsia="Times New Roman" w:cs="Arial"/>
          <w:szCs w:val="19"/>
          <w:lang w:eastAsia="nl-NL"/>
        </w:rPr>
        <w:t>extern ingehuurde medewerkers die tijdelijk in dienst zijn bij de provincie</w:t>
      </w:r>
      <w:r w:rsidR="00CB6B99">
        <w:rPr>
          <w:rFonts w:eastAsia="Times New Roman" w:cs="Arial"/>
          <w:szCs w:val="19"/>
          <w:lang w:eastAsia="nl-NL"/>
        </w:rPr>
        <w:t>.</w:t>
      </w:r>
    </w:p>
    <w:p w:rsidRPr="00A41869" w:rsidR="0012004B" w:rsidP="00F61744" w:rsidRDefault="0053466A" w14:paraId="4FBA0D9C" w14:textId="501632DD">
      <w:pPr>
        <w:pStyle w:val="Lijstalinea"/>
        <w:numPr>
          <w:ilvl w:val="0"/>
          <w:numId w:val="30"/>
        </w:numPr>
        <w:tabs>
          <w:tab w:val="left" w:pos="851"/>
          <w:tab w:val="left" w:pos="1134"/>
        </w:tabs>
        <w:rPr>
          <w:rFonts w:eastAsia="Times New Roman" w:cs="Arial"/>
          <w:szCs w:val="19"/>
          <w:lang w:eastAsia="nl-NL"/>
        </w:rPr>
      </w:pPr>
      <w:r w:rsidRPr="00380409">
        <w:rPr>
          <w:rFonts w:eastAsia="Times New Roman" w:cs="Arial"/>
          <w:szCs w:val="19"/>
          <w:lang w:eastAsia="nl-NL"/>
        </w:rPr>
        <w:t>externe medewerkers van organisaties of zelfstandigen, die gebruik mogen maken van het gebouw en apparatuur van de provincie.</w:t>
      </w:r>
    </w:p>
    <w:p w:rsidR="001619AB" w:rsidP="00F61744" w:rsidRDefault="001619AB" w14:paraId="7F448B94" w14:textId="7389526C">
      <w:pPr>
        <w:pStyle w:val="Lijstalinea"/>
        <w:numPr>
          <w:ilvl w:val="2"/>
          <w:numId w:val="27"/>
        </w:numPr>
        <w:tabs>
          <w:tab w:val="left" w:pos="851"/>
          <w:tab w:val="left" w:pos="1134"/>
        </w:tabs>
        <w:rPr>
          <w:rFonts w:eastAsia="Times New Roman" w:cs="Arial"/>
          <w:szCs w:val="19"/>
          <w:lang w:eastAsia="nl-NL"/>
        </w:rPr>
      </w:pPr>
      <w:r w:rsidRPr="003A7641">
        <w:rPr>
          <w:rFonts w:eastAsia="Times New Roman" w:cs="Arial"/>
          <w:szCs w:val="19"/>
          <w:lang w:eastAsia="nl-NL"/>
        </w:rPr>
        <w:t>Nota</w:t>
      </w:r>
      <w:r w:rsidR="007E52F8">
        <w:rPr>
          <w:rFonts w:eastAsia="Times New Roman" w:cs="Arial"/>
          <w:szCs w:val="19"/>
          <w:lang w:eastAsia="nl-NL"/>
        </w:rPr>
        <w:t>’s</w:t>
      </w:r>
      <w:r w:rsidRPr="003A7641">
        <w:rPr>
          <w:rFonts w:eastAsia="Times New Roman" w:cs="Arial"/>
          <w:szCs w:val="19"/>
          <w:lang w:eastAsia="nl-NL"/>
        </w:rPr>
        <w:t xml:space="preserve"> van Inlichtingen d.d. ……; </w:t>
      </w:r>
      <w:r w:rsidR="00FF3C5F">
        <w:rPr>
          <w:rFonts w:eastAsia="Times New Roman" w:cs="Arial"/>
          <w:szCs w:val="19"/>
          <w:lang w:eastAsia="nl-NL"/>
        </w:rPr>
        <w:t xml:space="preserve">(Bijlage </w:t>
      </w:r>
      <w:r w:rsidR="007E52F8">
        <w:rPr>
          <w:rFonts w:eastAsia="Times New Roman" w:cs="Arial"/>
          <w:szCs w:val="19"/>
          <w:lang w:eastAsia="nl-NL"/>
        </w:rPr>
        <w:t>2</w:t>
      </w:r>
      <w:r w:rsidR="00FF3C5F">
        <w:rPr>
          <w:rFonts w:eastAsia="Times New Roman" w:cs="Arial"/>
          <w:szCs w:val="19"/>
          <w:lang w:eastAsia="nl-NL"/>
        </w:rPr>
        <w:t>)</w:t>
      </w:r>
      <w:r w:rsidRPr="00EB507A" w:rsidR="00FF3C5F">
        <w:rPr>
          <w:rFonts w:eastAsia="Times New Roman" w:cs="Arial"/>
          <w:szCs w:val="19"/>
          <w:lang w:eastAsia="nl-NL"/>
        </w:rPr>
        <w:t>;</w:t>
      </w:r>
    </w:p>
    <w:p w:rsidR="00FF3C5F" w:rsidP="00F61744" w:rsidRDefault="00FF3C5F" w14:paraId="0333A8C0" w14:textId="0F9A149C">
      <w:pPr>
        <w:pStyle w:val="Lijstalinea"/>
        <w:numPr>
          <w:ilvl w:val="2"/>
          <w:numId w:val="27"/>
        </w:numPr>
        <w:tabs>
          <w:tab w:val="left" w:pos="851"/>
          <w:tab w:val="left" w:pos="1134"/>
        </w:tabs>
        <w:rPr>
          <w:rFonts w:eastAsia="Times New Roman" w:cs="Arial"/>
          <w:szCs w:val="19"/>
          <w:lang w:eastAsia="nl-NL"/>
        </w:rPr>
      </w:pPr>
      <w:r w:rsidRPr="001A03F6">
        <w:rPr>
          <w:rFonts w:eastAsia="Times New Roman" w:cs="Arial"/>
          <w:szCs w:val="19"/>
          <w:lang w:eastAsia="nl-NL"/>
        </w:rPr>
        <w:t xml:space="preserve">de </w:t>
      </w:r>
      <w:r w:rsidR="00BF35CA">
        <w:rPr>
          <w:rFonts w:eastAsia="Times New Roman" w:cs="Arial"/>
          <w:szCs w:val="19"/>
          <w:lang w:eastAsia="nl-NL"/>
        </w:rPr>
        <w:t xml:space="preserve">Inschrijvingsleidraad </w:t>
      </w:r>
      <w:r w:rsidRPr="001A03F6">
        <w:rPr>
          <w:rFonts w:eastAsia="Times New Roman" w:cs="Arial"/>
          <w:szCs w:val="19"/>
          <w:lang w:eastAsia="nl-NL"/>
        </w:rPr>
        <w:t xml:space="preserve">inclusief </w:t>
      </w:r>
      <w:r w:rsidR="00193457">
        <w:rPr>
          <w:rFonts w:eastAsia="Times New Roman" w:cs="Arial"/>
          <w:szCs w:val="19"/>
          <w:lang w:eastAsia="nl-NL"/>
        </w:rPr>
        <w:t>B</w:t>
      </w:r>
      <w:r w:rsidRPr="001A03F6">
        <w:rPr>
          <w:rFonts w:eastAsia="Times New Roman" w:cs="Arial"/>
          <w:szCs w:val="19"/>
          <w:lang w:eastAsia="nl-NL"/>
        </w:rPr>
        <w:t>ijlagen d.d.[</w:t>
      </w:r>
      <w:r w:rsidRPr="00A41869">
        <w:rPr>
          <w:rFonts w:eastAsia="Times New Roman" w:cs="Arial"/>
          <w:szCs w:val="19"/>
          <w:lang w:eastAsia="nl-NL"/>
        </w:rPr>
        <w:t>…</w:t>
      </w:r>
      <w:r w:rsidRPr="001A03F6">
        <w:rPr>
          <w:rFonts w:eastAsia="Times New Roman" w:cs="Arial"/>
          <w:szCs w:val="19"/>
          <w:lang w:eastAsia="nl-NL"/>
        </w:rPr>
        <w:t>]</w:t>
      </w:r>
      <w:r>
        <w:rPr>
          <w:rFonts w:eastAsia="Times New Roman" w:cs="Arial"/>
          <w:szCs w:val="19"/>
          <w:lang w:eastAsia="nl-NL"/>
        </w:rPr>
        <w:t xml:space="preserve"> (Bijlage </w:t>
      </w:r>
      <w:r w:rsidR="007E52F8">
        <w:rPr>
          <w:rFonts w:eastAsia="Times New Roman" w:cs="Arial"/>
          <w:szCs w:val="19"/>
          <w:lang w:eastAsia="nl-NL"/>
        </w:rPr>
        <w:t>3</w:t>
      </w:r>
      <w:r>
        <w:rPr>
          <w:rFonts w:eastAsia="Times New Roman" w:cs="Arial"/>
          <w:szCs w:val="19"/>
          <w:lang w:eastAsia="nl-NL"/>
        </w:rPr>
        <w:t>)</w:t>
      </w:r>
      <w:r w:rsidRPr="001A03F6">
        <w:rPr>
          <w:rFonts w:eastAsia="Times New Roman" w:cs="Arial"/>
          <w:szCs w:val="19"/>
          <w:lang w:eastAsia="nl-NL"/>
        </w:rPr>
        <w:t>;</w:t>
      </w:r>
    </w:p>
    <w:p w:rsidRPr="00B10B5E" w:rsidR="001A3A92" w:rsidP="00F61744" w:rsidRDefault="00E615EF" w14:paraId="4E43934E" w14:textId="38F16D83">
      <w:pPr>
        <w:pStyle w:val="Lijstalinea"/>
        <w:numPr>
          <w:ilvl w:val="2"/>
          <w:numId w:val="27"/>
        </w:numPr>
        <w:tabs>
          <w:tab w:val="left" w:pos="851"/>
          <w:tab w:val="left" w:pos="1134"/>
        </w:tabs>
        <w:rPr>
          <w:rFonts w:eastAsia="Times New Roman" w:cs="Arial"/>
          <w:szCs w:val="19"/>
          <w:lang w:eastAsia="nl-NL"/>
        </w:rPr>
      </w:pPr>
      <w:r w:rsidRPr="003A7641">
        <w:rPr>
          <w:rFonts w:eastAsia="Times New Roman" w:cs="Arial"/>
          <w:szCs w:val="19"/>
          <w:lang w:eastAsia="nl-NL"/>
        </w:rPr>
        <w:t>de</w:t>
      </w:r>
      <w:r w:rsidRPr="00A41869">
        <w:rPr>
          <w:rFonts w:eastAsia="Times New Roman" w:cs="Arial"/>
          <w:szCs w:val="19"/>
          <w:lang w:eastAsia="nl-NL"/>
        </w:rPr>
        <w:t xml:space="preserve"> Algemene Inkoopvoorwaarden Provincies 20</w:t>
      </w:r>
      <w:r w:rsidR="00165A33">
        <w:rPr>
          <w:rFonts w:eastAsia="Times New Roman" w:cs="Arial"/>
          <w:szCs w:val="19"/>
          <w:lang w:eastAsia="nl-NL"/>
        </w:rPr>
        <w:t>23</w:t>
      </w:r>
      <w:r w:rsidRPr="00A41869">
        <w:rPr>
          <w:rFonts w:eastAsia="Times New Roman" w:cs="Arial"/>
          <w:szCs w:val="19"/>
          <w:lang w:eastAsia="nl-NL"/>
        </w:rPr>
        <w:t xml:space="preserve"> voor leveringen en diensten</w:t>
      </w:r>
      <w:r w:rsidR="00DC09CD">
        <w:rPr>
          <w:rFonts w:eastAsia="Times New Roman" w:cs="Arial"/>
          <w:szCs w:val="19"/>
          <w:lang w:eastAsia="nl-NL"/>
        </w:rPr>
        <w:t xml:space="preserve"> </w:t>
      </w:r>
      <w:r w:rsidR="00DC09CD">
        <w:rPr>
          <w:rFonts w:eastAsia="Times New Roman" w:cs="Arial"/>
          <w:szCs w:val="19"/>
          <w:lang w:eastAsia="nl-NL"/>
        </w:rPr>
        <w:t xml:space="preserve">(Bijlage </w:t>
      </w:r>
      <w:r w:rsidR="00DC09CD">
        <w:rPr>
          <w:rFonts w:eastAsia="Times New Roman" w:cs="Arial"/>
          <w:szCs w:val="19"/>
          <w:lang w:eastAsia="nl-NL"/>
        </w:rPr>
        <w:t>1</w:t>
      </w:r>
      <w:r w:rsidR="00DC09CD">
        <w:rPr>
          <w:rFonts w:eastAsia="Times New Roman" w:cs="Arial"/>
          <w:szCs w:val="19"/>
          <w:lang w:eastAsia="nl-NL"/>
        </w:rPr>
        <w:t>)</w:t>
      </w:r>
      <w:r w:rsidRPr="001A03F6" w:rsidR="00DC09CD">
        <w:rPr>
          <w:rFonts w:eastAsia="Times New Roman" w:cs="Arial"/>
          <w:szCs w:val="19"/>
          <w:lang w:eastAsia="nl-NL"/>
        </w:rPr>
        <w:t>;</w:t>
      </w:r>
    </w:p>
    <w:p w:rsidR="00C0534B" w:rsidP="00F61744" w:rsidRDefault="1ACE9E60" w14:paraId="15C2B9DB" w14:textId="3CBF0E59">
      <w:pPr>
        <w:pStyle w:val="Lijstalinea"/>
        <w:numPr>
          <w:ilvl w:val="2"/>
          <w:numId w:val="27"/>
        </w:numPr>
        <w:tabs>
          <w:tab w:val="left" w:pos="851"/>
          <w:tab w:val="left" w:pos="1134"/>
        </w:tabs>
        <w:rPr>
          <w:rFonts w:eastAsia="Times New Roman" w:cs="Arial"/>
          <w:lang w:eastAsia="nl-NL"/>
        </w:rPr>
      </w:pPr>
      <w:r w:rsidRPr="00A41869">
        <w:rPr>
          <w:rFonts w:eastAsia="Times New Roman" w:cs="Arial"/>
          <w:szCs w:val="19"/>
          <w:lang w:eastAsia="nl-NL"/>
        </w:rPr>
        <w:t>de Inschrijving van Opdrachtnemer d.d. […]</w:t>
      </w:r>
      <w:r w:rsidR="00FC3857">
        <w:rPr>
          <w:rFonts w:eastAsia="Times New Roman" w:cs="Arial"/>
          <w:szCs w:val="19"/>
          <w:lang w:eastAsia="nl-NL"/>
        </w:rPr>
        <w:t xml:space="preserve"> </w:t>
      </w:r>
      <w:r w:rsidRPr="00A41869" w:rsidR="584B3523">
        <w:rPr>
          <w:rFonts w:eastAsia="Times New Roman" w:cs="Arial"/>
          <w:szCs w:val="19"/>
          <w:lang w:eastAsia="nl-NL"/>
        </w:rPr>
        <w:t xml:space="preserve">waaronder </w:t>
      </w:r>
      <w:r w:rsidR="00FC3857">
        <w:rPr>
          <w:rFonts w:eastAsia="Times New Roman" w:cs="Arial"/>
          <w:szCs w:val="19"/>
          <w:lang w:eastAsia="nl-NL"/>
        </w:rPr>
        <w:t xml:space="preserve">alle Bijlagen </w:t>
      </w:r>
      <w:r w:rsidRPr="00A41869" w:rsidR="00FC3857">
        <w:rPr>
          <w:rFonts w:eastAsia="Times New Roman" w:cs="Arial"/>
          <w:szCs w:val="19"/>
          <w:lang w:eastAsia="nl-NL"/>
        </w:rPr>
        <w:t xml:space="preserve">(Bijlage </w:t>
      </w:r>
      <w:r w:rsidR="00FC3857">
        <w:rPr>
          <w:rFonts w:eastAsia="Times New Roman" w:cs="Arial"/>
          <w:szCs w:val="19"/>
          <w:lang w:eastAsia="nl-NL"/>
        </w:rPr>
        <w:t>4</w:t>
      </w:r>
      <w:r w:rsidRPr="00A41869" w:rsidR="00FC3857">
        <w:rPr>
          <w:rFonts w:eastAsia="Times New Roman" w:cs="Arial"/>
          <w:szCs w:val="19"/>
          <w:lang w:eastAsia="nl-NL"/>
        </w:rPr>
        <w:t>)</w:t>
      </w:r>
      <w:r w:rsidR="00FC3857">
        <w:rPr>
          <w:rFonts w:eastAsia="Times New Roman" w:cs="Arial"/>
          <w:szCs w:val="19"/>
          <w:lang w:eastAsia="nl-NL"/>
        </w:rPr>
        <w:t>.</w:t>
      </w:r>
      <w:r w:rsidR="00C0534B">
        <w:br/>
      </w:r>
    </w:p>
    <w:p w:rsidRPr="00C524B3" w:rsidR="00BD2269" w:rsidP="00F61744" w:rsidRDefault="00BD2269" w14:paraId="417A3DEC" w14:textId="7909F67A">
      <w:pPr>
        <w:pStyle w:val="Lijstalinea"/>
        <w:numPr>
          <w:ilvl w:val="1"/>
          <w:numId w:val="27"/>
        </w:numPr>
        <w:tabs>
          <w:tab w:val="left" w:pos="851"/>
          <w:tab w:val="left" w:pos="1134"/>
        </w:tabs>
        <w:ind w:left="851" w:hanging="567"/>
        <w:rPr>
          <w:rFonts w:eastAsia="Times New Roman" w:cs="Arial"/>
          <w:lang w:eastAsia="nl-NL"/>
        </w:rPr>
      </w:pPr>
      <w:r>
        <w:rPr>
          <w:rFonts w:eastAsia="Times New Roman" w:cs="Arial"/>
          <w:lang w:eastAsia="nl-NL"/>
        </w:rPr>
        <w:t>O</w:t>
      </w:r>
      <w:r w:rsidRPr="00BD2269">
        <w:rPr>
          <w:rFonts w:eastAsia="Times New Roman" w:cs="Arial"/>
          <w:lang w:eastAsia="nl-NL"/>
        </w:rPr>
        <w:t xml:space="preserve">ngeacht in welk document het </w:t>
      </w:r>
      <w:r w:rsidR="00AF190E">
        <w:rPr>
          <w:rFonts w:eastAsia="Times New Roman" w:cs="Arial"/>
          <w:lang w:eastAsia="nl-NL"/>
        </w:rPr>
        <w:t>is opgenomen,</w:t>
      </w:r>
      <w:r w:rsidRPr="00BD2269">
        <w:rPr>
          <w:rFonts w:eastAsia="Times New Roman" w:cs="Arial"/>
          <w:lang w:eastAsia="nl-NL"/>
        </w:rPr>
        <w:t xml:space="preserve"> </w:t>
      </w:r>
      <w:r w:rsidR="00C524B3">
        <w:rPr>
          <w:rFonts w:eastAsia="Times New Roman" w:cs="Arial"/>
          <w:lang w:eastAsia="nl-NL"/>
        </w:rPr>
        <w:t xml:space="preserve">zal </w:t>
      </w:r>
      <w:r w:rsidRPr="00BD2269">
        <w:rPr>
          <w:rFonts w:eastAsia="Times New Roman" w:cs="Arial"/>
          <w:lang w:eastAsia="nl-NL"/>
        </w:rPr>
        <w:t xml:space="preserve">een hogere kwaliteitseis altijd </w:t>
      </w:r>
      <w:r w:rsidR="00C524B3">
        <w:rPr>
          <w:rFonts w:eastAsia="Times New Roman" w:cs="Arial"/>
          <w:lang w:eastAsia="nl-NL"/>
        </w:rPr>
        <w:t>prevaleren</w:t>
      </w:r>
      <w:r w:rsidRPr="00BD2269">
        <w:rPr>
          <w:rFonts w:eastAsia="Times New Roman" w:cs="Arial"/>
          <w:lang w:eastAsia="nl-NL"/>
        </w:rPr>
        <w:t xml:space="preserve"> </w:t>
      </w:r>
      <w:r w:rsidR="00AF190E">
        <w:rPr>
          <w:rFonts w:eastAsia="Times New Roman" w:cs="Arial"/>
          <w:lang w:eastAsia="nl-NL"/>
        </w:rPr>
        <w:t>boven</w:t>
      </w:r>
      <w:r w:rsidRPr="00BD2269">
        <w:rPr>
          <w:rFonts w:eastAsia="Times New Roman" w:cs="Arial"/>
          <w:lang w:eastAsia="nl-NL"/>
        </w:rPr>
        <w:t xml:space="preserve"> een ander</w:t>
      </w:r>
      <w:r w:rsidR="008F5992">
        <w:rPr>
          <w:rFonts w:eastAsia="Times New Roman" w:cs="Arial"/>
          <w:lang w:eastAsia="nl-NL"/>
        </w:rPr>
        <w:t>s</w:t>
      </w:r>
      <w:r w:rsidRPr="00BD2269">
        <w:rPr>
          <w:rFonts w:eastAsia="Times New Roman" w:cs="Arial"/>
          <w:lang w:eastAsia="nl-NL"/>
        </w:rPr>
        <w:t xml:space="preserve"> gestelde lagere kwaliteitseis</w:t>
      </w:r>
      <w:r w:rsidR="00C524B3">
        <w:rPr>
          <w:rFonts w:eastAsia="Times New Roman" w:cs="Arial"/>
          <w:lang w:eastAsia="nl-NL"/>
        </w:rPr>
        <w:t>.</w:t>
      </w:r>
    </w:p>
    <w:p w:rsidR="000934E8" w:rsidP="00F61744" w:rsidRDefault="000934E8" w14:paraId="7D59290A" w14:textId="77777777">
      <w:pPr>
        <w:pStyle w:val="Lijstalinea"/>
        <w:autoSpaceDE w:val="0"/>
        <w:autoSpaceDN w:val="0"/>
        <w:adjustRightInd w:val="0"/>
        <w:ind w:left="567"/>
      </w:pPr>
    </w:p>
    <w:p w:rsidRPr="00C524B3" w:rsidR="000934E8" w:rsidP="00F61744" w:rsidRDefault="000934E8" w14:paraId="01CE9B7D" w14:textId="5F36B66D">
      <w:pPr>
        <w:pStyle w:val="Lijstalinea"/>
        <w:numPr>
          <w:ilvl w:val="1"/>
          <w:numId w:val="27"/>
        </w:numPr>
        <w:tabs>
          <w:tab w:val="left" w:pos="851"/>
          <w:tab w:val="left" w:pos="1134"/>
        </w:tabs>
        <w:ind w:left="851" w:hanging="567"/>
        <w:rPr>
          <w:rFonts w:eastAsia="Times New Roman" w:cs="Arial"/>
          <w:lang w:eastAsia="nl-NL"/>
        </w:rPr>
      </w:pPr>
      <w:r w:rsidRPr="00C524B3">
        <w:rPr>
          <w:rFonts w:eastAsia="Times New Roman" w:cs="Arial"/>
          <w:lang w:eastAsia="nl-NL"/>
        </w:rPr>
        <w:lastRenderedPageBreak/>
        <w:t xml:space="preserve">De </w:t>
      </w:r>
      <w:r w:rsidRPr="00C524B3" w:rsidR="2FD4EE84">
        <w:rPr>
          <w:rFonts w:eastAsia="Times New Roman" w:cs="Arial"/>
          <w:lang w:eastAsia="nl-NL"/>
        </w:rPr>
        <w:t>B</w:t>
      </w:r>
      <w:r w:rsidRPr="00C524B3">
        <w:rPr>
          <w:rFonts w:eastAsia="Times New Roman" w:cs="Arial"/>
          <w:lang w:eastAsia="nl-NL"/>
        </w:rPr>
        <w:t>ijlagen bij deze Overeenkomst maken integraal en onlosmakelijk deel uit van deze Overeenkomst.</w:t>
      </w:r>
    </w:p>
    <w:p w:rsidRPr="00C524B3" w:rsidR="00FD5A7D" w:rsidP="00F61744" w:rsidRDefault="00FD5A7D" w14:paraId="462F7EF7" w14:textId="77777777">
      <w:pPr>
        <w:pStyle w:val="Lijstalinea"/>
        <w:tabs>
          <w:tab w:val="left" w:pos="851"/>
          <w:tab w:val="left" w:pos="1134"/>
        </w:tabs>
        <w:ind w:left="851"/>
        <w:rPr>
          <w:rFonts w:eastAsia="Times New Roman" w:cs="Arial"/>
          <w:lang w:eastAsia="nl-NL"/>
        </w:rPr>
      </w:pPr>
    </w:p>
    <w:p w:rsidRPr="00C524B3" w:rsidR="00FD5A7D" w:rsidP="00F61744" w:rsidRDefault="00CCBDA0" w14:paraId="07B5028D" w14:textId="74D53D06">
      <w:pPr>
        <w:pStyle w:val="Lijstalinea"/>
        <w:numPr>
          <w:ilvl w:val="1"/>
          <w:numId w:val="27"/>
        </w:numPr>
        <w:tabs>
          <w:tab w:val="left" w:pos="851"/>
          <w:tab w:val="left" w:pos="1134"/>
        </w:tabs>
        <w:ind w:left="851" w:hanging="567"/>
        <w:rPr>
          <w:rFonts w:eastAsia="Times New Roman" w:cs="Arial"/>
          <w:lang w:eastAsia="nl-NL"/>
        </w:rPr>
      </w:pPr>
      <w:r w:rsidRPr="00C524B3">
        <w:rPr>
          <w:rFonts w:eastAsia="Times New Roman" w:cs="Arial"/>
          <w:lang w:eastAsia="nl-NL"/>
        </w:rPr>
        <w:t xml:space="preserve">Opdrachtgever is niet verplicht om gedurende de looptijd van deze </w:t>
      </w:r>
      <w:r w:rsidRPr="00C524B3" w:rsidR="26CD0ACE">
        <w:rPr>
          <w:rFonts w:eastAsia="Times New Roman" w:cs="Arial"/>
          <w:lang w:eastAsia="nl-NL"/>
        </w:rPr>
        <w:t>O</w:t>
      </w:r>
      <w:r w:rsidRPr="00C524B3">
        <w:rPr>
          <w:rFonts w:eastAsia="Times New Roman" w:cs="Arial"/>
          <w:lang w:eastAsia="nl-NL"/>
        </w:rPr>
        <w:t xml:space="preserve">vereenkomst opdrachten tot </w:t>
      </w:r>
      <w:r w:rsidRPr="00C524B3" w:rsidR="6D38869A">
        <w:rPr>
          <w:rFonts w:eastAsia="Times New Roman" w:cs="Arial"/>
          <w:lang w:eastAsia="nl-NL"/>
        </w:rPr>
        <w:t>uitvoering of levering</w:t>
      </w:r>
      <w:r w:rsidRPr="00C524B3">
        <w:rPr>
          <w:rFonts w:eastAsia="Times New Roman" w:cs="Arial"/>
          <w:lang w:eastAsia="nl-NL"/>
        </w:rPr>
        <w:t xml:space="preserve"> te verstrekken, maar is daartoe gerechtigd. Opdrachtnemer kan derhalve generlei aanspraak maken op het verkrijgen van opdrachten tot het verrichten van </w:t>
      </w:r>
      <w:r w:rsidRPr="00C524B3" w:rsidR="3AD88F31">
        <w:rPr>
          <w:rFonts w:eastAsia="Times New Roman" w:cs="Arial"/>
          <w:lang w:eastAsia="nl-NL"/>
        </w:rPr>
        <w:t>d</w:t>
      </w:r>
      <w:r w:rsidRPr="00C524B3">
        <w:rPr>
          <w:rFonts w:eastAsia="Times New Roman" w:cs="Arial"/>
          <w:lang w:eastAsia="nl-NL"/>
        </w:rPr>
        <w:t>iensten</w:t>
      </w:r>
      <w:r w:rsidRPr="00C524B3" w:rsidR="3AD88F31">
        <w:rPr>
          <w:rFonts w:eastAsia="Times New Roman" w:cs="Arial"/>
          <w:lang w:eastAsia="nl-NL"/>
        </w:rPr>
        <w:t xml:space="preserve"> of werken</w:t>
      </w:r>
      <w:r w:rsidRPr="00C524B3">
        <w:rPr>
          <w:rFonts w:eastAsia="Times New Roman" w:cs="Arial"/>
          <w:lang w:eastAsia="nl-NL"/>
        </w:rPr>
        <w:t xml:space="preserve"> gedurende de looptijd van deze </w:t>
      </w:r>
      <w:r w:rsidRPr="00C524B3" w:rsidR="26CD0ACE">
        <w:rPr>
          <w:rFonts w:eastAsia="Times New Roman" w:cs="Arial"/>
          <w:lang w:eastAsia="nl-NL"/>
        </w:rPr>
        <w:t>O</w:t>
      </w:r>
      <w:r w:rsidRPr="00C524B3">
        <w:rPr>
          <w:rFonts w:eastAsia="Times New Roman" w:cs="Arial"/>
          <w:lang w:eastAsia="nl-NL"/>
        </w:rPr>
        <w:t>vereenkomst</w:t>
      </w:r>
      <w:r w:rsidR="0023607D">
        <w:rPr>
          <w:rFonts w:eastAsia="Times New Roman" w:cs="Arial"/>
          <w:lang w:eastAsia="nl-NL"/>
        </w:rPr>
        <w:t xml:space="preserve"> noch op compensatie</w:t>
      </w:r>
      <w:r w:rsidR="002A2936">
        <w:rPr>
          <w:rFonts w:eastAsia="Times New Roman" w:cs="Arial"/>
          <w:lang w:eastAsia="nl-NL"/>
        </w:rPr>
        <w:t xml:space="preserve"> vanwege niet opdragen</w:t>
      </w:r>
      <w:r w:rsidRPr="00C524B3">
        <w:rPr>
          <w:rFonts w:eastAsia="Times New Roman" w:cs="Arial"/>
          <w:lang w:eastAsia="nl-NL"/>
        </w:rPr>
        <w:t>.</w:t>
      </w:r>
    </w:p>
    <w:p w:rsidRPr="00C524B3" w:rsidR="00FD5A7D" w:rsidP="00F61744" w:rsidRDefault="00FD5A7D" w14:paraId="418DA1E3" w14:textId="77777777">
      <w:pPr>
        <w:pStyle w:val="Lijstalinea"/>
        <w:tabs>
          <w:tab w:val="left" w:pos="851"/>
          <w:tab w:val="left" w:pos="1134"/>
        </w:tabs>
        <w:ind w:left="851"/>
        <w:rPr>
          <w:rFonts w:eastAsia="Times New Roman" w:cs="Arial"/>
          <w:lang w:eastAsia="nl-NL"/>
        </w:rPr>
      </w:pPr>
    </w:p>
    <w:p w:rsidR="00E708AE" w:rsidP="00F61744" w:rsidRDefault="00CCBDA0" w14:paraId="3F63CBD9" w14:textId="77777777">
      <w:pPr>
        <w:pStyle w:val="Lijstalinea"/>
        <w:numPr>
          <w:ilvl w:val="1"/>
          <w:numId w:val="27"/>
        </w:numPr>
        <w:tabs>
          <w:tab w:val="left" w:pos="851"/>
          <w:tab w:val="left" w:pos="1134"/>
        </w:tabs>
        <w:ind w:left="851" w:hanging="567"/>
        <w:rPr>
          <w:rFonts w:eastAsia="Lucida Sans" w:cs="Lucida Sans"/>
        </w:rPr>
      </w:pPr>
      <w:r w:rsidRPr="00C524B3">
        <w:rPr>
          <w:rFonts w:eastAsia="Times New Roman" w:cs="Arial"/>
          <w:lang w:eastAsia="nl-NL"/>
        </w:rPr>
        <w:t xml:space="preserve">De voorwaarden van deze </w:t>
      </w:r>
      <w:r w:rsidRPr="00C524B3" w:rsidR="26CD0ACE">
        <w:rPr>
          <w:rFonts w:eastAsia="Times New Roman" w:cs="Arial"/>
          <w:lang w:eastAsia="nl-NL"/>
        </w:rPr>
        <w:t>O</w:t>
      </w:r>
      <w:r w:rsidRPr="00C524B3">
        <w:rPr>
          <w:rFonts w:eastAsia="Times New Roman" w:cs="Arial"/>
          <w:lang w:eastAsia="nl-NL"/>
        </w:rPr>
        <w:t xml:space="preserve">vereenkomst zijn integraal van toepassing op alle Nadere </w:t>
      </w:r>
      <w:r w:rsidRPr="00C524B3" w:rsidR="3AD88F31">
        <w:rPr>
          <w:rFonts w:eastAsia="Times New Roman" w:cs="Arial"/>
          <w:lang w:eastAsia="nl-NL"/>
        </w:rPr>
        <w:t>o</w:t>
      </w:r>
      <w:r w:rsidRPr="00C524B3">
        <w:rPr>
          <w:rFonts w:eastAsia="Times New Roman" w:cs="Arial"/>
          <w:lang w:eastAsia="nl-NL"/>
        </w:rPr>
        <w:t xml:space="preserve">vereenkomsten die gedurende de looptijd van deze </w:t>
      </w:r>
      <w:r w:rsidRPr="00C524B3" w:rsidR="1188AC8E">
        <w:rPr>
          <w:rFonts w:eastAsia="Times New Roman" w:cs="Arial"/>
          <w:lang w:eastAsia="nl-NL"/>
        </w:rPr>
        <w:t>O</w:t>
      </w:r>
      <w:r w:rsidRPr="00C524B3">
        <w:rPr>
          <w:rFonts w:eastAsia="Times New Roman" w:cs="Arial"/>
          <w:lang w:eastAsia="nl-NL"/>
        </w:rPr>
        <w:t>vereenkomst tussen Opdrachtgever enerzijds en</w:t>
      </w:r>
      <w:r w:rsidRPr="0AD9CFB1">
        <w:rPr>
          <w:rFonts w:eastAsia="Lucida Sans" w:cs="Lucida Sans"/>
        </w:rPr>
        <w:t xml:space="preserve"> Opdrachtnemer anderzijds worden gesloten met betrekking tot </w:t>
      </w:r>
      <w:r w:rsidR="00BA4412">
        <w:rPr>
          <w:rFonts w:eastAsia="Lucida Sans" w:cs="Lucida Sans"/>
        </w:rPr>
        <w:t xml:space="preserve">de uitvoering van </w:t>
      </w:r>
      <w:r w:rsidR="00C01B0A">
        <w:rPr>
          <w:rFonts w:eastAsia="Lucida Sans" w:cs="Lucida Sans"/>
        </w:rPr>
        <w:t>(deel)</w:t>
      </w:r>
      <w:r w:rsidR="008A0D57">
        <w:rPr>
          <w:rFonts w:eastAsia="Lucida Sans" w:cs="Lucida Sans"/>
        </w:rPr>
        <w:t>o</w:t>
      </w:r>
      <w:r w:rsidRPr="0AD9CFB1">
        <w:rPr>
          <w:rFonts w:eastAsia="Lucida Sans" w:cs="Lucida Sans"/>
        </w:rPr>
        <w:t>pdrachten</w:t>
      </w:r>
      <w:r w:rsidR="00E708AE">
        <w:rPr>
          <w:rFonts w:eastAsia="Lucida Sans" w:cs="Lucida Sans"/>
        </w:rPr>
        <w:t>.</w:t>
      </w:r>
    </w:p>
    <w:p w:rsidRPr="00E708AE" w:rsidR="00E708AE" w:rsidP="00F61744" w:rsidRDefault="00E708AE" w14:paraId="72902B75" w14:textId="77777777">
      <w:pPr>
        <w:pStyle w:val="Lijstalinea"/>
        <w:rPr>
          <w:rFonts w:eastAsia="Lucida Sans" w:cs="Lucida Sans"/>
        </w:rPr>
      </w:pPr>
    </w:p>
    <w:p w:rsidR="008C3C8B" w:rsidP="00F61744" w:rsidRDefault="000263B2" w14:paraId="25384E92" w14:textId="77777777">
      <w:pPr>
        <w:pStyle w:val="Lijstalinea"/>
        <w:numPr>
          <w:ilvl w:val="1"/>
          <w:numId w:val="27"/>
        </w:numPr>
        <w:tabs>
          <w:tab w:val="left" w:pos="851"/>
          <w:tab w:val="left" w:pos="1134"/>
        </w:tabs>
        <w:ind w:left="851" w:hanging="567"/>
      </w:pPr>
      <w:r>
        <w:t xml:space="preserve">Voorwaarden in de Nadere overeenkomst kunnen niet afwijken van voorwaarden in de Overeenkomst welke de kern van de </w:t>
      </w:r>
      <w:r w:rsidR="003817BE">
        <w:t xml:space="preserve">door Opdrachtnemer te leveren </w:t>
      </w:r>
      <w:r>
        <w:t>prestaties betreffen</w:t>
      </w:r>
      <w:r w:rsidR="0054121A">
        <w:t>.</w:t>
      </w:r>
      <w:r w:rsidR="008C3C8B">
        <w:br/>
      </w:r>
    </w:p>
    <w:p w:rsidRPr="008C3C8B" w:rsidR="008C3C8B" w:rsidP="00F61744" w:rsidRDefault="000934E8" w14:paraId="39B61922" w14:textId="77777777">
      <w:pPr>
        <w:pStyle w:val="Lijstalinea"/>
        <w:numPr>
          <w:ilvl w:val="1"/>
          <w:numId w:val="27"/>
        </w:numPr>
        <w:tabs>
          <w:tab w:val="left" w:pos="851"/>
          <w:tab w:val="left" w:pos="1134"/>
        </w:tabs>
        <w:ind w:left="851" w:hanging="567"/>
      </w:pPr>
      <w:r w:rsidRPr="008C3C8B">
        <w:rPr>
          <w:rFonts w:eastAsia="Times New Roman" w:cs="Times New Roman"/>
          <w:lang w:eastAsia="nl-NL"/>
        </w:rPr>
        <w:t>Opdrachtnemer heeft zich voldoende op de hoogte gesteld van de doelstellingen van de Opdrachtgever met betrekking tot de onderhavige Overeenkomst en de relevante organisatie van Opdrachtgever</w:t>
      </w:r>
      <w:r w:rsidRPr="008C3C8B" w:rsidR="6A2AA066">
        <w:rPr>
          <w:rFonts w:eastAsia="Times New Roman" w:cs="Times New Roman"/>
          <w:lang w:eastAsia="nl-NL"/>
        </w:rPr>
        <w:t xml:space="preserve"> </w:t>
      </w:r>
      <w:r w:rsidRPr="008C3C8B" w:rsidR="28B73EC7">
        <w:rPr>
          <w:rFonts w:eastAsia="Times New Roman" w:cs="Times New Roman"/>
          <w:lang w:eastAsia="nl-NL"/>
        </w:rPr>
        <w:t>om de Opdracht kwalitatief na te komen</w:t>
      </w:r>
      <w:r w:rsidRPr="008C3C8B">
        <w:rPr>
          <w:rFonts w:eastAsia="Times New Roman" w:cs="Times New Roman"/>
          <w:lang w:eastAsia="nl-NL"/>
        </w:rPr>
        <w:t>. Opdrachtgever heeft Opdrachtnemer daartoe van voldoende en correcte informatie voorzien.</w:t>
      </w:r>
      <w:r w:rsidR="008C3C8B">
        <w:rPr>
          <w:rFonts w:eastAsia="Times New Roman" w:cs="Times New Roman"/>
          <w:lang w:eastAsia="nl-NL"/>
        </w:rPr>
        <w:br/>
      </w:r>
    </w:p>
    <w:p w:rsidRPr="008C3C8B" w:rsidR="000934E8" w:rsidP="00F61744" w:rsidRDefault="000934E8" w14:paraId="7A99EBAB" w14:textId="512480B9">
      <w:pPr>
        <w:pStyle w:val="Lijstalinea"/>
        <w:numPr>
          <w:ilvl w:val="1"/>
          <w:numId w:val="27"/>
        </w:numPr>
        <w:tabs>
          <w:tab w:val="left" w:pos="851"/>
          <w:tab w:val="left" w:pos="1134"/>
        </w:tabs>
        <w:ind w:left="851" w:hanging="567"/>
      </w:pPr>
      <w:r w:rsidRPr="008C3C8B">
        <w:rPr>
          <w:rFonts w:eastAsia="Times New Roman" w:cs="Times New Roman"/>
          <w:lang w:eastAsia="nl-NL"/>
        </w:rPr>
        <w:t>Partijen beschouwen deze Overeenkomst als een Overeenkomst van opdracht in de zin van art. 7:400 BW.</w:t>
      </w:r>
      <w:r w:rsidR="00D76F58">
        <w:rPr>
          <w:rFonts w:eastAsia="Times New Roman" w:cs="Times New Roman"/>
          <w:lang w:eastAsia="nl-NL"/>
        </w:rPr>
        <w:br/>
      </w:r>
    </w:p>
    <w:p w:rsidRPr="007C1D67" w:rsidR="00AC2860" w:rsidP="003E072D" w:rsidRDefault="00AC2860" w14:paraId="3476DA4F" w14:textId="0F1745F1">
      <w:pPr>
        <w:pStyle w:val="Kop1"/>
      </w:pPr>
      <w:bookmarkStart w:name="_Toc130282873" w:id="9"/>
      <w:bookmarkStart w:name="_Toc130282905" w:id="10"/>
      <w:bookmarkStart w:name="_Toc130283408" w:id="11"/>
      <w:bookmarkStart w:name="_Toc131674086" w:id="12"/>
      <w:bookmarkStart w:name="_Toc132366316" w:id="13"/>
      <w:bookmarkStart w:name="_Toc132366366" w:id="14"/>
      <w:bookmarkStart w:name="_Toc130282874" w:id="15"/>
      <w:bookmarkStart w:name="_Toc130282906" w:id="16"/>
      <w:bookmarkStart w:name="_Toc130283409" w:id="17"/>
      <w:bookmarkStart w:name="_Toc131674087" w:id="18"/>
      <w:bookmarkStart w:name="_Toc132366317" w:id="19"/>
      <w:bookmarkStart w:name="_Toc132366367" w:id="20"/>
      <w:bookmarkStart w:name="_Toc130282875" w:id="21"/>
      <w:bookmarkStart w:name="_Toc130282907" w:id="22"/>
      <w:bookmarkStart w:name="_Toc130283410" w:id="23"/>
      <w:bookmarkStart w:name="_Toc131674088" w:id="24"/>
      <w:bookmarkStart w:name="_Toc132366318" w:id="25"/>
      <w:bookmarkStart w:name="_Toc132366368" w:id="26"/>
      <w:bookmarkStart w:name="_Toc130282876" w:id="27"/>
      <w:bookmarkStart w:name="_Toc130282908" w:id="28"/>
      <w:bookmarkStart w:name="_Toc130283411" w:id="29"/>
      <w:bookmarkStart w:name="_Toc131674089" w:id="30"/>
      <w:bookmarkStart w:name="_Toc132366319" w:id="31"/>
      <w:bookmarkStart w:name="_Toc132366369" w:id="32"/>
      <w:bookmarkStart w:name="_Toc130282877" w:id="33"/>
      <w:bookmarkStart w:name="_Toc130282909" w:id="34"/>
      <w:bookmarkStart w:name="_Toc130283412" w:id="35"/>
      <w:bookmarkStart w:name="_Toc131674090" w:id="36"/>
      <w:bookmarkStart w:name="_Toc132366320" w:id="37"/>
      <w:bookmarkStart w:name="_Toc132366370" w:id="38"/>
      <w:bookmarkStart w:name="_Toc130282878" w:id="39"/>
      <w:bookmarkStart w:name="_Toc130282910" w:id="40"/>
      <w:bookmarkStart w:name="_Toc130283413" w:id="41"/>
      <w:bookmarkStart w:name="_Toc131674091" w:id="42"/>
      <w:bookmarkStart w:name="_Toc132366321" w:id="43"/>
      <w:bookmarkStart w:name="_Toc132366371" w:id="44"/>
      <w:bookmarkStart w:name="_Toc130282879" w:id="45"/>
      <w:bookmarkStart w:name="_Toc130282911" w:id="46"/>
      <w:bookmarkStart w:name="_Toc130283414" w:id="47"/>
      <w:bookmarkStart w:name="_Toc131674092" w:id="48"/>
      <w:bookmarkStart w:name="_Toc132366322" w:id="49"/>
      <w:bookmarkStart w:name="_Toc132366372" w:id="50"/>
      <w:bookmarkStart w:name="_Toc130282880" w:id="51"/>
      <w:bookmarkStart w:name="_Toc130282912" w:id="52"/>
      <w:bookmarkStart w:name="_Toc130283415" w:id="53"/>
      <w:bookmarkStart w:name="_Toc131674093" w:id="54"/>
      <w:bookmarkStart w:name="_Toc132366323" w:id="55"/>
      <w:bookmarkStart w:name="_Toc132366373" w:id="56"/>
      <w:bookmarkStart w:name="_Toc65586575" w:id="57"/>
      <w:bookmarkStart w:name="_Toc103024277" w:id="58"/>
      <w:bookmarkStart w:name="_Toc134994576" w:id="59"/>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r w:rsidRPr="003975CC">
        <w:t>DUUR VAN DE OVEREENKOMST</w:t>
      </w:r>
      <w:bookmarkEnd w:id="57"/>
      <w:bookmarkEnd w:id="58"/>
      <w:bookmarkEnd w:id="59"/>
    </w:p>
    <w:p w:rsidRPr="00B15516" w:rsidR="00B15516" w:rsidP="00F61744" w:rsidRDefault="00B15516" w14:paraId="4A7A786A" w14:textId="77777777">
      <w:pPr>
        <w:pStyle w:val="Lijstalinea"/>
        <w:keepNext/>
        <w:numPr>
          <w:ilvl w:val="0"/>
          <w:numId w:val="3"/>
        </w:numPr>
        <w:contextualSpacing w:val="0"/>
        <w:outlineLvl w:val="1"/>
        <w:rPr>
          <w:rFonts w:eastAsia="Times New Roman" w:cs="Times New Roman"/>
          <w:vanish/>
          <w:szCs w:val="19"/>
          <w:lang w:eastAsia="nl-NL"/>
        </w:rPr>
      </w:pPr>
      <w:bookmarkStart w:name="_Toc114133450" w:id="60"/>
      <w:bookmarkStart w:name="_Toc114133507" w:id="61"/>
      <w:bookmarkStart w:name="_Toc114133663" w:id="62"/>
      <w:bookmarkStart w:name="_Toc114133732" w:id="63"/>
      <w:bookmarkStart w:name="_Toc114133814" w:id="64"/>
      <w:bookmarkStart w:name="_Toc114134715" w:id="65"/>
      <w:bookmarkStart w:name="_Toc126933199" w:id="66"/>
      <w:bookmarkStart w:name="_Toc126933248" w:id="67"/>
      <w:bookmarkStart w:name="_Toc126933444" w:id="68"/>
      <w:bookmarkStart w:name="_Toc126933472" w:id="69"/>
      <w:bookmarkStart w:name="_Toc126933512" w:id="70"/>
      <w:bookmarkStart w:name="_Toc130282882" w:id="71"/>
      <w:bookmarkStart w:name="_Toc130282914" w:id="72"/>
      <w:bookmarkStart w:name="_Toc130283417" w:id="73"/>
      <w:bookmarkStart w:name="_Toc131673942" w:id="74"/>
      <w:bookmarkStart w:name="_Toc131674095" w:id="75"/>
      <w:bookmarkStart w:name="_Toc132366325" w:id="76"/>
      <w:bookmarkStart w:name="_Toc132366375" w:id="77"/>
      <w:bookmarkStart w:name="_Toc134362450" w:id="78"/>
      <w:bookmarkStart w:name="_Toc134362710" w:id="79"/>
      <w:bookmarkStart w:name="_Toc134362763" w:id="80"/>
      <w:bookmarkStart w:name="_Toc134379465" w:id="81"/>
      <w:bookmarkStart w:name="_Toc134382018" w:id="82"/>
      <w:bookmarkStart w:name="_Toc134382093" w:id="83"/>
      <w:bookmarkStart w:name="_Toc134523344" w:id="84"/>
      <w:bookmarkStart w:name="_Toc134962505" w:id="85"/>
      <w:bookmarkStart w:name="_Toc134994577" w:id="86"/>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rsidR="000934E8" w:rsidP="00F61744" w:rsidRDefault="00AC2860" w14:paraId="673DA17B" w14:textId="20D84126">
      <w:pPr>
        <w:pStyle w:val="Lijstalinea"/>
        <w:numPr>
          <w:ilvl w:val="1"/>
          <w:numId w:val="27"/>
        </w:numPr>
        <w:tabs>
          <w:tab w:val="left" w:pos="851"/>
          <w:tab w:val="left" w:pos="1134"/>
        </w:tabs>
        <w:ind w:left="851" w:hanging="567"/>
        <w:rPr>
          <w:rFonts w:eastAsia="Times New Roman" w:cs="Times New Roman"/>
          <w:lang w:eastAsia="nl-NL"/>
        </w:rPr>
      </w:pPr>
      <w:r w:rsidRPr="00565364">
        <w:rPr>
          <w:rFonts w:eastAsia="Times New Roman" w:cs="Times New Roman"/>
          <w:lang w:eastAsia="nl-NL"/>
        </w:rPr>
        <w:t>Deze</w:t>
      </w:r>
      <w:r w:rsidRPr="005D133B">
        <w:rPr>
          <w:rFonts w:eastAsia="Times New Roman" w:cs="Times New Roman"/>
          <w:lang w:eastAsia="nl-NL"/>
        </w:rPr>
        <w:t xml:space="preserve"> </w:t>
      </w:r>
      <w:r w:rsidRPr="005D133B" w:rsidR="009F7B41">
        <w:rPr>
          <w:rFonts w:eastAsia="Times New Roman" w:cs="Times New Roman"/>
          <w:lang w:eastAsia="nl-NL"/>
        </w:rPr>
        <w:t>O</w:t>
      </w:r>
      <w:r w:rsidRPr="005D133B">
        <w:rPr>
          <w:rFonts w:eastAsia="Times New Roman" w:cs="Times New Roman"/>
          <w:lang w:eastAsia="nl-NL"/>
        </w:rPr>
        <w:t xml:space="preserve">vereenkomst </w:t>
      </w:r>
      <w:r w:rsidRPr="005D133B" w:rsidR="008540A2">
        <w:rPr>
          <w:rFonts w:eastAsia="Times New Roman" w:cs="Times New Roman"/>
          <w:lang w:eastAsia="nl-NL"/>
        </w:rPr>
        <w:t xml:space="preserve">heeft een looptijd van </w:t>
      </w:r>
      <w:r w:rsidRPr="733AFC21" w:rsidR="00AB570D">
        <w:rPr>
          <w:rFonts w:eastAsia="Times New Roman" w:cs="Times New Roman"/>
          <w:lang w:eastAsia="nl-NL"/>
        </w:rPr>
        <w:t>60 maanden</w:t>
      </w:r>
      <w:r w:rsidRPr="005D133B" w:rsidR="008540A2">
        <w:rPr>
          <w:rFonts w:eastAsia="Times New Roman" w:cs="Times New Roman"/>
          <w:lang w:eastAsia="nl-NL"/>
        </w:rPr>
        <w:t xml:space="preserve">, </w:t>
      </w:r>
      <w:r w:rsidRPr="005D133B">
        <w:rPr>
          <w:rFonts w:eastAsia="Times New Roman" w:cs="Times New Roman"/>
          <w:lang w:eastAsia="nl-NL"/>
        </w:rPr>
        <w:t xml:space="preserve">treedt in werking op </w:t>
      </w:r>
      <w:r w:rsidRPr="733AFC21" w:rsidR="00840B89">
        <w:rPr>
          <w:rFonts w:eastAsia="Times New Roman" w:cs="Times New Roman"/>
          <w:lang w:eastAsia="nl-NL"/>
        </w:rPr>
        <w:t>21 oktober 2023</w:t>
      </w:r>
      <w:r w:rsidRPr="005D133B">
        <w:rPr>
          <w:rFonts w:eastAsia="Times New Roman" w:cs="Times New Roman"/>
          <w:lang w:eastAsia="nl-NL"/>
        </w:rPr>
        <w:t xml:space="preserve"> en eindigt derhalve op </w:t>
      </w:r>
      <w:r w:rsidRPr="733AFC21" w:rsidR="00840B89">
        <w:rPr>
          <w:rFonts w:eastAsia="Times New Roman" w:cs="Times New Roman"/>
          <w:lang w:eastAsia="nl-NL"/>
        </w:rPr>
        <w:t>2</w:t>
      </w:r>
      <w:r w:rsidR="00495E37">
        <w:rPr>
          <w:rFonts w:eastAsia="Times New Roman" w:cs="Times New Roman"/>
          <w:lang w:eastAsia="nl-NL"/>
        </w:rPr>
        <w:t>0</w:t>
      </w:r>
      <w:r w:rsidRPr="733AFC21" w:rsidR="00840B89">
        <w:rPr>
          <w:rFonts w:eastAsia="Times New Roman" w:cs="Times New Roman"/>
          <w:lang w:eastAsia="nl-NL"/>
        </w:rPr>
        <w:t xml:space="preserve"> oktober </w:t>
      </w:r>
      <w:r w:rsidRPr="733AFC21" w:rsidR="00B005EC">
        <w:rPr>
          <w:rFonts w:eastAsia="Times New Roman" w:cs="Times New Roman"/>
          <w:lang w:eastAsia="nl-NL"/>
        </w:rPr>
        <w:t>2028</w:t>
      </w:r>
      <w:r w:rsidRPr="005D133B">
        <w:rPr>
          <w:rFonts w:eastAsia="Times New Roman" w:cs="Times New Roman"/>
          <w:lang w:eastAsia="nl-NL"/>
        </w:rPr>
        <w:t>.</w:t>
      </w:r>
    </w:p>
    <w:p w:rsidR="00F80869" w:rsidP="00F61744" w:rsidRDefault="00F80869" w14:paraId="6A6DE3EE" w14:textId="77777777">
      <w:pPr>
        <w:pStyle w:val="Lijstalinea"/>
        <w:autoSpaceDE w:val="0"/>
        <w:autoSpaceDN w:val="0"/>
        <w:adjustRightInd w:val="0"/>
        <w:ind w:left="567"/>
        <w:rPr>
          <w:rFonts w:eastAsia="Times New Roman" w:cs="Times New Roman"/>
          <w:szCs w:val="19"/>
          <w:lang w:eastAsia="nl-NL"/>
        </w:rPr>
      </w:pPr>
    </w:p>
    <w:p w:rsidR="00E34DAC" w:rsidP="00F61744" w:rsidRDefault="000934E8" w14:paraId="23E536A4" w14:textId="08C767D9">
      <w:pPr>
        <w:pStyle w:val="Lijstalinea"/>
        <w:numPr>
          <w:ilvl w:val="1"/>
          <w:numId w:val="27"/>
        </w:numPr>
        <w:tabs>
          <w:tab w:val="left" w:pos="851"/>
          <w:tab w:val="left" w:pos="1134"/>
        </w:tabs>
        <w:ind w:left="851" w:hanging="567"/>
        <w:rPr>
          <w:rFonts w:eastAsia="Times New Roman" w:cs="Times New Roman"/>
          <w:lang w:eastAsia="nl-NL"/>
        </w:rPr>
      </w:pPr>
      <w:r w:rsidRPr="005D133B">
        <w:rPr>
          <w:rFonts w:eastAsia="Times New Roman" w:cs="Times New Roman"/>
          <w:lang w:eastAsia="nl-NL"/>
        </w:rPr>
        <w:t xml:space="preserve">Na afloop van de looptijd </w:t>
      </w:r>
      <w:r w:rsidRPr="733AFC21" w:rsidR="0D5B083F">
        <w:rPr>
          <w:rFonts w:eastAsia="Times New Roman" w:cs="Times New Roman"/>
          <w:lang w:eastAsia="nl-NL"/>
        </w:rPr>
        <w:t xml:space="preserve">kan </w:t>
      </w:r>
      <w:r w:rsidRPr="733AFC21" w:rsidR="43511AA7">
        <w:rPr>
          <w:rFonts w:eastAsia="Times New Roman" w:cs="Times New Roman"/>
          <w:lang w:eastAsia="nl-NL"/>
        </w:rPr>
        <w:t>d</w:t>
      </w:r>
      <w:r w:rsidRPr="733AFC21" w:rsidR="00944D55">
        <w:rPr>
          <w:rFonts w:eastAsia="Times New Roman" w:cs="Times New Roman"/>
          <w:lang w:eastAsia="nl-NL"/>
        </w:rPr>
        <w:t xml:space="preserve">eze </w:t>
      </w:r>
      <w:r w:rsidRPr="733AFC21" w:rsidR="00F0565D">
        <w:rPr>
          <w:rFonts w:eastAsia="Times New Roman" w:cs="Times New Roman"/>
          <w:lang w:eastAsia="nl-NL"/>
        </w:rPr>
        <w:t>O</w:t>
      </w:r>
      <w:r w:rsidRPr="733AFC21" w:rsidR="00944D55">
        <w:rPr>
          <w:rFonts w:eastAsia="Times New Roman" w:cs="Times New Roman"/>
          <w:lang w:eastAsia="nl-NL"/>
        </w:rPr>
        <w:t xml:space="preserve">vereenkomst </w:t>
      </w:r>
      <w:r w:rsidR="00DB0CDF">
        <w:rPr>
          <w:rFonts w:eastAsia="Times New Roman" w:cs="Times New Roman"/>
          <w:lang w:eastAsia="nl-NL"/>
        </w:rPr>
        <w:t xml:space="preserve">eenzijdig </w:t>
      </w:r>
      <w:r w:rsidRPr="733AFC21" w:rsidR="34B5ACB2">
        <w:rPr>
          <w:rFonts w:eastAsia="Times New Roman" w:cs="Times New Roman"/>
          <w:lang w:eastAsia="nl-NL"/>
        </w:rPr>
        <w:t xml:space="preserve">door Opdrachtgever </w:t>
      </w:r>
      <w:r w:rsidRPr="005D133B">
        <w:rPr>
          <w:rFonts w:eastAsia="Times New Roman" w:cs="Times New Roman"/>
          <w:lang w:eastAsia="nl-NL"/>
        </w:rPr>
        <w:t xml:space="preserve">vijf maal worden verlengd met een periode van </w:t>
      </w:r>
      <w:r w:rsidRPr="733AFC21" w:rsidR="00BB6EFC">
        <w:rPr>
          <w:rFonts w:eastAsia="Times New Roman" w:cs="Times New Roman"/>
          <w:lang w:eastAsia="nl-NL"/>
        </w:rPr>
        <w:t>12 maanden</w:t>
      </w:r>
      <w:r w:rsidRPr="005D133B">
        <w:rPr>
          <w:rFonts w:eastAsia="Times New Roman" w:cs="Times New Roman"/>
          <w:lang w:eastAsia="nl-NL"/>
        </w:rPr>
        <w:t xml:space="preserve">, </w:t>
      </w:r>
      <w:r w:rsidRPr="733AFC21">
        <w:rPr>
          <w:rFonts w:eastAsia="Times New Roman" w:cs="Times New Roman"/>
          <w:lang w:eastAsia="nl-NL"/>
        </w:rPr>
        <w:t xml:space="preserve">maximaal </w:t>
      </w:r>
      <w:r w:rsidR="00862781">
        <w:rPr>
          <w:rFonts w:eastAsia="Times New Roman" w:cs="Times New Roman"/>
          <w:lang w:eastAsia="nl-NL"/>
        </w:rPr>
        <w:t xml:space="preserve">tot en met </w:t>
      </w:r>
      <w:r w:rsidR="00BF6F9A">
        <w:rPr>
          <w:rFonts w:eastAsia="Times New Roman" w:cs="Times New Roman"/>
          <w:lang w:eastAsia="nl-NL"/>
        </w:rPr>
        <w:t>2</w:t>
      </w:r>
      <w:r w:rsidR="00495E37">
        <w:rPr>
          <w:rFonts w:eastAsia="Times New Roman" w:cs="Times New Roman"/>
          <w:lang w:eastAsia="nl-NL"/>
        </w:rPr>
        <w:t>0</w:t>
      </w:r>
      <w:r w:rsidR="00BF6F9A">
        <w:rPr>
          <w:rFonts w:eastAsia="Times New Roman" w:cs="Times New Roman"/>
          <w:lang w:eastAsia="nl-NL"/>
        </w:rPr>
        <w:t xml:space="preserve"> oktober </w:t>
      </w:r>
      <w:r w:rsidRPr="733AFC21">
        <w:rPr>
          <w:rFonts w:eastAsia="Times New Roman" w:cs="Times New Roman"/>
          <w:lang w:eastAsia="nl-NL"/>
        </w:rPr>
        <w:t>2033 door middel van een schriftelijke kennisgeving aan Opdrachtnemer</w:t>
      </w:r>
      <w:r w:rsidRPr="733AFC21" w:rsidR="00E34DAC">
        <w:rPr>
          <w:rFonts w:eastAsia="Times New Roman" w:cs="Times New Roman"/>
          <w:lang w:eastAsia="nl-NL"/>
        </w:rPr>
        <w:t>.</w:t>
      </w:r>
      <w:r w:rsidRPr="733AFC21">
        <w:rPr>
          <w:rFonts w:eastAsia="Times New Roman" w:cs="Times New Roman"/>
          <w:lang w:eastAsia="nl-NL"/>
        </w:rPr>
        <w:t xml:space="preserve"> </w:t>
      </w:r>
    </w:p>
    <w:p w:rsidRPr="00565364" w:rsidR="733AFC21" w:rsidP="00F61744" w:rsidRDefault="733AFC21" w14:paraId="7838B6FF" w14:textId="0FE1F44F">
      <w:pPr>
        <w:pStyle w:val="Lijstalinea"/>
        <w:tabs>
          <w:tab w:val="left" w:pos="851"/>
          <w:tab w:val="left" w:pos="1134"/>
        </w:tabs>
        <w:ind w:left="851"/>
        <w:rPr>
          <w:rFonts w:eastAsia="Times New Roman" w:cs="Times New Roman"/>
          <w:lang w:eastAsia="nl-NL"/>
        </w:rPr>
      </w:pPr>
    </w:p>
    <w:p w:rsidRPr="009D3830" w:rsidR="008B35EC" w:rsidP="008B35EC" w:rsidRDefault="008B35EC" w14:paraId="6437600C" w14:textId="6ACA84A2">
      <w:pPr>
        <w:pStyle w:val="Lijstalinea"/>
        <w:numPr>
          <w:ilvl w:val="1"/>
          <w:numId w:val="27"/>
        </w:numPr>
        <w:tabs>
          <w:tab w:val="left" w:pos="851"/>
          <w:tab w:val="left" w:pos="1134"/>
        </w:tabs>
        <w:ind w:left="851" w:hanging="567"/>
        <w:rPr>
          <w:rFonts w:eastAsia="Times New Roman" w:cs="Times New Roman"/>
          <w:lang w:eastAsia="nl-NL"/>
        </w:rPr>
      </w:pPr>
      <w:r w:rsidRPr="0AD9CFB1">
        <w:rPr>
          <w:rFonts w:eastAsia="Times New Roman" w:cs="Times New Roman"/>
          <w:lang w:eastAsia="nl-NL"/>
        </w:rPr>
        <w:t xml:space="preserve">Opdrachtgever behoudt zich het recht voor </w:t>
      </w:r>
      <w:r>
        <w:rPr>
          <w:rFonts w:eastAsia="Times New Roman" w:cs="Times New Roman"/>
          <w:lang w:eastAsia="nl-NL"/>
        </w:rPr>
        <w:t xml:space="preserve">om </w:t>
      </w:r>
      <w:r w:rsidRPr="0AD9CFB1">
        <w:rPr>
          <w:rFonts w:eastAsia="Times New Roman" w:cs="Times New Roman"/>
          <w:lang w:eastAsia="nl-NL"/>
        </w:rPr>
        <w:t xml:space="preserve">de verlengingsoptie als bedoeld in </w:t>
      </w:r>
      <w:r>
        <w:rPr>
          <w:rFonts w:eastAsia="Times New Roman" w:cs="Times New Roman"/>
          <w:lang w:eastAsia="nl-NL"/>
        </w:rPr>
        <w:t>artikel 3 lid 2</w:t>
      </w:r>
      <w:r w:rsidRPr="0AD9CFB1">
        <w:rPr>
          <w:rFonts w:eastAsia="Times New Roman" w:cs="Times New Roman"/>
          <w:lang w:eastAsia="nl-NL"/>
        </w:rPr>
        <w:t xml:space="preserve"> op de onderdelen uitvoering </w:t>
      </w:r>
      <w:r w:rsidRPr="00BB3BBE">
        <w:rPr>
          <w:rFonts w:eastAsia="Times New Roman" w:cs="Times New Roman"/>
          <w:b/>
          <w:bCs/>
          <w:lang w:eastAsia="nl-NL"/>
        </w:rPr>
        <w:t xml:space="preserve">Onderhoud </w:t>
      </w:r>
      <w:r w:rsidRPr="00BB3BBE" w:rsidR="00BF168D">
        <w:rPr>
          <w:rFonts w:eastAsia="Times New Roman" w:cs="Times New Roman"/>
          <w:b/>
          <w:bCs/>
          <w:lang w:eastAsia="nl-NL"/>
        </w:rPr>
        <w:t>Abdijtunnel</w:t>
      </w:r>
      <w:r w:rsidR="00BF168D">
        <w:rPr>
          <w:rFonts w:eastAsia="Times New Roman" w:cs="Times New Roman"/>
          <w:lang w:eastAsia="nl-NL"/>
        </w:rPr>
        <w:t xml:space="preserve"> </w:t>
      </w:r>
      <w:r w:rsidRPr="0AD9CFB1">
        <w:rPr>
          <w:rFonts w:eastAsia="Times New Roman" w:cs="Times New Roman"/>
          <w:lang w:eastAsia="nl-NL"/>
        </w:rPr>
        <w:t xml:space="preserve">en de aansturing als Managing </w:t>
      </w:r>
      <w:r>
        <w:rPr>
          <w:rFonts w:eastAsia="Times New Roman" w:cs="Times New Roman"/>
          <w:lang w:eastAsia="nl-NL"/>
        </w:rPr>
        <w:t>A</w:t>
      </w:r>
      <w:r w:rsidRPr="0AD9CFB1">
        <w:rPr>
          <w:rFonts w:eastAsia="Times New Roman" w:cs="Times New Roman"/>
          <w:lang w:eastAsia="nl-NL"/>
        </w:rPr>
        <w:t xml:space="preserve">gent daarvan toe te passen. </w:t>
      </w:r>
      <w:r>
        <w:rPr>
          <w:rFonts w:eastAsia="Times New Roman" w:cs="Times New Roman"/>
          <w:lang w:eastAsia="nl-NL"/>
        </w:rPr>
        <w:br/>
      </w:r>
      <w:r>
        <w:rPr>
          <w:rFonts w:eastAsia="Times New Roman" w:cs="Times New Roman"/>
          <w:lang w:eastAsia="nl-NL"/>
        </w:rPr>
        <w:br/>
      </w:r>
      <w:r>
        <w:rPr>
          <w:rFonts w:eastAsia="Times New Roman" w:cs="Times New Roman"/>
          <w:lang w:eastAsia="nl-NL"/>
        </w:rPr>
        <w:t>Opdrachtnemer</w:t>
      </w:r>
      <w:r w:rsidRPr="009D3830">
        <w:rPr>
          <w:rFonts w:eastAsia="Times New Roman" w:cs="Times New Roman"/>
          <w:lang w:eastAsia="nl-NL"/>
        </w:rPr>
        <w:t xml:space="preserve"> dien</w:t>
      </w:r>
      <w:r>
        <w:rPr>
          <w:rFonts w:eastAsia="Times New Roman" w:cs="Times New Roman"/>
          <w:lang w:eastAsia="nl-NL"/>
        </w:rPr>
        <w:t>t</w:t>
      </w:r>
      <w:r w:rsidRPr="009D3830">
        <w:rPr>
          <w:rFonts w:eastAsia="Times New Roman" w:cs="Times New Roman"/>
          <w:lang w:eastAsia="nl-NL"/>
        </w:rPr>
        <w:t xml:space="preserve"> er</w:t>
      </w:r>
      <w:r>
        <w:rPr>
          <w:rFonts w:eastAsia="Times New Roman" w:cs="Times New Roman"/>
          <w:lang w:eastAsia="nl-NL"/>
        </w:rPr>
        <w:t xml:space="preserve"> namelijk </w:t>
      </w:r>
      <w:r w:rsidRPr="009D3830">
        <w:rPr>
          <w:rFonts w:eastAsia="Times New Roman" w:cs="Times New Roman"/>
          <w:lang w:eastAsia="nl-NL"/>
        </w:rPr>
        <w:t xml:space="preserve">rekening mee te houden dat </w:t>
      </w:r>
      <w:r w:rsidR="0062230A">
        <w:rPr>
          <w:rFonts w:eastAsia="Times New Roman" w:cs="Times New Roman"/>
          <w:lang w:eastAsia="nl-NL"/>
        </w:rPr>
        <w:t>b</w:t>
      </w:r>
      <w:r w:rsidRPr="0062230A" w:rsidR="0062230A">
        <w:rPr>
          <w:rFonts w:eastAsia="Times New Roman" w:cs="Times New Roman"/>
          <w:lang w:eastAsia="nl-NL"/>
        </w:rPr>
        <w:t xml:space="preserve">ij het sluiten van deze Overeenkomst Opdrachtgever voor het leveren van Onderhoud Abdijtunnel een overeenkomst met een andere leverancier </w:t>
      </w:r>
      <w:r w:rsidRPr="0062230A" w:rsidR="00605904">
        <w:rPr>
          <w:rFonts w:eastAsia="Times New Roman" w:cs="Times New Roman"/>
          <w:lang w:eastAsia="nl-NL"/>
        </w:rPr>
        <w:t xml:space="preserve">heeft </w:t>
      </w:r>
      <w:r w:rsidRPr="0062230A" w:rsidR="0062230A">
        <w:rPr>
          <w:rFonts w:eastAsia="Times New Roman" w:cs="Times New Roman"/>
          <w:lang w:eastAsia="nl-NL"/>
        </w:rPr>
        <w:t>lopen. Deze overeenkomst loopt tot 1 januari 2028. De vereiste werkzaamheden van de Managing Agent voor het Onderhoud van de Abdijtunnel staan beschreven in het Programma van Eisen.</w:t>
      </w:r>
      <w:r w:rsidR="0062230A">
        <w:rPr>
          <w:rFonts w:eastAsia="Times New Roman" w:cs="Times New Roman"/>
          <w:lang w:eastAsia="nl-NL"/>
        </w:rPr>
        <w:br/>
      </w:r>
      <w:r w:rsidR="0062230A">
        <w:rPr>
          <w:rFonts w:eastAsia="Times New Roman" w:cs="Times New Roman"/>
          <w:lang w:eastAsia="nl-NL"/>
        </w:rPr>
        <w:br/>
      </w:r>
      <w:r w:rsidRPr="00605904" w:rsidR="00605904">
        <w:rPr>
          <w:rFonts w:eastAsia="Times New Roman" w:cs="Times New Roman"/>
          <w:lang w:eastAsia="nl-NL"/>
        </w:rPr>
        <w:t>De mogelijkheid bestaat dat het leveren van Onderhoud aan de Abdijtunnel per 1 januari 2028 onderdeel wordt van deze Overeenkomst. De Opdrachtgever zal daartoe vanaf 1 januari 2028 een Nadere overeenkomst kunnen verstrekken tot uiterlijk de einddatum van deze Overeenkomst inclusief verlengingsopties. Het leveren van het Onderhoud zal onder de voorwaarden geschieden zoals beschreven in het Programma van Eisen en de prijsafspraken zoals beschreven in artikel 10. Het Onderhoud behelst niet de Bediening noch Bewaking als bedoeld in het Programma van Eisen.</w:t>
      </w:r>
      <w:r w:rsidR="0062230A">
        <w:rPr>
          <w:rFonts w:eastAsia="Times New Roman" w:cs="Times New Roman"/>
          <w:lang w:eastAsia="nl-NL"/>
        </w:rPr>
        <w:br/>
      </w:r>
      <w:r w:rsidR="0062230A">
        <w:rPr>
          <w:rFonts w:eastAsia="Times New Roman" w:cs="Times New Roman"/>
          <w:lang w:eastAsia="nl-NL"/>
        </w:rPr>
        <w:br/>
      </w:r>
      <w:r w:rsidRPr="009D3830">
        <w:rPr>
          <w:rFonts w:eastAsia="Times New Roman" w:cs="Times New Roman"/>
          <w:lang w:eastAsia="nl-NL"/>
        </w:rPr>
        <w:t xml:space="preserve">Indien de Opdrachtgever hiertoe over gaat, heeft dit tot gevolg dat het onderdeel </w:t>
      </w:r>
      <w:r w:rsidR="00605904">
        <w:rPr>
          <w:rFonts w:eastAsia="Times New Roman" w:cs="Times New Roman"/>
          <w:lang w:eastAsia="nl-NL"/>
        </w:rPr>
        <w:t>Onderhoud Abdijtunnel</w:t>
      </w:r>
      <w:r w:rsidRPr="009D3830">
        <w:rPr>
          <w:rFonts w:eastAsia="Times New Roman" w:cs="Times New Roman"/>
          <w:lang w:eastAsia="nl-NL"/>
        </w:rPr>
        <w:t xml:space="preserve"> na het einde van de looptijd als bedoeld in artikel 3.1 aan</w:t>
      </w:r>
      <w:r w:rsidR="00605904">
        <w:rPr>
          <w:rFonts w:eastAsia="Times New Roman" w:cs="Times New Roman"/>
          <w:lang w:eastAsia="nl-NL"/>
        </w:rPr>
        <w:t>vullend aan</w:t>
      </w:r>
      <w:r w:rsidRPr="009D3830">
        <w:rPr>
          <w:rFonts w:eastAsia="Times New Roman" w:cs="Times New Roman"/>
          <w:lang w:eastAsia="nl-NL"/>
        </w:rPr>
        <w:t xml:space="preserve"> Opdrachtnemer wordt opgedragen en </w:t>
      </w:r>
      <w:r w:rsidR="009D1495">
        <w:rPr>
          <w:rFonts w:eastAsia="Times New Roman" w:cs="Times New Roman"/>
          <w:lang w:eastAsia="nl-NL"/>
        </w:rPr>
        <w:t>binnen</w:t>
      </w:r>
      <w:r w:rsidRPr="009D3830">
        <w:rPr>
          <w:rFonts w:eastAsia="Times New Roman" w:cs="Times New Roman"/>
          <w:lang w:eastAsia="nl-NL"/>
        </w:rPr>
        <w:t xml:space="preserve"> de scope van de verder uit te voeren </w:t>
      </w:r>
      <w:r w:rsidRPr="009D3830">
        <w:rPr>
          <w:rFonts w:eastAsia="Times New Roman" w:cs="Times New Roman"/>
          <w:lang w:eastAsia="nl-NL"/>
        </w:rPr>
        <w:lastRenderedPageBreak/>
        <w:t xml:space="preserve">Opdracht valt. Deze kennisgeving vindt uiterlijk zes maanden voor afloop van de initiële dan wel verlengde looptijd van de Overeenkomst plaats met inachtneming van </w:t>
      </w:r>
      <w:r w:rsidRPr="00FF7CB3">
        <w:rPr>
          <w:rFonts w:eastAsia="Times New Roman" w:cs="Times New Roman"/>
          <w:lang w:eastAsia="nl-NL"/>
        </w:rPr>
        <w:t>artikel 12</w:t>
      </w:r>
      <w:r w:rsidRPr="00051666">
        <w:rPr>
          <w:rFonts w:eastAsia="Times New Roman" w:cs="Times New Roman"/>
          <w:lang w:eastAsia="nl-NL"/>
        </w:rPr>
        <w:t xml:space="preserve"> lid </w:t>
      </w:r>
      <w:r>
        <w:rPr>
          <w:rFonts w:eastAsia="Times New Roman" w:cs="Times New Roman"/>
          <w:lang w:eastAsia="nl-NL"/>
        </w:rPr>
        <w:t>1</w:t>
      </w:r>
      <w:r w:rsidRPr="009D3830">
        <w:rPr>
          <w:rFonts w:eastAsia="Times New Roman" w:cs="Times New Roman"/>
          <w:lang w:eastAsia="nl-NL"/>
        </w:rPr>
        <w:t xml:space="preserve"> </w:t>
      </w:r>
      <w:r w:rsidR="00737C40">
        <w:rPr>
          <w:rFonts w:eastAsia="Times New Roman" w:cs="Times New Roman"/>
          <w:lang w:eastAsia="nl-NL"/>
        </w:rPr>
        <w:t>van deze Overeenkomst</w:t>
      </w:r>
      <w:r w:rsidRPr="009D3830">
        <w:rPr>
          <w:rFonts w:eastAsia="Times New Roman" w:cs="Times New Roman"/>
          <w:lang w:eastAsia="nl-NL"/>
        </w:rPr>
        <w:t xml:space="preserve"> </w:t>
      </w:r>
      <w:r w:rsidRPr="009D3830" w:rsidR="00737C40">
        <w:rPr>
          <w:rFonts w:eastAsia="Times New Roman" w:cs="Times New Roman"/>
          <w:lang w:eastAsia="nl-NL"/>
        </w:rPr>
        <w:t xml:space="preserve">(Herzieningsclausule </w:t>
      </w:r>
      <w:r w:rsidR="00737C40">
        <w:rPr>
          <w:rFonts w:eastAsia="Times New Roman" w:cs="Times New Roman"/>
          <w:lang w:eastAsia="nl-NL"/>
        </w:rPr>
        <w:t>wijziging Onderhoud Abdijtunnel</w:t>
      </w:r>
      <w:r w:rsidRPr="009D3830" w:rsidR="00737C40">
        <w:rPr>
          <w:rFonts w:eastAsia="Times New Roman" w:cs="Times New Roman"/>
          <w:lang w:eastAsia="nl-NL"/>
        </w:rPr>
        <w:t>).</w:t>
      </w:r>
    </w:p>
    <w:p w:rsidRPr="008B35EC" w:rsidR="000A08E1" w:rsidP="008B35EC" w:rsidRDefault="000A08E1" w14:paraId="608A8773" w14:textId="77777777">
      <w:pPr>
        <w:tabs>
          <w:tab w:val="left" w:pos="851"/>
          <w:tab w:val="left" w:pos="1134"/>
        </w:tabs>
        <w:rPr>
          <w:rFonts w:eastAsia="Times New Roman" w:cs="Times New Roman"/>
          <w:lang w:eastAsia="nl-NL"/>
        </w:rPr>
      </w:pPr>
    </w:p>
    <w:p w:rsidRPr="000A08E1" w:rsidR="000A08E1" w:rsidP="000A08E1" w:rsidRDefault="000A08E1" w14:paraId="3D7B3B24" w14:textId="77777777">
      <w:pPr>
        <w:pStyle w:val="Lijstalinea"/>
        <w:rPr>
          <w:rFonts w:eastAsia="Times New Roman" w:cs="Times New Roman"/>
          <w:lang w:eastAsia="nl-NL"/>
        </w:rPr>
      </w:pPr>
    </w:p>
    <w:p w:rsidRPr="006A48D0" w:rsidR="00EF05C4" w:rsidP="006A48D0" w:rsidRDefault="1621BD59" w14:paraId="01082668" w14:textId="639D0222">
      <w:pPr>
        <w:pStyle w:val="Lijstalinea"/>
        <w:numPr>
          <w:ilvl w:val="1"/>
          <w:numId w:val="27"/>
        </w:numPr>
        <w:tabs>
          <w:tab w:val="left" w:pos="851"/>
          <w:tab w:val="left" w:pos="1134"/>
        </w:tabs>
        <w:ind w:left="851" w:hanging="567"/>
        <w:rPr>
          <w:rFonts w:eastAsia="Times New Roman" w:cs="Times New Roman"/>
          <w:lang w:eastAsia="nl-NL"/>
        </w:rPr>
      </w:pPr>
      <w:r w:rsidRPr="0AD9CFB1">
        <w:rPr>
          <w:rFonts w:eastAsia="Times New Roman" w:cs="Times New Roman"/>
          <w:lang w:eastAsia="nl-NL"/>
        </w:rPr>
        <w:t>O</w:t>
      </w:r>
      <w:r w:rsidRPr="0AD9CFB1" w:rsidR="7D19CF04">
        <w:rPr>
          <w:rFonts w:eastAsia="Times New Roman" w:cs="Times New Roman"/>
          <w:lang w:eastAsia="nl-NL"/>
        </w:rPr>
        <w:t xml:space="preserve">pdrachtgever </w:t>
      </w:r>
      <w:r w:rsidRPr="0AD9CFB1" w:rsidR="0128E77E">
        <w:rPr>
          <w:rFonts w:eastAsia="Times New Roman" w:cs="Times New Roman"/>
          <w:lang w:eastAsia="nl-NL"/>
        </w:rPr>
        <w:t xml:space="preserve">behoudt </w:t>
      </w:r>
      <w:r w:rsidRPr="0AD9CFB1" w:rsidR="5F37BAC2">
        <w:rPr>
          <w:rFonts w:eastAsia="Times New Roman" w:cs="Times New Roman"/>
          <w:lang w:eastAsia="nl-NL"/>
        </w:rPr>
        <w:t>z</w:t>
      </w:r>
      <w:r w:rsidRPr="0AD9CFB1" w:rsidR="7D19CF04">
        <w:rPr>
          <w:rFonts w:eastAsia="Times New Roman" w:cs="Times New Roman"/>
          <w:lang w:eastAsia="nl-NL"/>
        </w:rPr>
        <w:t>ich het re</w:t>
      </w:r>
      <w:r w:rsidRPr="0AD9CFB1" w:rsidR="14C61AD4">
        <w:rPr>
          <w:rFonts w:eastAsia="Times New Roman" w:cs="Times New Roman"/>
          <w:lang w:eastAsia="nl-NL"/>
        </w:rPr>
        <w:t>c</w:t>
      </w:r>
      <w:r w:rsidRPr="0AD9CFB1" w:rsidR="7D19CF04">
        <w:rPr>
          <w:rFonts w:eastAsia="Times New Roman" w:cs="Times New Roman"/>
          <w:lang w:eastAsia="nl-NL"/>
        </w:rPr>
        <w:t xml:space="preserve">ht </w:t>
      </w:r>
      <w:r w:rsidRPr="0AD9CFB1" w:rsidR="1236686D">
        <w:rPr>
          <w:rFonts w:eastAsia="Times New Roman" w:cs="Times New Roman"/>
          <w:lang w:eastAsia="nl-NL"/>
        </w:rPr>
        <w:t xml:space="preserve">voor </w:t>
      </w:r>
      <w:r w:rsidR="009F768D">
        <w:rPr>
          <w:rFonts w:eastAsia="Times New Roman" w:cs="Times New Roman"/>
          <w:lang w:eastAsia="nl-NL"/>
        </w:rPr>
        <w:t xml:space="preserve">om </w:t>
      </w:r>
      <w:r w:rsidRPr="0AD9CFB1" w:rsidR="1236686D">
        <w:rPr>
          <w:rFonts w:eastAsia="Times New Roman" w:cs="Times New Roman"/>
          <w:lang w:eastAsia="nl-NL"/>
        </w:rPr>
        <w:t xml:space="preserve">de </w:t>
      </w:r>
      <w:r w:rsidRPr="0AD9CFB1" w:rsidR="32868188">
        <w:rPr>
          <w:rFonts w:eastAsia="Times New Roman" w:cs="Times New Roman"/>
          <w:lang w:eastAsia="nl-NL"/>
        </w:rPr>
        <w:t xml:space="preserve">verlengingsoptie </w:t>
      </w:r>
      <w:r w:rsidRPr="0AD9CFB1" w:rsidR="536B0005">
        <w:rPr>
          <w:rFonts w:eastAsia="Times New Roman" w:cs="Times New Roman"/>
          <w:lang w:eastAsia="nl-NL"/>
        </w:rPr>
        <w:t xml:space="preserve">als </w:t>
      </w:r>
      <w:r w:rsidRPr="0AD9CFB1" w:rsidR="32868188">
        <w:rPr>
          <w:rFonts w:eastAsia="Times New Roman" w:cs="Times New Roman"/>
          <w:lang w:eastAsia="nl-NL"/>
        </w:rPr>
        <w:t xml:space="preserve">bedoeld in </w:t>
      </w:r>
      <w:r w:rsidR="003D1995">
        <w:rPr>
          <w:rFonts w:eastAsia="Times New Roman" w:cs="Times New Roman"/>
          <w:lang w:eastAsia="nl-NL"/>
        </w:rPr>
        <w:t>artikel 3 lid 2</w:t>
      </w:r>
      <w:r w:rsidRPr="0AD9CFB1" w:rsidR="32868188">
        <w:rPr>
          <w:rFonts w:eastAsia="Times New Roman" w:cs="Times New Roman"/>
          <w:lang w:eastAsia="nl-NL"/>
        </w:rPr>
        <w:t xml:space="preserve"> </w:t>
      </w:r>
      <w:r w:rsidRPr="0AD9CFB1" w:rsidR="3D02BDCA">
        <w:rPr>
          <w:rFonts w:eastAsia="Times New Roman" w:cs="Times New Roman"/>
          <w:lang w:eastAsia="nl-NL"/>
        </w:rPr>
        <w:t xml:space="preserve">slechts op de </w:t>
      </w:r>
      <w:r w:rsidRPr="0AD9CFB1" w:rsidR="378C4377">
        <w:rPr>
          <w:rFonts w:eastAsia="Times New Roman" w:cs="Times New Roman"/>
          <w:lang w:eastAsia="nl-NL"/>
        </w:rPr>
        <w:t>onderdelen</w:t>
      </w:r>
      <w:r w:rsidRPr="0AD9CFB1" w:rsidR="00B2570F">
        <w:rPr>
          <w:rFonts w:eastAsia="Times New Roman" w:cs="Times New Roman"/>
          <w:lang w:eastAsia="nl-NL"/>
        </w:rPr>
        <w:t xml:space="preserve"> uitvoering Onderhoud en </w:t>
      </w:r>
      <w:r w:rsidRPr="0AD9CFB1" w:rsidR="0045394A">
        <w:rPr>
          <w:rFonts w:eastAsia="Times New Roman" w:cs="Times New Roman"/>
          <w:lang w:eastAsia="nl-NL"/>
        </w:rPr>
        <w:t xml:space="preserve">de aansturing als Managing </w:t>
      </w:r>
      <w:r w:rsidR="00FE34A3">
        <w:rPr>
          <w:rFonts w:eastAsia="Times New Roman" w:cs="Times New Roman"/>
          <w:lang w:eastAsia="nl-NL"/>
        </w:rPr>
        <w:t>A</w:t>
      </w:r>
      <w:r w:rsidRPr="0AD9CFB1" w:rsidR="0045394A">
        <w:rPr>
          <w:rFonts w:eastAsia="Times New Roman" w:cs="Times New Roman"/>
          <w:lang w:eastAsia="nl-NL"/>
        </w:rPr>
        <w:t xml:space="preserve">gent daarvan </w:t>
      </w:r>
      <w:r w:rsidRPr="0AD9CFB1" w:rsidR="70AD56EA">
        <w:rPr>
          <w:rFonts w:eastAsia="Times New Roman" w:cs="Times New Roman"/>
          <w:lang w:eastAsia="nl-NL"/>
        </w:rPr>
        <w:t xml:space="preserve">toe te passen. </w:t>
      </w:r>
      <w:r w:rsidR="006978FC">
        <w:rPr>
          <w:rFonts w:eastAsia="Times New Roman" w:cs="Times New Roman"/>
          <w:lang w:eastAsia="nl-NL"/>
        </w:rPr>
        <w:br/>
      </w:r>
      <w:r w:rsidR="006978FC">
        <w:rPr>
          <w:rFonts w:eastAsia="Times New Roman" w:cs="Times New Roman"/>
          <w:lang w:eastAsia="nl-NL"/>
        </w:rPr>
        <w:br/>
      </w:r>
      <w:r w:rsidR="00672F5F">
        <w:rPr>
          <w:rFonts w:eastAsia="Times New Roman" w:cs="Times New Roman"/>
          <w:lang w:eastAsia="nl-NL"/>
        </w:rPr>
        <w:t>Opdrachtnemer</w:t>
      </w:r>
      <w:r w:rsidRPr="009D3830" w:rsidR="009D3830">
        <w:rPr>
          <w:rFonts w:eastAsia="Times New Roman" w:cs="Times New Roman"/>
          <w:lang w:eastAsia="nl-NL"/>
        </w:rPr>
        <w:t xml:space="preserve"> dien</w:t>
      </w:r>
      <w:r w:rsidR="00672F5F">
        <w:rPr>
          <w:rFonts w:eastAsia="Times New Roman" w:cs="Times New Roman"/>
          <w:lang w:eastAsia="nl-NL"/>
        </w:rPr>
        <w:t>t</w:t>
      </w:r>
      <w:r w:rsidRPr="009D3830" w:rsidR="009D3830">
        <w:rPr>
          <w:rFonts w:eastAsia="Times New Roman" w:cs="Times New Roman"/>
          <w:lang w:eastAsia="nl-NL"/>
        </w:rPr>
        <w:t xml:space="preserve"> er</w:t>
      </w:r>
      <w:r w:rsidR="00A9442B">
        <w:rPr>
          <w:rFonts w:eastAsia="Times New Roman" w:cs="Times New Roman"/>
          <w:lang w:eastAsia="nl-NL"/>
        </w:rPr>
        <w:t xml:space="preserve"> namelijk </w:t>
      </w:r>
      <w:r w:rsidRPr="009D3830" w:rsidR="009D3830">
        <w:rPr>
          <w:rFonts w:eastAsia="Times New Roman" w:cs="Times New Roman"/>
          <w:lang w:eastAsia="nl-NL"/>
        </w:rPr>
        <w:t xml:space="preserve">rekening mee te houden dat gedurende de uitvoering van de Opdracht vanaf </w:t>
      </w:r>
      <w:r w:rsidR="00387DEF">
        <w:rPr>
          <w:rFonts w:eastAsia="Times New Roman" w:cs="Times New Roman"/>
          <w:lang w:eastAsia="nl-NL"/>
        </w:rPr>
        <w:t xml:space="preserve">1 januari </w:t>
      </w:r>
      <w:r w:rsidRPr="009D3830" w:rsidR="009D3830">
        <w:rPr>
          <w:rFonts w:eastAsia="Times New Roman" w:cs="Times New Roman"/>
          <w:lang w:eastAsia="nl-NL"/>
        </w:rPr>
        <w:t xml:space="preserve">2028 besloten kan worden om de werkzaamheden verbonden aan </w:t>
      </w:r>
      <w:r w:rsidRPr="001400B5" w:rsidR="009D3830">
        <w:rPr>
          <w:rFonts w:eastAsia="Times New Roman" w:cs="Times New Roman"/>
          <w:b/>
          <w:bCs/>
          <w:lang w:eastAsia="nl-NL"/>
        </w:rPr>
        <w:t>Bediening en Bewaking</w:t>
      </w:r>
      <w:r w:rsidRPr="009D3830" w:rsidR="009D3830">
        <w:rPr>
          <w:rFonts w:eastAsia="Times New Roman" w:cs="Times New Roman"/>
          <w:lang w:eastAsia="nl-NL"/>
        </w:rPr>
        <w:t xml:space="preserve">, (elders) onder te brengen conform de visie van de Provincie omtrent </w:t>
      </w:r>
      <w:r w:rsidR="00404BF8">
        <w:rPr>
          <w:rFonts w:eastAsia="Times New Roman" w:cs="Times New Roman"/>
          <w:lang w:eastAsia="nl-NL"/>
        </w:rPr>
        <w:t xml:space="preserve">alsdan </w:t>
      </w:r>
      <w:r w:rsidR="003C19A6">
        <w:rPr>
          <w:rFonts w:eastAsia="Times New Roman" w:cs="Times New Roman"/>
          <w:lang w:eastAsia="nl-NL"/>
        </w:rPr>
        <w:t xml:space="preserve">de mogelijke </w:t>
      </w:r>
      <w:r w:rsidR="00C126B5">
        <w:rPr>
          <w:rFonts w:eastAsia="Times New Roman" w:cs="Times New Roman"/>
          <w:lang w:eastAsia="nl-NL"/>
        </w:rPr>
        <w:t xml:space="preserve">gebruikmaking van </w:t>
      </w:r>
      <w:r w:rsidRPr="009D3830" w:rsidR="009D3830">
        <w:rPr>
          <w:rFonts w:eastAsia="Times New Roman" w:cs="Times New Roman"/>
          <w:lang w:eastAsia="nl-NL"/>
        </w:rPr>
        <w:t>de iCentrale.</w:t>
      </w:r>
      <w:r w:rsidRPr="009D3830" w:rsidR="00CC13CA">
        <w:rPr>
          <w:rFonts w:eastAsia="Times New Roman" w:cs="Times New Roman"/>
          <w:lang w:eastAsia="nl-NL"/>
        </w:rPr>
        <w:br/>
      </w:r>
      <w:r w:rsidRPr="009D3830" w:rsidR="00CC13CA">
        <w:rPr>
          <w:rFonts w:eastAsia="Times New Roman" w:cs="Times New Roman"/>
          <w:lang w:eastAsia="nl-NL"/>
        </w:rPr>
        <w:br/>
      </w:r>
      <w:r w:rsidRPr="009D3830" w:rsidR="65195D29">
        <w:rPr>
          <w:rFonts w:eastAsia="Times New Roman" w:cs="Times New Roman"/>
          <w:lang w:eastAsia="nl-NL"/>
        </w:rPr>
        <w:t>Indien de Opdrachtgever hiertoe over gaat, heeft d</w:t>
      </w:r>
      <w:r w:rsidRPr="009D3830" w:rsidR="70AD56EA">
        <w:rPr>
          <w:rFonts w:eastAsia="Times New Roman" w:cs="Times New Roman"/>
          <w:lang w:eastAsia="nl-NL"/>
        </w:rPr>
        <w:t>it tot gevolg dat het o</w:t>
      </w:r>
      <w:r w:rsidRPr="009D3830" w:rsidR="2177BD33">
        <w:rPr>
          <w:rFonts w:eastAsia="Times New Roman" w:cs="Times New Roman"/>
          <w:lang w:eastAsia="nl-NL"/>
        </w:rPr>
        <w:t>nderdee</w:t>
      </w:r>
      <w:r w:rsidRPr="009D3830" w:rsidR="4D0469A1">
        <w:rPr>
          <w:rFonts w:eastAsia="Times New Roman" w:cs="Times New Roman"/>
          <w:lang w:eastAsia="nl-NL"/>
        </w:rPr>
        <w:t>l</w:t>
      </w:r>
      <w:r w:rsidRPr="009D3830" w:rsidR="2177BD33">
        <w:rPr>
          <w:rFonts w:eastAsia="Times New Roman" w:cs="Times New Roman"/>
          <w:lang w:eastAsia="nl-NL"/>
        </w:rPr>
        <w:t xml:space="preserve"> Bediening en Bewaking </w:t>
      </w:r>
      <w:r w:rsidRPr="009D3830" w:rsidR="459752EB">
        <w:rPr>
          <w:rFonts w:eastAsia="Times New Roman" w:cs="Times New Roman"/>
          <w:lang w:eastAsia="nl-NL"/>
        </w:rPr>
        <w:t>n</w:t>
      </w:r>
      <w:r w:rsidRPr="009D3830" w:rsidR="17F24979">
        <w:rPr>
          <w:rFonts w:eastAsia="Times New Roman" w:cs="Times New Roman"/>
          <w:lang w:eastAsia="nl-NL"/>
        </w:rPr>
        <w:t xml:space="preserve">a het einde van de looptijd </w:t>
      </w:r>
      <w:r w:rsidRPr="009D3830" w:rsidR="29A0A69D">
        <w:rPr>
          <w:rFonts w:eastAsia="Times New Roman" w:cs="Times New Roman"/>
          <w:lang w:eastAsia="nl-NL"/>
        </w:rPr>
        <w:t xml:space="preserve">als bedoeld in </w:t>
      </w:r>
      <w:r w:rsidRPr="009D3830" w:rsidR="17F24979">
        <w:rPr>
          <w:rFonts w:eastAsia="Times New Roman" w:cs="Times New Roman"/>
          <w:lang w:eastAsia="nl-NL"/>
        </w:rPr>
        <w:t xml:space="preserve">artikel 3.1 </w:t>
      </w:r>
      <w:r w:rsidRPr="009D3830" w:rsidR="591ECB50">
        <w:rPr>
          <w:rFonts w:eastAsia="Times New Roman" w:cs="Times New Roman"/>
          <w:lang w:eastAsia="nl-NL"/>
        </w:rPr>
        <w:t>n</w:t>
      </w:r>
      <w:r w:rsidRPr="009D3830" w:rsidR="459752EB">
        <w:rPr>
          <w:rFonts w:eastAsia="Times New Roman" w:cs="Times New Roman"/>
          <w:lang w:eastAsia="nl-NL"/>
        </w:rPr>
        <w:t xml:space="preserve">iet </w:t>
      </w:r>
      <w:r w:rsidRPr="009D3830" w:rsidR="18F82B98">
        <w:rPr>
          <w:rFonts w:eastAsia="Times New Roman" w:cs="Times New Roman"/>
          <w:lang w:eastAsia="nl-NL"/>
        </w:rPr>
        <w:t>aan Opdrachtnemer w</w:t>
      </w:r>
      <w:r w:rsidRPr="009D3830" w:rsidR="0C90667B">
        <w:rPr>
          <w:rFonts w:eastAsia="Times New Roman" w:cs="Times New Roman"/>
          <w:lang w:eastAsia="nl-NL"/>
        </w:rPr>
        <w:t xml:space="preserve">ordt opgedragen en buiten de scope van de </w:t>
      </w:r>
      <w:r w:rsidRPr="009D3830" w:rsidR="00C54B43">
        <w:rPr>
          <w:rFonts w:eastAsia="Times New Roman" w:cs="Times New Roman"/>
          <w:lang w:eastAsia="nl-NL"/>
        </w:rPr>
        <w:t xml:space="preserve">verder uit te voeren </w:t>
      </w:r>
      <w:r w:rsidRPr="009D3830" w:rsidR="0C90667B">
        <w:rPr>
          <w:rFonts w:eastAsia="Times New Roman" w:cs="Times New Roman"/>
          <w:lang w:eastAsia="nl-NL"/>
        </w:rPr>
        <w:t>Opdracht</w:t>
      </w:r>
      <w:r w:rsidRPr="009D3830" w:rsidR="30073D01">
        <w:rPr>
          <w:rFonts w:eastAsia="Times New Roman" w:cs="Times New Roman"/>
          <w:lang w:eastAsia="nl-NL"/>
        </w:rPr>
        <w:t xml:space="preserve"> valt</w:t>
      </w:r>
      <w:r w:rsidRPr="009D3830" w:rsidR="0C90667B">
        <w:rPr>
          <w:rFonts w:eastAsia="Times New Roman" w:cs="Times New Roman"/>
          <w:lang w:eastAsia="nl-NL"/>
        </w:rPr>
        <w:t xml:space="preserve">. </w:t>
      </w:r>
      <w:r w:rsidRPr="009D3830" w:rsidR="5A44612A">
        <w:rPr>
          <w:rFonts w:eastAsia="Times New Roman" w:cs="Times New Roman"/>
          <w:lang w:eastAsia="nl-NL"/>
        </w:rPr>
        <w:t xml:space="preserve">Deze kennisgeving vindt uiterlijk zes maanden voor afloop van de initiële dan wel verlengde looptijd van de Overeenkomst plaats </w:t>
      </w:r>
      <w:r w:rsidRPr="009D3830" w:rsidR="000934E8">
        <w:rPr>
          <w:rFonts w:eastAsia="Times New Roman" w:cs="Times New Roman"/>
          <w:lang w:eastAsia="nl-NL"/>
        </w:rPr>
        <w:t xml:space="preserve">met inachtneming van </w:t>
      </w:r>
      <w:r w:rsidRPr="00FF7CB3" w:rsidR="000934E8">
        <w:rPr>
          <w:rFonts w:eastAsia="Times New Roman" w:cs="Times New Roman"/>
          <w:lang w:eastAsia="nl-NL"/>
        </w:rPr>
        <w:t xml:space="preserve">artikel </w:t>
      </w:r>
      <w:r w:rsidRPr="00FF7CB3" w:rsidR="000E7DB9">
        <w:rPr>
          <w:rFonts w:eastAsia="Times New Roman" w:cs="Times New Roman"/>
          <w:lang w:eastAsia="nl-NL"/>
        </w:rPr>
        <w:t>12</w:t>
      </w:r>
      <w:r w:rsidRPr="00051666" w:rsidR="56BAD903">
        <w:rPr>
          <w:rFonts w:eastAsia="Times New Roman" w:cs="Times New Roman"/>
          <w:lang w:eastAsia="nl-NL"/>
        </w:rPr>
        <w:t xml:space="preserve"> lid </w:t>
      </w:r>
      <w:r w:rsidR="00737C40">
        <w:rPr>
          <w:rFonts w:eastAsia="Times New Roman" w:cs="Times New Roman"/>
          <w:lang w:eastAsia="nl-NL"/>
        </w:rPr>
        <w:t>2</w:t>
      </w:r>
      <w:r w:rsidRPr="009D3830" w:rsidR="007A3D4C">
        <w:rPr>
          <w:rFonts w:eastAsia="Times New Roman" w:cs="Times New Roman"/>
          <w:lang w:eastAsia="nl-NL"/>
        </w:rPr>
        <w:t xml:space="preserve"> </w:t>
      </w:r>
      <w:r w:rsidRPr="009D3830" w:rsidR="000934E8">
        <w:rPr>
          <w:rFonts w:eastAsia="Times New Roman" w:cs="Times New Roman"/>
          <w:lang w:eastAsia="nl-NL"/>
        </w:rPr>
        <w:t>(</w:t>
      </w:r>
      <w:r w:rsidRPr="009D3830" w:rsidR="00D421D1">
        <w:rPr>
          <w:rFonts w:eastAsia="Times New Roman" w:cs="Times New Roman"/>
          <w:lang w:eastAsia="nl-NL"/>
        </w:rPr>
        <w:t>H</w:t>
      </w:r>
      <w:r w:rsidRPr="009D3830" w:rsidR="000934E8">
        <w:rPr>
          <w:rFonts w:eastAsia="Times New Roman" w:cs="Times New Roman"/>
          <w:lang w:eastAsia="nl-NL"/>
        </w:rPr>
        <w:t xml:space="preserve">erzieningsclausule </w:t>
      </w:r>
      <w:r w:rsidR="001B0664">
        <w:rPr>
          <w:rFonts w:eastAsia="Times New Roman" w:cs="Times New Roman"/>
          <w:lang w:eastAsia="nl-NL"/>
        </w:rPr>
        <w:t>wijziging</w:t>
      </w:r>
      <w:r w:rsidRPr="009D3830" w:rsidR="000934E8">
        <w:rPr>
          <w:rFonts w:eastAsia="Times New Roman" w:cs="Times New Roman"/>
          <w:lang w:eastAsia="nl-NL"/>
        </w:rPr>
        <w:t xml:space="preserve"> </w:t>
      </w:r>
      <w:r w:rsidRPr="009D3830" w:rsidR="00615B19">
        <w:rPr>
          <w:rFonts w:eastAsia="Times New Roman" w:cs="Times New Roman"/>
          <w:lang w:eastAsia="nl-NL"/>
        </w:rPr>
        <w:t>B</w:t>
      </w:r>
      <w:r w:rsidRPr="009D3830" w:rsidR="000934E8">
        <w:rPr>
          <w:rFonts w:eastAsia="Times New Roman" w:cs="Times New Roman"/>
          <w:lang w:eastAsia="nl-NL"/>
        </w:rPr>
        <w:t xml:space="preserve">ediening en </w:t>
      </w:r>
      <w:r w:rsidRPr="009D3830" w:rsidR="00615B19">
        <w:rPr>
          <w:rFonts w:eastAsia="Times New Roman" w:cs="Times New Roman"/>
          <w:lang w:eastAsia="nl-NL"/>
        </w:rPr>
        <w:t>B</w:t>
      </w:r>
      <w:r w:rsidRPr="009D3830" w:rsidR="000934E8">
        <w:rPr>
          <w:rFonts w:eastAsia="Times New Roman" w:cs="Times New Roman"/>
          <w:lang w:eastAsia="nl-NL"/>
        </w:rPr>
        <w:t>ewaking)</w:t>
      </w:r>
      <w:r w:rsidR="00EF05C4">
        <w:rPr>
          <w:rFonts w:eastAsia="Times New Roman" w:cs="Times New Roman"/>
          <w:lang w:eastAsia="nl-NL"/>
        </w:rPr>
        <w:t xml:space="preserve"> van deze Overeenkomst</w:t>
      </w:r>
      <w:r w:rsidRPr="009D3830" w:rsidR="000934E8">
        <w:rPr>
          <w:rFonts w:eastAsia="Times New Roman" w:cs="Times New Roman"/>
          <w:lang w:eastAsia="nl-NL"/>
        </w:rPr>
        <w:t>.</w:t>
      </w:r>
      <w:r w:rsidRPr="006A48D0" w:rsidR="00EF05C4">
        <w:rPr>
          <w:rFonts w:eastAsia="Times New Roman" w:cs="Times New Roman"/>
          <w:lang w:eastAsia="nl-NL"/>
        </w:rPr>
        <w:br/>
      </w:r>
    </w:p>
    <w:p w:rsidRPr="003F72A1" w:rsidR="00F80869" w:rsidP="00150F39" w:rsidRDefault="00D01F20" w14:paraId="0F41617B" w14:textId="56F37E87">
      <w:pPr>
        <w:pStyle w:val="Lijstalinea"/>
        <w:numPr>
          <w:ilvl w:val="1"/>
          <w:numId w:val="27"/>
        </w:numPr>
        <w:tabs>
          <w:tab w:val="left" w:pos="851"/>
          <w:tab w:val="left" w:pos="1134"/>
        </w:tabs>
        <w:ind w:left="851" w:hanging="567"/>
        <w:rPr>
          <w:rFonts w:eastAsia="Times New Roman" w:cs="Times New Roman"/>
          <w:lang w:eastAsia="nl-NL"/>
        </w:rPr>
      </w:pPr>
      <w:r w:rsidRPr="003F72A1">
        <w:rPr>
          <w:rFonts w:eastAsia="Times New Roman" w:cs="Times New Roman"/>
          <w:lang w:eastAsia="nl-NL"/>
        </w:rPr>
        <w:t xml:space="preserve">Opdrachtgever behoudt zich het recht voor om de verlengingsoptie als bedoeld in artikel 3 lid 2 slechts op de onderdelen </w:t>
      </w:r>
      <w:r w:rsidRPr="003F72A1" w:rsidR="00EA2BAC">
        <w:rPr>
          <w:rFonts w:eastAsia="Times New Roman" w:cs="Times New Roman"/>
          <w:b/>
          <w:bCs/>
          <w:lang w:eastAsia="nl-NL"/>
        </w:rPr>
        <w:t>inzet Tunnelinspecteurs</w:t>
      </w:r>
      <w:r w:rsidRPr="003F72A1">
        <w:rPr>
          <w:rFonts w:eastAsia="Times New Roman" w:cs="Times New Roman"/>
          <w:lang w:eastAsia="nl-NL"/>
        </w:rPr>
        <w:t xml:space="preserve"> en de aansturing als Managing Agent daarvan toe te passen. </w:t>
      </w:r>
      <w:r w:rsidRPr="003F72A1">
        <w:rPr>
          <w:rFonts w:eastAsia="Times New Roman" w:cs="Times New Roman"/>
          <w:lang w:eastAsia="nl-NL"/>
        </w:rPr>
        <w:br/>
      </w:r>
      <w:r w:rsidRPr="003F72A1">
        <w:rPr>
          <w:rFonts w:eastAsia="Times New Roman" w:cs="Times New Roman"/>
          <w:lang w:eastAsia="nl-NL"/>
        </w:rPr>
        <w:br/>
      </w:r>
      <w:r w:rsidRPr="003F72A1">
        <w:rPr>
          <w:rFonts w:eastAsia="Times New Roman" w:cs="Times New Roman"/>
          <w:lang w:eastAsia="nl-NL"/>
        </w:rPr>
        <w:t xml:space="preserve">Opdrachtnemer dient er namelijk rekening mee te houden dat gedurende de uitvoering van de Opdracht vanaf 1 januari 2028 besloten kan worden om de </w:t>
      </w:r>
      <w:r w:rsidRPr="003F72A1" w:rsidR="00EA2BAC">
        <w:rPr>
          <w:rFonts w:eastAsia="Times New Roman" w:cs="Times New Roman"/>
          <w:lang w:eastAsia="nl-NL"/>
        </w:rPr>
        <w:t>inzet Tunnelinspecteurs</w:t>
      </w:r>
      <w:r w:rsidRPr="003F72A1" w:rsidR="001A4A75">
        <w:rPr>
          <w:rFonts w:eastAsia="Times New Roman" w:cs="Times New Roman"/>
          <w:lang w:eastAsia="nl-NL"/>
        </w:rPr>
        <w:t xml:space="preserve"> vanwege </w:t>
      </w:r>
      <w:r w:rsidRPr="003F72A1" w:rsidR="007F36DC">
        <w:rPr>
          <w:rFonts w:eastAsia="Times New Roman" w:cs="Times New Roman"/>
          <w:lang w:eastAsia="nl-NL"/>
        </w:rPr>
        <w:t xml:space="preserve">mogelijke </w:t>
      </w:r>
      <w:r w:rsidRPr="003F72A1" w:rsidR="003D7E83">
        <w:rPr>
          <w:rFonts w:eastAsia="Times New Roman" w:cs="Times New Roman"/>
          <w:lang w:eastAsia="nl-NL"/>
        </w:rPr>
        <w:t xml:space="preserve">interne </w:t>
      </w:r>
      <w:r w:rsidRPr="003F72A1" w:rsidR="007F36DC">
        <w:rPr>
          <w:rFonts w:eastAsia="Times New Roman" w:cs="Times New Roman"/>
          <w:lang w:eastAsia="nl-NL"/>
        </w:rPr>
        <w:t xml:space="preserve">reorganisatie </w:t>
      </w:r>
      <w:r w:rsidRPr="003F72A1">
        <w:rPr>
          <w:rFonts w:eastAsia="Times New Roman" w:cs="Times New Roman"/>
          <w:lang w:eastAsia="nl-NL"/>
        </w:rPr>
        <w:t xml:space="preserve">onder te brengen </w:t>
      </w:r>
      <w:r w:rsidRPr="003F72A1" w:rsidR="003D7E83">
        <w:rPr>
          <w:rFonts w:eastAsia="Times New Roman" w:cs="Times New Roman"/>
          <w:lang w:eastAsia="nl-NL"/>
        </w:rPr>
        <w:t>bij</w:t>
      </w:r>
      <w:r w:rsidRPr="003F72A1">
        <w:rPr>
          <w:rFonts w:eastAsia="Times New Roman" w:cs="Times New Roman"/>
          <w:lang w:eastAsia="nl-NL"/>
        </w:rPr>
        <w:t xml:space="preserve"> de </w:t>
      </w:r>
      <w:r w:rsidRPr="003F72A1" w:rsidR="003D7E83">
        <w:rPr>
          <w:rFonts w:eastAsia="Times New Roman" w:cs="Times New Roman"/>
          <w:lang w:eastAsia="nl-NL"/>
        </w:rPr>
        <w:t>p</w:t>
      </w:r>
      <w:r w:rsidRPr="003F72A1">
        <w:rPr>
          <w:rFonts w:eastAsia="Times New Roman" w:cs="Times New Roman"/>
          <w:lang w:eastAsia="nl-NL"/>
        </w:rPr>
        <w:t>rovincie.</w:t>
      </w:r>
      <w:r w:rsidRPr="003F72A1">
        <w:rPr>
          <w:rFonts w:eastAsia="Times New Roman" w:cs="Times New Roman"/>
          <w:lang w:eastAsia="nl-NL"/>
        </w:rPr>
        <w:br/>
      </w:r>
      <w:r w:rsidRPr="003F72A1">
        <w:rPr>
          <w:rFonts w:eastAsia="Times New Roman" w:cs="Times New Roman"/>
          <w:lang w:eastAsia="nl-NL"/>
        </w:rPr>
        <w:br/>
      </w:r>
      <w:r w:rsidRPr="003F72A1">
        <w:rPr>
          <w:rFonts w:eastAsia="Times New Roman" w:cs="Times New Roman"/>
          <w:lang w:eastAsia="nl-NL"/>
        </w:rPr>
        <w:t xml:space="preserve">Indien de Opdrachtgever hiertoe over gaat, heeft dit tot gevolg dat het onderdeel </w:t>
      </w:r>
      <w:r w:rsidRPr="003F72A1" w:rsidR="00884DEF">
        <w:rPr>
          <w:rFonts w:eastAsia="Times New Roman" w:cs="Times New Roman"/>
          <w:lang w:eastAsia="nl-NL"/>
        </w:rPr>
        <w:t>inzet Tunnelinspecteurs</w:t>
      </w:r>
      <w:r w:rsidRPr="003F72A1">
        <w:rPr>
          <w:rFonts w:eastAsia="Times New Roman" w:cs="Times New Roman"/>
          <w:lang w:eastAsia="nl-NL"/>
        </w:rPr>
        <w:t xml:space="preserve"> na het einde van de looptijd als bedoeld in artikel 3.1 niet aan Opdrachtnemer wordt opgedragen en buiten de scope van de verder uit te voeren Opdracht valt. Deze kennisgeving vindt uiterlijk zes maanden voor afloop van de initiële dan wel verlengde looptijd van de Overeenkomst plaats met inachtneming van artikel 12 lid </w:t>
      </w:r>
      <w:r w:rsidRPr="003F72A1" w:rsidR="008C463B">
        <w:rPr>
          <w:rFonts w:eastAsia="Times New Roman" w:cs="Times New Roman"/>
          <w:lang w:eastAsia="nl-NL"/>
        </w:rPr>
        <w:t>3</w:t>
      </w:r>
      <w:r w:rsidRPr="003F72A1">
        <w:rPr>
          <w:rFonts w:eastAsia="Times New Roman" w:cs="Times New Roman"/>
          <w:lang w:eastAsia="nl-NL"/>
        </w:rPr>
        <w:t xml:space="preserve"> van deze Overeenkomst (Herzieningsclausule wijziging </w:t>
      </w:r>
      <w:r w:rsidRPr="003F72A1" w:rsidR="008C463B">
        <w:rPr>
          <w:rFonts w:eastAsia="Times New Roman" w:cs="Times New Roman"/>
          <w:lang w:eastAsia="nl-NL"/>
        </w:rPr>
        <w:t>inzet Tunnelinspecteurs</w:t>
      </w:r>
      <w:r w:rsidRPr="003F72A1">
        <w:rPr>
          <w:rFonts w:eastAsia="Times New Roman" w:cs="Times New Roman"/>
          <w:lang w:eastAsia="nl-NL"/>
        </w:rPr>
        <w:t>).</w:t>
      </w:r>
    </w:p>
    <w:p w:rsidR="002C3E39" w:rsidP="00D01F20" w:rsidRDefault="002C3E39" w14:paraId="22E799FA" w14:textId="77777777">
      <w:pPr>
        <w:pStyle w:val="Lijstalinea"/>
        <w:tabs>
          <w:tab w:val="left" w:pos="851"/>
          <w:tab w:val="left" w:pos="1134"/>
        </w:tabs>
        <w:ind w:left="851"/>
        <w:rPr>
          <w:rFonts w:eastAsia="Times New Roman" w:cs="Times New Roman"/>
          <w:lang w:eastAsia="nl-NL"/>
        </w:rPr>
      </w:pPr>
    </w:p>
    <w:p w:rsidRPr="0065573F" w:rsidR="00F80869" w:rsidP="00F61744" w:rsidRDefault="76673284" w14:paraId="5D79EE79" w14:textId="011923E4">
      <w:pPr>
        <w:pStyle w:val="Lijstalinea"/>
        <w:numPr>
          <w:ilvl w:val="1"/>
          <w:numId w:val="27"/>
        </w:numPr>
        <w:tabs>
          <w:tab w:val="left" w:pos="851"/>
          <w:tab w:val="left" w:pos="1134"/>
        </w:tabs>
        <w:ind w:left="851" w:hanging="567"/>
        <w:rPr>
          <w:rFonts w:eastAsia="Times New Roman" w:cs="Times New Roman"/>
          <w:lang w:eastAsia="nl-NL"/>
        </w:rPr>
      </w:pPr>
      <w:r w:rsidRPr="0AD9CFB1">
        <w:rPr>
          <w:rFonts w:eastAsia="Times New Roman" w:cs="Times New Roman"/>
          <w:lang w:eastAsia="nl-NL"/>
        </w:rPr>
        <w:t xml:space="preserve">Deze Overeenkomst </w:t>
      </w:r>
      <w:r w:rsidRPr="0AD9CFB1" w:rsidR="15C5BDDA">
        <w:rPr>
          <w:rFonts w:eastAsia="Times New Roman" w:cs="Times New Roman"/>
          <w:lang w:eastAsia="nl-NL"/>
        </w:rPr>
        <w:t xml:space="preserve">of een Nadere overeenkomst </w:t>
      </w:r>
      <w:r w:rsidRPr="0AD9CFB1">
        <w:rPr>
          <w:rFonts w:eastAsia="Times New Roman" w:cs="Times New Roman"/>
          <w:lang w:eastAsia="nl-NL"/>
        </w:rPr>
        <w:t xml:space="preserve">kan te allen tijde door de Opdrachtgever worden opgezegd </w:t>
      </w:r>
      <w:r w:rsidR="003F72A1">
        <w:rPr>
          <w:rFonts w:eastAsia="Times New Roman" w:cs="Times New Roman"/>
          <w:lang w:eastAsia="nl-NL"/>
        </w:rPr>
        <w:t>z</w:t>
      </w:r>
      <w:r w:rsidRPr="0AD9CFB1">
        <w:rPr>
          <w:rFonts w:eastAsia="Times New Roman" w:cs="Times New Roman"/>
          <w:lang w:eastAsia="nl-NL"/>
        </w:rPr>
        <w:t>onder</w:t>
      </w:r>
      <w:r w:rsidRPr="00565364">
        <w:rPr>
          <w:rFonts w:eastAsia="Times New Roman" w:cs="Times New Roman"/>
          <w:lang w:eastAsia="nl-NL"/>
        </w:rPr>
        <w:t xml:space="preserve"> opgaaf van reden met inachtneming van een opzegtermijn van 1 maand per </w:t>
      </w:r>
      <w:r w:rsidRPr="00565364" w:rsidR="479064BC">
        <w:rPr>
          <w:rFonts w:eastAsia="Times New Roman" w:cs="Times New Roman"/>
          <w:lang w:eastAsia="nl-NL"/>
        </w:rPr>
        <w:t xml:space="preserve">afgerond </w:t>
      </w:r>
      <w:r w:rsidRPr="00565364">
        <w:rPr>
          <w:rFonts w:eastAsia="Times New Roman" w:cs="Times New Roman"/>
          <w:lang w:eastAsia="nl-NL"/>
        </w:rPr>
        <w:t xml:space="preserve">contractjaar. In geval van opzegging door Opdrachtgever is Opdrachtgever geen vergoeding van </w:t>
      </w:r>
      <w:r w:rsidRPr="00565364" w:rsidR="4489F0B9">
        <w:rPr>
          <w:rFonts w:eastAsia="Times New Roman" w:cs="Times New Roman"/>
          <w:lang w:eastAsia="nl-NL"/>
        </w:rPr>
        <w:t xml:space="preserve">daardoor geleden </w:t>
      </w:r>
      <w:r w:rsidR="00A36786">
        <w:rPr>
          <w:rFonts w:eastAsia="Times New Roman" w:cs="Times New Roman"/>
          <w:lang w:eastAsia="nl-NL"/>
        </w:rPr>
        <w:t>S</w:t>
      </w:r>
      <w:r w:rsidRPr="00565364">
        <w:rPr>
          <w:rFonts w:eastAsia="Times New Roman" w:cs="Times New Roman"/>
          <w:lang w:eastAsia="nl-NL"/>
        </w:rPr>
        <w:t xml:space="preserve">chade </w:t>
      </w:r>
      <w:r w:rsidRPr="00565364" w:rsidR="4B6C96E6">
        <w:rPr>
          <w:rFonts w:eastAsia="Times New Roman" w:cs="Times New Roman"/>
          <w:lang w:eastAsia="nl-NL"/>
        </w:rPr>
        <w:t xml:space="preserve">of kosten </w:t>
      </w:r>
      <w:r w:rsidRPr="00565364">
        <w:rPr>
          <w:rFonts w:eastAsia="Times New Roman" w:cs="Times New Roman"/>
          <w:lang w:eastAsia="nl-NL"/>
        </w:rPr>
        <w:t xml:space="preserve">verschuldigd aan Opdrachtnemer. In dat geval maakt Opdrachtnemer </w:t>
      </w:r>
      <w:r w:rsidRPr="00565364" w:rsidR="1B883931">
        <w:rPr>
          <w:rFonts w:eastAsia="Times New Roman" w:cs="Times New Roman"/>
          <w:lang w:eastAsia="nl-NL"/>
        </w:rPr>
        <w:t xml:space="preserve">uitsluitend </w:t>
      </w:r>
      <w:r w:rsidRPr="00565364">
        <w:rPr>
          <w:rFonts w:eastAsia="Times New Roman" w:cs="Times New Roman"/>
          <w:lang w:eastAsia="nl-NL"/>
        </w:rPr>
        <w:t>aanspraak op vergoeding van de tot dan toe verrichte werkzaamheden</w:t>
      </w:r>
      <w:r w:rsidRPr="00565364" w:rsidR="2DF773ED">
        <w:rPr>
          <w:rFonts w:eastAsia="Times New Roman" w:cs="Times New Roman"/>
          <w:lang w:eastAsia="nl-NL"/>
        </w:rPr>
        <w:t xml:space="preserve"> en aantoonbaar noodzakelijk </w:t>
      </w:r>
      <w:r w:rsidR="00BE725E">
        <w:rPr>
          <w:rFonts w:eastAsia="Times New Roman" w:cs="Times New Roman"/>
          <w:lang w:eastAsia="nl-NL"/>
        </w:rPr>
        <w:t xml:space="preserve">daartoe </w:t>
      </w:r>
      <w:r w:rsidRPr="00565364" w:rsidR="2DF773ED">
        <w:rPr>
          <w:rFonts w:eastAsia="Times New Roman" w:cs="Times New Roman"/>
          <w:lang w:eastAsia="nl-NL"/>
        </w:rPr>
        <w:t xml:space="preserve">gemaakte kosten aan </w:t>
      </w:r>
      <w:r w:rsidR="0003431C">
        <w:rPr>
          <w:rFonts w:eastAsia="Times New Roman" w:cs="Times New Roman"/>
          <w:lang w:eastAsia="nl-NL"/>
        </w:rPr>
        <w:t>D</w:t>
      </w:r>
      <w:r w:rsidRPr="00565364" w:rsidR="2DF773ED">
        <w:rPr>
          <w:rFonts w:eastAsia="Times New Roman" w:cs="Times New Roman"/>
          <w:lang w:eastAsia="nl-NL"/>
        </w:rPr>
        <w:t>erden</w:t>
      </w:r>
      <w:r w:rsidR="00BE725E">
        <w:rPr>
          <w:rFonts w:eastAsia="Times New Roman" w:cs="Times New Roman"/>
          <w:lang w:eastAsia="nl-NL"/>
        </w:rPr>
        <w:t xml:space="preserve"> of Onderaanne</w:t>
      </w:r>
      <w:r w:rsidR="009424A0">
        <w:rPr>
          <w:rFonts w:eastAsia="Times New Roman" w:cs="Times New Roman"/>
          <w:lang w:eastAsia="nl-NL"/>
        </w:rPr>
        <w:t>mer(s)</w:t>
      </w:r>
      <w:r w:rsidRPr="00565364">
        <w:rPr>
          <w:rFonts w:eastAsia="Times New Roman" w:cs="Times New Roman"/>
          <w:lang w:eastAsia="nl-NL"/>
        </w:rPr>
        <w:t>.</w:t>
      </w:r>
      <w:r w:rsidR="00CA13D2">
        <w:rPr>
          <w:rFonts w:eastAsia="Times New Roman" w:cs="Times New Roman"/>
          <w:lang w:eastAsia="nl-NL"/>
        </w:rPr>
        <w:br/>
      </w:r>
    </w:p>
    <w:p w:rsidR="00A20ACC" w:rsidP="00F61744" w:rsidRDefault="002C2E56" w14:paraId="3934B6CE" w14:textId="16264FB7">
      <w:pPr>
        <w:pStyle w:val="Lijstalinea"/>
        <w:numPr>
          <w:ilvl w:val="1"/>
          <w:numId w:val="27"/>
        </w:numPr>
        <w:tabs>
          <w:tab w:val="left" w:pos="851"/>
          <w:tab w:val="left" w:pos="1134"/>
        </w:tabs>
        <w:ind w:left="851" w:hanging="567"/>
        <w:rPr>
          <w:rFonts w:eastAsia="Times New Roman" w:cs="Times New Roman"/>
          <w:lang w:eastAsia="nl-NL"/>
        </w:rPr>
      </w:pPr>
      <w:r>
        <w:rPr>
          <w:rFonts w:eastAsia="Times New Roman" w:cs="Times New Roman"/>
          <w:lang w:eastAsia="nl-NL"/>
        </w:rPr>
        <w:t xml:space="preserve">Bij opzegging is </w:t>
      </w:r>
      <w:r w:rsidR="00571131">
        <w:rPr>
          <w:rFonts w:eastAsia="Times New Roman" w:cs="Times New Roman"/>
          <w:lang w:eastAsia="nl-NL"/>
        </w:rPr>
        <w:t>de</w:t>
      </w:r>
      <w:r>
        <w:rPr>
          <w:rFonts w:eastAsia="Times New Roman" w:cs="Times New Roman"/>
          <w:lang w:eastAsia="nl-NL"/>
        </w:rPr>
        <w:t xml:space="preserve"> transitiefase zoals opgenomen </w:t>
      </w:r>
      <w:r w:rsidR="00F43160">
        <w:rPr>
          <w:rFonts w:eastAsia="Times New Roman" w:cs="Times New Roman"/>
          <w:lang w:eastAsia="nl-NL"/>
        </w:rPr>
        <w:t xml:space="preserve">in artikel </w:t>
      </w:r>
      <w:r w:rsidR="002976DB">
        <w:rPr>
          <w:rFonts w:eastAsia="Times New Roman" w:cs="Times New Roman"/>
          <w:lang w:eastAsia="nl-NL"/>
        </w:rPr>
        <w:t>6</w:t>
      </w:r>
      <w:r w:rsidR="00F43160">
        <w:rPr>
          <w:rFonts w:eastAsia="Times New Roman" w:cs="Times New Roman"/>
          <w:lang w:eastAsia="nl-NL"/>
        </w:rPr>
        <w:t xml:space="preserve"> lid </w:t>
      </w:r>
      <w:r w:rsidR="002976DB">
        <w:rPr>
          <w:rFonts w:eastAsia="Times New Roman" w:cs="Times New Roman"/>
          <w:lang w:eastAsia="nl-NL"/>
        </w:rPr>
        <w:t>4</w:t>
      </w:r>
      <w:r w:rsidR="00F43160">
        <w:rPr>
          <w:rFonts w:eastAsia="Times New Roman" w:cs="Times New Roman"/>
          <w:lang w:eastAsia="nl-NL"/>
        </w:rPr>
        <w:t xml:space="preserve"> van deze </w:t>
      </w:r>
      <w:r w:rsidR="00571131">
        <w:rPr>
          <w:rFonts w:eastAsia="Times New Roman" w:cs="Times New Roman"/>
          <w:lang w:eastAsia="nl-NL"/>
        </w:rPr>
        <w:t>O</w:t>
      </w:r>
      <w:r w:rsidR="00F43160">
        <w:rPr>
          <w:rFonts w:eastAsia="Times New Roman" w:cs="Times New Roman"/>
          <w:lang w:eastAsia="nl-NL"/>
        </w:rPr>
        <w:t xml:space="preserve">vereenkomst, </w:t>
      </w:r>
      <w:r w:rsidR="00571131">
        <w:rPr>
          <w:rFonts w:eastAsia="Times New Roman" w:cs="Times New Roman"/>
          <w:lang w:eastAsia="nl-NL"/>
        </w:rPr>
        <w:t xml:space="preserve">niet </w:t>
      </w:r>
      <w:r w:rsidR="00F43160">
        <w:rPr>
          <w:rFonts w:eastAsia="Times New Roman" w:cs="Times New Roman"/>
          <w:lang w:eastAsia="nl-NL"/>
        </w:rPr>
        <w:t>van toepassing.</w:t>
      </w:r>
      <w:r w:rsidR="00F43160">
        <w:rPr>
          <w:rFonts w:eastAsia="Times New Roman" w:cs="Times New Roman"/>
          <w:lang w:eastAsia="nl-NL"/>
        </w:rPr>
        <w:br/>
      </w:r>
    </w:p>
    <w:p w:rsidRPr="00740BD6" w:rsidR="00B15516" w:rsidP="00F61744" w:rsidRDefault="76673284" w14:paraId="28067AF4" w14:textId="65F6695B">
      <w:pPr>
        <w:pStyle w:val="Lijstalinea"/>
        <w:numPr>
          <w:ilvl w:val="1"/>
          <w:numId w:val="27"/>
        </w:numPr>
        <w:tabs>
          <w:tab w:val="left" w:pos="851"/>
          <w:tab w:val="left" w:pos="1134"/>
        </w:tabs>
        <w:ind w:left="851" w:hanging="567"/>
        <w:rPr>
          <w:rFonts w:eastAsia="Times New Roman" w:cs="Times New Roman"/>
          <w:lang w:eastAsia="nl-NL"/>
        </w:rPr>
      </w:pPr>
      <w:r w:rsidRPr="00565364">
        <w:rPr>
          <w:rFonts w:eastAsia="Times New Roman" w:cs="Times New Roman"/>
          <w:lang w:eastAsia="nl-NL"/>
        </w:rPr>
        <w:t xml:space="preserve">Opdrachtgever behoudt zich te allen tijde het recht voor de Overeenkomst na afloop van de overeengekomen duur te verlengen </w:t>
      </w:r>
      <w:r w:rsidRPr="00565364" w:rsidR="31BA0D2B">
        <w:rPr>
          <w:rFonts w:eastAsia="Times New Roman" w:cs="Times New Roman"/>
          <w:lang w:eastAsia="nl-NL"/>
        </w:rPr>
        <w:t xml:space="preserve">tegen dezelfde voorwaarden </w:t>
      </w:r>
      <w:r w:rsidRPr="00565364">
        <w:rPr>
          <w:rFonts w:eastAsia="Times New Roman" w:cs="Times New Roman"/>
          <w:lang w:eastAsia="nl-NL"/>
        </w:rPr>
        <w:t xml:space="preserve">met de periode die noodzakelijk is om een nieuwe aanbesteding, volgend op de onderhavige, succesvol af te ronden en een </w:t>
      </w:r>
      <w:r w:rsidRPr="00565364" w:rsidR="1134877D">
        <w:rPr>
          <w:rFonts w:eastAsia="Times New Roman" w:cs="Times New Roman"/>
          <w:lang w:eastAsia="nl-NL"/>
        </w:rPr>
        <w:t xml:space="preserve">nieuwe </w:t>
      </w:r>
      <w:r w:rsidRPr="00565364">
        <w:rPr>
          <w:rFonts w:eastAsia="Times New Roman" w:cs="Times New Roman"/>
          <w:lang w:eastAsia="nl-NL"/>
        </w:rPr>
        <w:t>overeenkomst te sluiten. Een en ander onverminderd de verplichting van Opdrachtgever om tijdig met de nieuwe aanbestedingsprocedure te starten en deze voortvarend te doorlopen.</w:t>
      </w:r>
      <w:r w:rsidR="00740BD6">
        <w:rPr>
          <w:rFonts w:eastAsia="Times New Roman" w:cs="Times New Roman"/>
          <w:lang w:eastAsia="nl-NL"/>
        </w:rPr>
        <w:br/>
      </w:r>
    </w:p>
    <w:p w:rsidRPr="00565364" w:rsidR="003546B7" w:rsidP="00F61744" w:rsidRDefault="003546B7" w14:paraId="0A09AE01" w14:textId="7121481B">
      <w:pPr>
        <w:pStyle w:val="Lijstalinea"/>
        <w:numPr>
          <w:ilvl w:val="1"/>
          <w:numId w:val="27"/>
        </w:numPr>
        <w:tabs>
          <w:tab w:val="left" w:pos="851"/>
          <w:tab w:val="left" w:pos="1134"/>
        </w:tabs>
        <w:ind w:left="851" w:hanging="567"/>
        <w:rPr>
          <w:rFonts w:eastAsia="Times New Roman" w:cs="Times New Roman"/>
          <w:lang w:eastAsia="nl-NL"/>
        </w:rPr>
      </w:pPr>
      <w:r w:rsidRPr="00565364">
        <w:rPr>
          <w:rFonts w:eastAsia="Times New Roman" w:cs="Times New Roman"/>
          <w:lang w:eastAsia="nl-NL"/>
        </w:rPr>
        <w:t>Beëindiging van deze Overeenkomst om welke reden dan ook laat de rechten en verplichtingen voortvloeiend uit (een) Nadere overeenkomst(en) onverlet. De voorwaarden van deze Overeenkomst blijven van toepassing op alle Nadere overeenkomsten die na het eindigen van deze Overeenkomst nog voortduren.</w:t>
      </w:r>
    </w:p>
    <w:p w:rsidRPr="00565364" w:rsidR="003546B7" w:rsidP="00F61744" w:rsidRDefault="003546B7" w14:paraId="6453F038" w14:textId="77777777">
      <w:pPr>
        <w:pStyle w:val="Lijstalinea"/>
        <w:tabs>
          <w:tab w:val="left" w:pos="851"/>
          <w:tab w:val="left" w:pos="1134"/>
        </w:tabs>
        <w:ind w:left="851"/>
        <w:rPr>
          <w:rFonts w:eastAsia="Times New Roman" w:cs="Times New Roman"/>
          <w:lang w:eastAsia="nl-NL"/>
        </w:rPr>
      </w:pPr>
    </w:p>
    <w:p w:rsidRPr="00565364" w:rsidR="003546B7" w:rsidP="00F61744" w:rsidRDefault="003546B7" w14:paraId="3F240801" w14:textId="004037BF">
      <w:pPr>
        <w:pStyle w:val="Lijstalinea"/>
        <w:numPr>
          <w:ilvl w:val="1"/>
          <w:numId w:val="27"/>
        </w:numPr>
        <w:tabs>
          <w:tab w:val="left" w:pos="851"/>
          <w:tab w:val="left" w:pos="1134"/>
        </w:tabs>
        <w:ind w:left="851" w:hanging="567"/>
        <w:rPr>
          <w:rFonts w:eastAsia="Times New Roman" w:cs="Times New Roman"/>
          <w:lang w:eastAsia="nl-NL"/>
        </w:rPr>
      </w:pPr>
      <w:r w:rsidRPr="00565364">
        <w:rPr>
          <w:rFonts w:eastAsia="Times New Roman" w:cs="Times New Roman"/>
          <w:lang w:eastAsia="nl-NL"/>
        </w:rPr>
        <w:t xml:space="preserve">De </w:t>
      </w:r>
      <w:r w:rsidR="00FB4E39">
        <w:rPr>
          <w:rFonts w:eastAsia="Times New Roman" w:cs="Times New Roman"/>
          <w:lang w:eastAsia="nl-NL"/>
        </w:rPr>
        <w:t>looptijd</w:t>
      </w:r>
      <w:r w:rsidRPr="00565364">
        <w:rPr>
          <w:rFonts w:eastAsia="Times New Roman" w:cs="Times New Roman"/>
          <w:lang w:eastAsia="nl-NL"/>
        </w:rPr>
        <w:t xml:space="preserve"> van de Nadere overeenkomst(en) die onder deze Overeenkomst aan Opdrachtnemer wordt/worden gegund wordt in de Nadere overeenkomst(en) per opdracht vastgelegd.</w:t>
      </w:r>
    </w:p>
    <w:p w:rsidRPr="00565364" w:rsidR="003546B7" w:rsidP="00F61744" w:rsidRDefault="003546B7" w14:paraId="27CCA796" w14:textId="77777777">
      <w:pPr>
        <w:pStyle w:val="Lijstalinea"/>
        <w:tabs>
          <w:tab w:val="left" w:pos="851"/>
          <w:tab w:val="left" w:pos="1134"/>
        </w:tabs>
        <w:ind w:left="851"/>
        <w:rPr>
          <w:rFonts w:eastAsia="Times New Roman" w:cs="Times New Roman"/>
          <w:lang w:eastAsia="nl-NL"/>
        </w:rPr>
      </w:pPr>
    </w:p>
    <w:p w:rsidRPr="004740BB" w:rsidR="003975CC" w:rsidP="00F61744" w:rsidRDefault="74240345" w14:paraId="08676610" w14:textId="1C4D6EA3">
      <w:pPr>
        <w:pStyle w:val="Lijstalinea"/>
        <w:numPr>
          <w:ilvl w:val="1"/>
          <w:numId w:val="27"/>
        </w:numPr>
        <w:tabs>
          <w:tab w:val="left" w:pos="851"/>
          <w:tab w:val="left" w:pos="1134"/>
        </w:tabs>
        <w:ind w:left="851" w:hanging="567"/>
        <w:rPr>
          <w:rFonts w:eastAsia="Times New Roman" w:cs="Times New Roman"/>
          <w:lang w:eastAsia="nl-NL"/>
        </w:rPr>
      </w:pPr>
      <w:r w:rsidRPr="0AD9CFB1">
        <w:rPr>
          <w:rFonts w:eastAsia="Times New Roman" w:cs="Times New Roman"/>
          <w:lang w:eastAsia="nl-NL"/>
        </w:rPr>
        <w:t xml:space="preserve">Opdrachtgever </w:t>
      </w:r>
      <w:r w:rsidR="00FB4E39">
        <w:rPr>
          <w:rFonts w:eastAsia="Times New Roman" w:cs="Times New Roman"/>
          <w:lang w:eastAsia="nl-NL"/>
        </w:rPr>
        <w:t>dient</w:t>
      </w:r>
      <w:r w:rsidRPr="0AD9CFB1">
        <w:rPr>
          <w:rFonts w:eastAsia="Times New Roman" w:cs="Times New Roman"/>
          <w:lang w:eastAsia="nl-NL"/>
        </w:rPr>
        <w:t xml:space="preserve"> </w:t>
      </w:r>
      <w:r w:rsidRPr="00565364">
        <w:rPr>
          <w:rFonts w:eastAsia="Times New Roman" w:cs="Times New Roman"/>
          <w:lang w:eastAsia="nl-NL"/>
        </w:rPr>
        <w:t xml:space="preserve">de Overeenkomst met onmiddellijke ingang schriftelijk opzeggen indien de maximale hoeveelheid en/of waarde, zoals bedoeld in de aanbestedingsstukken, is bereikt of </w:t>
      </w:r>
      <w:r w:rsidR="00401527">
        <w:rPr>
          <w:rFonts w:eastAsia="Times New Roman" w:cs="Times New Roman"/>
          <w:lang w:eastAsia="nl-NL"/>
        </w:rPr>
        <w:t xml:space="preserve">dat </w:t>
      </w:r>
      <w:r w:rsidRPr="00565364">
        <w:rPr>
          <w:rFonts w:eastAsia="Times New Roman" w:cs="Times New Roman"/>
          <w:lang w:eastAsia="nl-NL"/>
        </w:rPr>
        <w:t>deze door een eerstvolgende opdrachtverstrekking kan worden overschreden</w:t>
      </w:r>
      <w:r w:rsidR="00F3302D">
        <w:rPr>
          <w:rFonts w:eastAsia="Times New Roman" w:cs="Times New Roman"/>
          <w:lang w:eastAsia="nl-NL"/>
        </w:rPr>
        <w:t xml:space="preserve"> (artikel </w:t>
      </w:r>
      <w:r w:rsidR="00892E77">
        <w:rPr>
          <w:rFonts w:eastAsia="Times New Roman" w:cs="Times New Roman"/>
          <w:lang w:eastAsia="nl-NL"/>
        </w:rPr>
        <w:t>2.15 lid 3 Aw 2012 en</w:t>
      </w:r>
      <w:r w:rsidRPr="00A22B25" w:rsidR="00A22B25">
        <w:t xml:space="preserve"> </w:t>
      </w:r>
      <w:r w:rsidRPr="00A22B25" w:rsidR="00A22B25">
        <w:rPr>
          <w:rFonts w:eastAsia="Times New Roman" w:cs="Times New Roman"/>
          <w:lang w:eastAsia="nl-NL"/>
        </w:rPr>
        <w:t>ECLI:EU:C:2018:1034</w:t>
      </w:r>
      <w:r w:rsidR="00A22B25">
        <w:rPr>
          <w:rFonts w:eastAsia="Times New Roman" w:cs="Times New Roman"/>
          <w:lang w:eastAsia="nl-NL"/>
        </w:rPr>
        <w:t>)</w:t>
      </w:r>
      <w:r w:rsidRPr="00565364">
        <w:rPr>
          <w:rFonts w:eastAsia="Times New Roman" w:cs="Times New Roman"/>
          <w:lang w:eastAsia="nl-NL"/>
        </w:rPr>
        <w:t xml:space="preserve">. Opdrachtgever hoeft </w:t>
      </w:r>
      <w:r w:rsidR="00455AC6">
        <w:rPr>
          <w:rFonts w:eastAsia="Times New Roman" w:cs="Times New Roman"/>
          <w:lang w:eastAsia="nl-NL"/>
        </w:rPr>
        <w:t xml:space="preserve">in dat geval </w:t>
      </w:r>
      <w:r w:rsidRPr="00565364">
        <w:rPr>
          <w:rFonts w:eastAsia="Times New Roman" w:cs="Times New Roman"/>
          <w:lang w:eastAsia="nl-NL"/>
        </w:rPr>
        <w:t xml:space="preserve">Opdrachtnemer op generlei wijze schadeloos te stellen voor de gevolgen van </w:t>
      </w:r>
      <w:r w:rsidRPr="00565364" w:rsidR="099D6853">
        <w:rPr>
          <w:rFonts w:eastAsia="Times New Roman" w:cs="Times New Roman"/>
          <w:lang w:eastAsia="nl-NL"/>
        </w:rPr>
        <w:t xml:space="preserve">een </w:t>
      </w:r>
      <w:r w:rsidRPr="00565364">
        <w:rPr>
          <w:rFonts w:eastAsia="Times New Roman" w:cs="Times New Roman"/>
          <w:lang w:eastAsia="nl-NL"/>
        </w:rPr>
        <w:t>de</w:t>
      </w:r>
      <w:r w:rsidRPr="00565364" w:rsidR="6E751A3E">
        <w:rPr>
          <w:rFonts w:eastAsia="Times New Roman" w:cs="Times New Roman"/>
          <w:lang w:eastAsia="nl-NL"/>
        </w:rPr>
        <w:t>rgelijke</w:t>
      </w:r>
      <w:r w:rsidRPr="00565364">
        <w:rPr>
          <w:rFonts w:eastAsia="Times New Roman" w:cs="Times New Roman"/>
          <w:lang w:eastAsia="nl-NL"/>
        </w:rPr>
        <w:t xml:space="preserve"> opzegging van de Overeenkomst of Nadere overeenkomst.</w:t>
      </w:r>
      <w:r w:rsidR="005D0E4A">
        <w:rPr>
          <w:rFonts w:eastAsia="Times New Roman" w:cs="Times New Roman"/>
          <w:lang w:eastAsia="nl-NL"/>
        </w:rPr>
        <w:br/>
      </w:r>
    </w:p>
    <w:p w:rsidRPr="005D133B" w:rsidR="00764601" w:rsidP="003E072D" w:rsidRDefault="005572A4" w14:paraId="189B8A5E" w14:textId="018DED55">
      <w:pPr>
        <w:pStyle w:val="Kop1"/>
        <w:rPr>
          <w:rStyle w:val="Kop1Char"/>
          <w:b/>
          <w:bCs/>
        </w:rPr>
      </w:pPr>
      <w:bookmarkStart w:name="_Toc131674096" w:id="87"/>
      <w:bookmarkStart w:name="_Toc132366326" w:id="88"/>
      <w:bookmarkStart w:name="_Toc132366376" w:id="89"/>
      <w:bookmarkStart w:name="_Toc130282883" w:id="90"/>
      <w:bookmarkStart w:name="_Toc130282915" w:id="91"/>
      <w:bookmarkStart w:name="_Toc130283418" w:id="92"/>
      <w:bookmarkStart w:name="_Toc132366327" w:id="93"/>
      <w:bookmarkStart w:name="_Toc132366377" w:id="94"/>
      <w:bookmarkStart w:name="_Toc130282884" w:id="95"/>
      <w:bookmarkStart w:name="_Toc130282916" w:id="96"/>
      <w:bookmarkStart w:name="_Toc130283419" w:id="97"/>
      <w:bookmarkStart w:name="_Toc131674098" w:id="98"/>
      <w:bookmarkStart w:name="_Toc132366328" w:id="99"/>
      <w:bookmarkStart w:name="_Toc132366378" w:id="100"/>
      <w:bookmarkStart w:name="_Toc130282885" w:id="101"/>
      <w:bookmarkStart w:name="_Toc130282917" w:id="102"/>
      <w:bookmarkStart w:name="_Toc130283420" w:id="103"/>
      <w:bookmarkStart w:name="_Toc131674099" w:id="104"/>
      <w:bookmarkStart w:name="_Toc132366329" w:id="105"/>
      <w:bookmarkStart w:name="_Toc132366379" w:id="106"/>
      <w:bookmarkStart w:name="_Toc134994578" w:id="107"/>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r w:rsidRPr="003975CC">
        <w:t>TOTSTANDKOMING NADERE OVEREENKOMST</w:t>
      </w:r>
      <w:bookmarkEnd w:id="107"/>
      <w:r w:rsidRPr="005D133B">
        <w:rPr>
          <w:rStyle w:val="Kop1Char"/>
          <w:b/>
          <w:bCs/>
        </w:rPr>
        <w:t xml:space="preserve"> </w:t>
      </w:r>
    </w:p>
    <w:p w:rsidRPr="006A0305" w:rsidR="006A0305" w:rsidP="00F61744" w:rsidRDefault="006A0305" w14:paraId="435A1CE2" w14:textId="77777777">
      <w:pPr>
        <w:pStyle w:val="Lijstalinea"/>
        <w:numPr>
          <w:ilvl w:val="0"/>
          <w:numId w:val="12"/>
        </w:numPr>
        <w:rPr>
          <w:rFonts w:eastAsia="Lucida Sans" w:cs="Lucida Sans"/>
          <w:vanish/>
          <w:szCs w:val="19"/>
        </w:rPr>
      </w:pPr>
    </w:p>
    <w:p w:rsidRPr="006A0305" w:rsidR="006A0305" w:rsidP="00F61744" w:rsidRDefault="006A0305" w14:paraId="34BA1481" w14:textId="77777777">
      <w:pPr>
        <w:pStyle w:val="Lijstalinea"/>
        <w:numPr>
          <w:ilvl w:val="0"/>
          <w:numId w:val="12"/>
        </w:numPr>
        <w:rPr>
          <w:rFonts w:eastAsia="Lucida Sans" w:cs="Lucida Sans"/>
          <w:vanish/>
          <w:szCs w:val="19"/>
        </w:rPr>
      </w:pPr>
    </w:p>
    <w:p w:rsidRPr="006A0305" w:rsidR="006A0305" w:rsidP="00F61744" w:rsidRDefault="006A0305" w14:paraId="700E6F1C" w14:textId="77777777">
      <w:pPr>
        <w:pStyle w:val="Lijstalinea"/>
        <w:numPr>
          <w:ilvl w:val="0"/>
          <w:numId w:val="12"/>
        </w:numPr>
        <w:rPr>
          <w:rFonts w:eastAsia="Lucida Sans" w:cs="Lucida Sans"/>
          <w:vanish/>
          <w:szCs w:val="19"/>
        </w:rPr>
      </w:pPr>
    </w:p>
    <w:p w:rsidRPr="006A0305" w:rsidR="006A0305" w:rsidP="00F61744" w:rsidRDefault="006A0305" w14:paraId="72538284" w14:textId="77777777">
      <w:pPr>
        <w:pStyle w:val="Lijstalinea"/>
        <w:numPr>
          <w:ilvl w:val="0"/>
          <w:numId w:val="12"/>
        </w:numPr>
        <w:rPr>
          <w:rFonts w:eastAsia="Lucida Sans" w:cs="Lucida Sans"/>
          <w:vanish/>
          <w:szCs w:val="19"/>
        </w:rPr>
      </w:pPr>
    </w:p>
    <w:p w:rsidRPr="006F32C7" w:rsidR="00D10D90" w:rsidP="00F61744" w:rsidRDefault="002875B0" w14:paraId="48B45C9B" w14:textId="74C9872B">
      <w:pPr>
        <w:pStyle w:val="Lijstalinea"/>
        <w:numPr>
          <w:ilvl w:val="1"/>
          <w:numId w:val="27"/>
        </w:numPr>
        <w:tabs>
          <w:tab w:val="left" w:pos="851"/>
          <w:tab w:val="left" w:pos="1134"/>
        </w:tabs>
        <w:ind w:left="851" w:hanging="567"/>
        <w:rPr>
          <w:rFonts w:eastAsia="Times New Roman" w:cs="Times New Roman"/>
          <w:lang w:eastAsia="nl-NL"/>
        </w:rPr>
      </w:pPr>
      <w:r w:rsidRPr="006F32C7">
        <w:rPr>
          <w:rFonts w:eastAsia="Times New Roman" w:cs="Times New Roman"/>
          <w:lang w:eastAsia="nl-NL"/>
        </w:rPr>
        <w:t>Om tot uitvoering van werkzaamheden van de Opdracht te komen worden jaarlijks Nadere overeenkomsten opgesteld</w:t>
      </w:r>
      <w:r w:rsidRPr="006F32C7" w:rsidR="00C06D35">
        <w:rPr>
          <w:rFonts w:eastAsia="Times New Roman" w:cs="Times New Roman"/>
          <w:lang w:eastAsia="nl-NL"/>
        </w:rPr>
        <w:t>.</w:t>
      </w:r>
      <w:r w:rsidRPr="006F32C7">
        <w:rPr>
          <w:rFonts w:eastAsia="Times New Roman" w:cs="Times New Roman"/>
          <w:lang w:eastAsia="nl-NL"/>
        </w:rPr>
        <w:t xml:space="preserve"> Voor deze werkzaamheden brengt Opdrachtnemer zijn Aanbieding uit. In zijn Aanbieding MJOP is minimaal opgenomen een voorstel voor de Open begroting onderbouwd in arbeid, materiaal, materieel, onderaanneming en staartkosten en de betreffende onderhoudsplanning. De tarieven zijn op basis van </w:t>
      </w:r>
      <w:r w:rsidRPr="006F32C7" w:rsidR="00FF029F">
        <w:rPr>
          <w:rFonts w:eastAsia="Times New Roman" w:cs="Times New Roman"/>
          <w:lang w:eastAsia="nl-NL"/>
        </w:rPr>
        <w:t>de prijzen, zoals omschreven in artikel 10.</w:t>
      </w:r>
    </w:p>
    <w:p w:rsidRPr="006F32C7" w:rsidR="003A0F86" w:rsidP="00F61744" w:rsidRDefault="003A0F86" w14:paraId="245F235F" w14:textId="017238EF">
      <w:pPr>
        <w:pStyle w:val="Lijstalinea"/>
        <w:tabs>
          <w:tab w:val="left" w:pos="851"/>
          <w:tab w:val="left" w:pos="1134"/>
        </w:tabs>
        <w:ind w:left="851"/>
        <w:rPr>
          <w:rFonts w:eastAsia="Times New Roman" w:cs="Times New Roman"/>
          <w:lang w:eastAsia="nl-NL"/>
        </w:rPr>
      </w:pPr>
    </w:p>
    <w:p w:rsidRPr="006F32C7" w:rsidR="00E31713" w:rsidP="00F61744" w:rsidRDefault="002875B0" w14:paraId="48E01143" w14:textId="7598C674">
      <w:pPr>
        <w:pStyle w:val="Lijstalinea"/>
        <w:numPr>
          <w:ilvl w:val="1"/>
          <w:numId w:val="27"/>
        </w:numPr>
        <w:tabs>
          <w:tab w:val="left" w:pos="851"/>
          <w:tab w:val="left" w:pos="1134"/>
        </w:tabs>
        <w:ind w:left="851" w:hanging="567"/>
        <w:rPr>
          <w:rFonts w:eastAsia="Times New Roman" w:cs="Times New Roman"/>
          <w:lang w:eastAsia="nl-NL"/>
        </w:rPr>
      </w:pPr>
      <w:r w:rsidRPr="006F32C7">
        <w:rPr>
          <w:rFonts w:eastAsia="Times New Roman" w:cs="Times New Roman"/>
          <w:lang w:eastAsia="nl-NL"/>
        </w:rPr>
        <w:t>De Aanbieding is onderbouwd conform de ‘Kwaliteitseisen kostenramingen Provincie Noord-Holland', nader uit te werken tijden</w:t>
      </w:r>
      <w:r w:rsidRPr="006F32C7" w:rsidR="00795AE2">
        <w:rPr>
          <w:rFonts w:eastAsia="Times New Roman" w:cs="Times New Roman"/>
          <w:lang w:eastAsia="nl-NL"/>
        </w:rPr>
        <w:t>s</w:t>
      </w:r>
      <w:r w:rsidRPr="006F32C7">
        <w:rPr>
          <w:rFonts w:eastAsia="Times New Roman" w:cs="Times New Roman"/>
          <w:lang w:eastAsia="nl-NL"/>
        </w:rPr>
        <w:t xml:space="preserve"> de transitie</w:t>
      </w:r>
      <w:r w:rsidRPr="006F32C7" w:rsidR="00750EC0">
        <w:rPr>
          <w:rFonts w:eastAsia="Times New Roman" w:cs="Times New Roman"/>
          <w:lang w:eastAsia="nl-NL"/>
        </w:rPr>
        <w:t>fase (</w:t>
      </w:r>
      <w:r w:rsidRPr="00D36D4D" w:rsidR="006458E9">
        <w:rPr>
          <w:rFonts w:eastAsia="Times New Roman" w:cs="Times New Roman"/>
          <w:lang w:eastAsia="nl-NL"/>
        </w:rPr>
        <w:t xml:space="preserve">artikel </w:t>
      </w:r>
      <w:r w:rsidRPr="00D36D4D" w:rsidR="00750EC0">
        <w:rPr>
          <w:rFonts w:eastAsia="Times New Roman" w:cs="Times New Roman"/>
          <w:lang w:eastAsia="nl-NL"/>
        </w:rPr>
        <w:t>6</w:t>
      </w:r>
      <w:r w:rsidRPr="00D36D4D" w:rsidR="004B21B2">
        <w:rPr>
          <w:rFonts w:eastAsia="Times New Roman" w:cs="Times New Roman"/>
          <w:lang w:eastAsia="nl-NL"/>
        </w:rPr>
        <w:t xml:space="preserve"> lid </w:t>
      </w:r>
      <w:r w:rsidRPr="00D36D4D" w:rsidR="00750EC0">
        <w:rPr>
          <w:rFonts w:eastAsia="Times New Roman" w:cs="Times New Roman"/>
          <w:lang w:eastAsia="nl-NL"/>
        </w:rPr>
        <w:t>4</w:t>
      </w:r>
      <w:r w:rsidRPr="00D36D4D" w:rsidR="00882C0D">
        <w:rPr>
          <w:rFonts w:eastAsia="Times New Roman" w:cs="Times New Roman"/>
          <w:lang w:eastAsia="nl-NL"/>
        </w:rPr>
        <w:t>)</w:t>
      </w:r>
      <w:r w:rsidRPr="006F32C7">
        <w:rPr>
          <w:rFonts w:eastAsia="Times New Roman" w:cs="Times New Roman"/>
          <w:lang w:eastAsia="nl-NL"/>
        </w:rPr>
        <w:t xml:space="preserve"> tussen </w:t>
      </w:r>
      <w:r w:rsidRPr="006F32C7" w:rsidR="00E5460F">
        <w:rPr>
          <w:rFonts w:eastAsia="Times New Roman" w:cs="Times New Roman"/>
          <w:lang w:eastAsia="nl-NL"/>
        </w:rPr>
        <w:t>Opdrachtgever</w:t>
      </w:r>
      <w:r w:rsidRPr="006F32C7">
        <w:rPr>
          <w:rFonts w:eastAsia="Times New Roman" w:cs="Times New Roman"/>
          <w:lang w:eastAsia="nl-NL"/>
        </w:rPr>
        <w:t xml:space="preserve"> en Opdracht</w:t>
      </w:r>
      <w:r w:rsidRPr="006F32C7" w:rsidR="00E5460F">
        <w:rPr>
          <w:rFonts w:eastAsia="Times New Roman" w:cs="Times New Roman"/>
          <w:lang w:eastAsia="nl-NL"/>
        </w:rPr>
        <w:t>nemer</w:t>
      </w:r>
      <w:r w:rsidRPr="006F32C7">
        <w:rPr>
          <w:rFonts w:eastAsia="Times New Roman" w:cs="Times New Roman"/>
          <w:lang w:eastAsia="nl-NL"/>
        </w:rPr>
        <w:t xml:space="preserve">. </w:t>
      </w:r>
    </w:p>
    <w:p w:rsidRPr="006F32C7" w:rsidR="00E31713" w:rsidP="00F61744" w:rsidRDefault="00E31713" w14:paraId="2EB0A11D" w14:textId="77777777">
      <w:pPr>
        <w:pStyle w:val="Lijstalinea"/>
        <w:tabs>
          <w:tab w:val="left" w:pos="851"/>
          <w:tab w:val="left" w:pos="1134"/>
        </w:tabs>
        <w:ind w:left="851"/>
        <w:rPr>
          <w:rFonts w:eastAsia="Times New Roman" w:cs="Times New Roman"/>
          <w:lang w:eastAsia="nl-NL"/>
        </w:rPr>
      </w:pPr>
    </w:p>
    <w:p w:rsidRPr="006F32C7" w:rsidR="00E31713" w:rsidP="00F61744" w:rsidRDefault="002875B0" w14:paraId="4EFDC809" w14:textId="77777777">
      <w:pPr>
        <w:pStyle w:val="Lijstalinea"/>
        <w:numPr>
          <w:ilvl w:val="1"/>
          <w:numId w:val="27"/>
        </w:numPr>
        <w:tabs>
          <w:tab w:val="left" w:pos="851"/>
          <w:tab w:val="left" w:pos="1134"/>
        </w:tabs>
        <w:ind w:left="851" w:hanging="567"/>
        <w:rPr>
          <w:rFonts w:eastAsia="Times New Roman" w:cs="Times New Roman"/>
          <w:lang w:eastAsia="nl-NL"/>
        </w:rPr>
      </w:pPr>
      <w:r w:rsidRPr="006F32C7">
        <w:rPr>
          <w:rFonts w:eastAsia="Times New Roman" w:cs="Times New Roman"/>
          <w:lang w:eastAsia="nl-NL"/>
        </w:rPr>
        <w:t>De Aanbieding wordt door de Opdrachtgever getoetst op marktconformiteit. Opdrachtgever en Opdrachtnemer voeren indien nodig overleg over de ingediende Aanbieding teneinde tot overeenstemming te komen over de te verrichten werkzaamheden en/of de kosten.</w:t>
      </w:r>
    </w:p>
    <w:p w:rsidRPr="006F32C7" w:rsidR="00E31713" w:rsidP="00F61744" w:rsidRDefault="00E31713" w14:paraId="78EFE6CB" w14:textId="77777777">
      <w:pPr>
        <w:pStyle w:val="Lijstalinea"/>
        <w:tabs>
          <w:tab w:val="left" w:pos="851"/>
          <w:tab w:val="left" w:pos="1134"/>
        </w:tabs>
        <w:ind w:left="851"/>
        <w:rPr>
          <w:rFonts w:eastAsia="Times New Roman" w:cs="Times New Roman"/>
          <w:lang w:eastAsia="nl-NL"/>
        </w:rPr>
      </w:pPr>
    </w:p>
    <w:p w:rsidRPr="006F32C7" w:rsidR="00DB4556" w:rsidP="00F61744" w:rsidRDefault="002875B0" w14:paraId="4C5EE8AD" w14:textId="70BEB656">
      <w:pPr>
        <w:pStyle w:val="Lijstalinea"/>
        <w:numPr>
          <w:ilvl w:val="1"/>
          <w:numId w:val="27"/>
        </w:numPr>
        <w:tabs>
          <w:tab w:val="left" w:pos="851"/>
          <w:tab w:val="left" w:pos="1134"/>
        </w:tabs>
        <w:ind w:left="851" w:hanging="567"/>
        <w:rPr>
          <w:rFonts w:eastAsia="Times New Roman" w:cs="Times New Roman"/>
          <w:lang w:eastAsia="nl-NL"/>
        </w:rPr>
      </w:pPr>
      <w:r w:rsidRPr="006F32C7">
        <w:rPr>
          <w:rFonts w:eastAsia="Times New Roman" w:cs="Times New Roman"/>
          <w:lang w:eastAsia="nl-NL"/>
        </w:rPr>
        <w:t>De Nadere Overeenkomst komt tot stand middels een Opdrachtbrief.</w:t>
      </w:r>
    </w:p>
    <w:p w:rsidRPr="00DB4556" w:rsidR="003975CC" w:rsidP="00F61744" w:rsidRDefault="003975CC" w14:paraId="220C5144" w14:textId="54624BD4">
      <w:pPr>
        <w:autoSpaceDE w:val="0"/>
        <w:autoSpaceDN w:val="0"/>
        <w:adjustRightInd w:val="0"/>
        <w:spacing w:line="240" w:lineRule="auto"/>
        <w:ind w:right="4"/>
        <w:jc w:val="both"/>
        <w:rPr>
          <w:rFonts w:cs="Tahoma"/>
        </w:rPr>
      </w:pPr>
    </w:p>
    <w:p w:rsidRPr="00882E6D" w:rsidR="00E31713" w:rsidP="00F61744" w:rsidRDefault="570150D6" w14:paraId="037539FD" w14:textId="5B605A41">
      <w:pPr>
        <w:pStyle w:val="Lijstalinea"/>
        <w:numPr>
          <w:ilvl w:val="1"/>
          <w:numId w:val="27"/>
        </w:numPr>
        <w:tabs>
          <w:tab w:val="left" w:pos="851"/>
          <w:tab w:val="left" w:pos="1134"/>
        </w:tabs>
        <w:ind w:left="851" w:hanging="567"/>
        <w:rPr>
          <w:rFonts w:eastAsia="Times New Roman" w:cs="Times New Roman"/>
          <w:lang w:eastAsia="nl-NL"/>
        </w:rPr>
      </w:pPr>
      <w:r w:rsidRPr="00882E6D">
        <w:rPr>
          <w:rFonts w:eastAsia="Times New Roman" w:cs="Times New Roman"/>
          <w:lang w:eastAsia="nl-NL"/>
        </w:rPr>
        <w:t xml:space="preserve">De door Opdrachtnemer uit te voeren werkzaamheden worden jaarlijks </w:t>
      </w:r>
      <w:r w:rsidRPr="00882E6D" w:rsidR="5E0AC37A">
        <w:rPr>
          <w:rFonts w:eastAsia="Times New Roman" w:cs="Times New Roman"/>
          <w:lang w:eastAsia="nl-NL"/>
        </w:rPr>
        <w:t xml:space="preserve">vastgelegd en </w:t>
      </w:r>
      <w:r w:rsidRPr="00882E6D">
        <w:rPr>
          <w:rFonts w:eastAsia="Times New Roman" w:cs="Times New Roman"/>
          <w:lang w:eastAsia="nl-NL"/>
        </w:rPr>
        <w:t xml:space="preserve">afgeprijsd in </w:t>
      </w:r>
      <w:r w:rsidRPr="00882E6D" w:rsidR="1536E73D">
        <w:rPr>
          <w:rFonts w:eastAsia="Times New Roman" w:cs="Times New Roman"/>
          <w:lang w:eastAsia="nl-NL"/>
        </w:rPr>
        <w:t xml:space="preserve">een </w:t>
      </w:r>
      <w:r w:rsidRPr="00882E6D" w:rsidR="5E0AC37A">
        <w:rPr>
          <w:rFonts w:eastAsia="Times New Roman" w:cs="Times New Roman"/>
          <w:lang w:eastAsia="nl-NL"/>
        </w:rPr>
        <w:t xml:space="preserve">Nadere </w:t>
      </w:r>
      <w:r w:rsidRPr="00882E6D" w:rsidR="2E6E63D8">
        <w:rPr>
          <w:rFonts w:eastAsia="Times New Roman" w:cs="Times New Roman"/>
          <w:lang w:eastAsia="nl-NL"/>
        </w:rPr>
        <w:t>o</w:t>
      </w:r>
      <w:r w:rsidRPr="00882E6D" w:rsidR="5E0AC37A">
        <w:rPr>
          <w:rFonts w:eastAsia="Times New Roman" w:cs="Times New Roman"/>
          <w:lang w:eastAsia="nl-NL"/>
        </w:rPr>
        <w:t>vereenkomst</w:t>
      </w:r>
      <w:r w:rsidRPr="00882E6D">
        <w:rPr>
          <w:rFonts w:eastAsia="Times New Roman" w:cs="Times New Roman"/>
          <w:lang w:eastAsia="nl-NL"/>
        </w:rPr>
        <w:t xml:space="preserve">. </w:t>
      </w:r>
      <w:r w:rsidRPr="00882E6D" w:rsidR="573A6ABC">
        <w:rPr>
          <w:rFonts w:eastAsia="Times New Roman" w:cs="Times New Roman"/>
          <w:lang w:eastAsia="nl-NL"/>
        </w:rPr>
        <w:t xml:space="preserve">De Nadere </w:t>
      </w:r>
      <w:r w:rsidRPr="00882E6D" w:rsidR="2E6E63D8">
        <w:rPr>
          <w:rFonts w:eastAsia="Times New Roman" w:cs="Times New Roman"/>
          <w:lang w:eastAsia="nl-NL"/>
        </w:rPr>
        <w:t>o</w:t>
      </w:r>
      <w:r w:rsidRPr="00882E6D" w:rsidR="573A6ABC">
        <w:rPr>
          <w:rFonts w:eastAsia="Times New Roman" w:cs="Times New Roman"/>
          <w:lang w:eastAsia="nl-NL"/>
        </w:rPr>
        <w:t>vereenkomst loopt</w:t>
      </w:r>
      <w:r w:rsidRPr="00882E6D" w:rsidR="5C179098">
        <w:rPr>
          <w:rFonts w:eastAsia="Times New Roman" w:cs="Times New Roman"/>
          <w:lang w:eastAsia="nl-NL"/>
        </w:rPr>
        <w:t>, met uitzondering van het eerste en laatste contractjaar, gelijk met de begroting</w:t>
      </w:r>
      <w:r w:rsidR="00E92818">
        <w:rPr>
          <w:rFonts w:eastAsia="Times New Roman" w:cs="Times New Roman"/>
          <w:lang w:eastAsia="nl-NL"/>
        </w:rPr>
        <w:t xml:space="preserve"> van de provincie</w:t>
      </w:r>
      <w:r w:rsidRPr="00882E6D" w:rsidR="5C179098">
        <w:rPr>
          <w:rFonts w:eastAsia="Times New Roman" w:cs="Times New Roman"/>
          <w:lang w:eastAsia="nl-NL"/>
        </w:rPr>
        <w:t>.</w:t>
      </w:r>
      <w:r w:rsidRPr="00882E6D" w:rsidR="00E514F9">
        <w:rPr>
          <w:rFonts w:eastAsia="Times New Roman" w:cs="Times New Roman"/>
          <w:lang w:eastAsia="nl-NL"/>
        </w:rPr>
        <w:br/>
      </w:r>
    </w:p>
    <w:p w:rsidRPr="00882E6D" w:rsidR="00863C6B" w:rsidP="00F61744" w:rsidRDefault="00863C6B" w14:paraId="1DC111D5" w14:textId="7808C4DD">
      <w:pPr>
        <w:pStyle w:val="Lijstalinea"/>
        <w:numPr>
          <w:ilvl w:val="1"/>
          <w:numId w:val="27"/>
        </w:numPr>
        <w:tabs>
          <w:tab w:val="left" w:pos="851"/>
          <w:tab w:val="left" w:pos="1134"/>
        </w:tabs>
        <w:ind w:left="851" w:hanging="567"/>
        <w:rPr>
          <w:rFonts w:eastAsia="Times New Roman" w:cs="Times New Roman"/>
          <w:lang w:eastAsia="nl-NL"/>
        </w:rPr>
      </w:pPr>
      <w:r w:rsidRPr="00882E6D">
        <w:rPr>
          <w:rFonts w:eastAsia="Times New Roman" w:cs="Times New Roman"/>
          <w:lang w:eastAsia="nl-NL"/>
        </w:rPr>
        <w:t xml:space="preserve">De begroting loopt jaarlijks vanaf 1 </w:t>
      </w:r>
      <w:r w:rsidRPr="00882E6D" w:rsidR="00373233">
        <w:rPr>
          <w:rFonts w:eastAsia="Times New Roman" w:cs="Times New Roman"/>
          <w:lang w:eastAsia="nl-NL"/>
        </w:rPr>
        <w:t xml:space="preserve">januari </w:t>
      </w:r>
      <w:r w:rsidRPr="00882E6D">
        <w:rPr>
          <w:rFonts w:eastAsia="Times New Roman" w:cs="Times New Roman"/>
          <w:lang w:eastAsia="nl-NL"/>
        </w:rPr>
        <w:t xml:space="preserve">tot en met </w:t>
      </w:r>
      <w:r w:rsidRPr="00882E6D" w:rsidR="00373233">
        <w:rPr>
          <w:rFonts w:eastAsia="Times New Roman" w:cs="Times New Roman"/>
          <w:lang w:eastAsia="nl-NL"/>
        </w:rPr>
        <w:t>31 december</w:t>
      </w:r>
      <w:r w:rsidRPr="00882E6D" w:rsidR="00B669CD">
        <w:rPr>
          <w:rFonts w:eastAsia="Times New Roman" w:cs="Times New Roman"/>
          <w:lang w:eastAsia="nl-NL"/>
        </w:rPr>
        <w:t>.</w:t>
      </w:r>
    </w:p>
    <w:p w:rsidRPr="00882E6D" w:rsidR="00863C6B" w:rsidP="00F61744" w:rsidRDefault="00863C6B" w14:paraId="6C8CE333" w14:textId="77777777">
      <w:pPr>
        <w:pStyle w:val="Lijstalinea"/>
        <w:tabs>
          <w:tab w:val="left" w:pos="851"/>
          <w:tab w:val="left" w:pos="1134"/>
        </w:tabs>
        <w:ind w:left="851"/>
        <w:rPr>
          <w:rFonts w:eastAsia="Times New Roman" w:cs="Times New Roman"/>
          <w:lang w:eastAsia="nl-NL"/>
        </w:rPr>
      </w:pPr>
    </w:p>
    <w:p w:rsidRPr="00882E6D" w:rsidR="0028729E" w:rsidP="00F61744" w:rsidRDefault="00863C6B" w14:paraId="01623EAF" w14:textId="15FBDBC0">
      <w:pPr>
        <w:pStyle w:val="Lijstalinea"/>
        <w:numPr>
          <w:ilvl w:val="1"/>
          <w:numId w:val="27"/>
        </w:numPr>
        <w:tabs>
          <w:tab w:val="left" w:pos="851"/>
          <w:tab w:val="left" w:pos="1134"/>
        </w:tabs>
        <w:ind w:left="851" w:hanging="567"/>
        <w:rPr>
          <w:rFonts w:eastAsia="Times New Roman" w:cs="Times New Roman"/>
          <w:lang w:eastAsia="nl-NL"/>
        </w:rPr>
      </w:pPr>
      <w:r w:rsidRPr="00882E6D">
        <w:rPr>
          <w:rFonts w:eastAsia="Times New Roman" w:cs="Times New Roman"/>
          <w:lang w:eastAsia="nl-NL"/>
        </w:rPr>
        <w:t>Opdracht</w:t>
      </w:r>
      <w:r w:rsidRPr="00882E6D" w:rsidR="00EF4510">
        <w:rPr>
          <w:rFonts w:eastAsia="Times New Roman" w:cs="Times New Roman"/>
          <w:lang w:eastAsia="nl-NL"/>
        </w:rPr>
        <w:t xml:space="preserve">nemer </w:t>
      </w:r>
      <w:r w:rsidRPr="00882E6D">
        <w:rPr>
          <w:rFonts w:eastAsia="Times New Roman" w:cs="Times New Roman"/>
          <w:lang w:eastAsia="nl-NL"/>
        </w:rPr>
        <w:t>zal voor iedere Nadere o</w:t>
      </w:r>
      <w:r w:rsidRPr="00882E6D" w:rsidR="00560D3F">
        <w:rPr>
          <w:rFonts w:eastAsia="Times New Roman" w:cs="Times New Roman"/>
          <w:lang w:eastAsia="nl-NL"/>
        </w:rPr>
        <w:t xml:space="preserve">vereenkomst </w:t>
      </w:r>
      <w:r w:rsidRPr="00882E6D">
        <w:rPr>
          <w:rFonts w:eastAsia="Times New Roman" w:cs="Times New Roman"/>
          <w:lang w:eastAsia="nl-NL"/>
        </w:rPr>
        <w:t xml:space="preserve">uiterlijk </w:t>
      </w:r>
      <w:r w:rsidRPr="00882E6D" w:rsidR="00023035">
        <w:rPr>
          <w:rFonts w:eastAsia="Times New Roman" w:cs="Times New Roman"/>
          <w:lang w:eastAsia="nl-NL"/>
        </w:rPr>
        <w:t>1</w:t>
      </w:r>
      <w:r w:rsidRPr="00882E6D" w:rsidR="006A3833">
        <w:rPr>
          <w:rFonts w:eastAsia="Times New Roman" w:cs="Times New Roman"/>
          <w:lang w:eastAsia="nl-NL"/>
        </w:rPr>
        <w:t xml:space="preserve">5 november </w:t>
      </w:r>
      <w:r w:rsidRPr="00882E6D" w:rsidR="00BE5735">
        <w:rPr>
          <w:rFonts w:eastAsia="Times New Roman" w:cs="Times New Roman"/>
          <w:lang w:eastAsia="nl-NL"/>
        </w:rPr>
        <w:t xml:space="preserve">voorafgaand aan het nieuwe kalenderjaar </w:t>
      </w:r>
      <w:r w:rsidRPr="00882E6D" w:rsidR="003B30DF">
        <w:rPr>
          <w:rFonts w:eastAsia="Times New Roman" w:cs="Times New Roman"/>
          <w:lang w:eastAsia="nl-NL"/>
        </w:rPr>
        <w:t>een Aanbieding sturen</w:t>
      </w:r>
      <w:r w:rsidRPr="00882E6D" w:rsidR="004A4573">
        <w:rPr>
          <w:rFonts w:eastAsia="Times New Roman" w:cs="Times New Roman"/>
          <w:lang w:eastAsia="nl-NL"/>
        </w:rPr>
        <w:t xml:space="preserve">, </w:t>
      </w:r>
      <w:r w:rsidRPr="00882E6D" w:rsidR="008B2F69">
        <w:rPr>
          <w:rFonts w:eastAsia="Times New Roman" w:cs="Times New Roman"/>
          <w:lang w:eastAsia="nl-NL"/>
        </w:rPr>
        <w:t>m</w:t>
      </w:r>
      <w:r w:rsidRPr="00882E6D">
        <w:rPr>
          <w:rFonts w:eastAsia="Times New Roman" w:cs="Times New Roman"/>
          <w:lang w:eastAsia="nl-NL"/>
        </w:rPr>
        <w:t xml:space="preserve">et daarin minimaal opgenomen een voorstel voor de </w:t>
      </w:r>
      <w:r w:rsidRPr="00882E6D" w:rsidR="00FF710A">
        <w:rPr>
          <w:rFonts w:eastAsia="Times New Roman" w:cs="Times New Roman"/>
          <w:lang w:eastAsia="nl-NL"/>
        </w:rPr>
        <w:t>O</w:t>
      </w:r>
      <w:r w:rsidRPr="00882E6D">
        <w:rPr>
          <w:rFonts w:eastAsia="Times New Roman" w:cs="Times New Roman"/>
          <w:lang w:eastAsia="nl-NL"/>
        </w:rPr>
        <w:t>pen begroting en een onderhoudsplanning</w:t>
      </w:r>
      <w:r w:rsidRPr="00882E6D" w:rsidR="004A4573">
        <w:rPr>
          <w:rFonts w:eastAsia="Times New Roman" w:cs="Times New Roman"/>
          <w:lang w:eastAsia="nl-NL"/>
        </w:rPr>
        <w:t xml:space="preserve">. </w:t>
      </w:r>
      <w:r w:rsidRPr="00882E6D">
        <w:rPr>
          <w:rFonts w:eastAsia="Times New Roman" w:cs="Times New Roman"/>
          <w:lang w:eastAsia="nl-NL"/>
        </w:rPr>
        <w:t xml:space="preserve">De tarieven zijn </w:t>
      </w:r>
      <w:r w:rsidRPr="00882E6D" w:rsidR="00F40B8C">
        <w:rPr>
          <w:rFonts w:eastAsia="Times New Roman" w:cs="Times New Roman"/>
          <w:lang w:eastAsia="nl-NL"/>
        </w:rPr>
        <w:t xml:space="preserve">vastgelegd in de transitiefase, </w:t>
      </w:r>
      <w:r w:rsidRPr="00882E6D">
        <w:rPr>
          <w:rFonts w:eastAsia="Times New Roman" w:cs="Times New Roman"/>
          <w:lang w:eastAsia="nl-NL"/>
        </w:rPr>
        <w:t>eventueel geïndexeerd conform art</w:t>
      </w:r>
      <w:r w:rsidR="00691D01">
        <w:rPr>
          <w:rFonts w:eastAsia="Times New Roman" w:cs="Times New Roman"/>
          <w:lang w:eastAsia="nl-NL"/>
        </w:rPr>
        <w:t>ikel</w:t>
      </w:r>
      <w:r w:rsidRPr="00882E6D" w:rsidR="009A1ABF">
        <w:rPr>
          <w:rFonts w:eastAsia="Times New Roman" w:cs="Times New Roman"/>
          <w:lang w:eastAsia="nl-NL"/>
        </w:rPr>
        <w:t xml:space="preserve"> 10</w:t>
      </w:r>
      <w:r w:rsidR="00691D01">
        <w:rPr>
          <w:rFonts w:eastAsia="Times New Roman" w:cs="Times New Roman"/>
          <w:lang w:eastAsia="nl-NL"/>
        </w:rPr>
        <w:t xml:space="preserve"> van deze Overeenkomst</w:t>
      </w:r>
      <w:r w:rsidRPr="00882E6D" w:rsidR="009A1ABF">
        <w:rPr>
          <w:rFonts w:eastAsia="Times New Roman" w:cs="Times New Roman"/>
          <w:lang w:eastAsia="nl-NL"/>
        </w:rPr>
        <w:t>.</w:t>
      </w:r>
    </w:p>
    <w:p w:rsidRPr="00882E6D" w:rsidR="0028729E" w:rsidP="00F61744" w:rsidRDefault="0028729E" w14:paraId="310B71ED" w14:textId="77777777">
      <w:pPr>
        <w:pStyle w:val="Lijstalinea"/>
        <w:tabs>
          <w:tab w:val="left" w:pos="851"/>
          <w:tab w:val="left" w:pos="1134"/>
        </w:tabs>
        <w:ind w:left="851"/>
        <w:rPr>
          <w:rFonts w:eastAsia="Times New Roman" w:cs="Times New Roman"/>
          <w:lang w:eastAsia="nl-NL"/>
        </w:rPr>
      </w:pPr>
    </w:p>
    <w:p w:rsidRPr="001D03D5" w:rsidR="001D03D5" w:rsidP="00F61744" w:rsidRDefault="00131219" w14:paraId="4A687ABE" w14:textId="0E5D2E22">
      <w:pPr>
        <w:pStyle w:val="Lijstalinea"/>
        <w:numPr>
          <w:ilvl w:val="1"/>
          <w:numId w:val="27"/>
        </w:numPr>
        <w:tabs>
          <w:tab w:val="left" w:pos="851"/>
          <w:tab w:val="left" w:pos="1134"/>
        </w:tabs>
        <w:ind w:left="851" w:hanging="567"/>
        <w:rPr>
          <w:rFonts w:cs="Tahoma"/>
          <w:szCs w:val="19"/>
        </w:rPr>
      </w:pPr>
      <w:r w:rsidRPr="00882E6D">
        <w:rPr>
          <w:rFonts w:eastAsia="Times New Roman" w:cs="Times New Roman"/>
          <w:lang w:eastAsia="nl-NL"/>
        </w:rPr>
        <w:t>In h</w:t>
      </w:r>
      <w:r w:rsidRPr="00882E6D" w:rsidR="00E457FD">
        <w:rPr>
          <w:rFonts w:eastAsia="Times New Roman" w:cs="Times New Roman"/>
          <w:lang w:eastAsia="nl-NL"/>
        </w:rPr>
        <w:t xml:space="preserve">et eerste contractjaar wordt binnen </w:t>
      </w:r>
      <w:r w:rsidRPr="00882E6D" w:rsidR="009A1ABF">
        <w:rPr>
          <w:rFonts w:eastAsia="Times New Roman" w:cs="Times New Roman"/>
          <w:lang w:eastAsia="nl-NL"/>
        </w:rPr>
        <w:t>één</w:t>
      </w:r>
      <w:r w:rsidRPr="00882E6D" w:rsidR="00E457FD">
        <w:rPr>
          <w:rFonts w:eastAsia="Times New Roman" w:cs="Times New Roman"/>
          <w:lang w:eastAsia="nl-NL"/>
        </w:rPr>
        <w:t xml:space="preserve"> maand na start van onderhavige Overeenkomst</w:t>
      </w:r>
      <w:r w:rsidRPr="0028729E" w:rsidR="00E457FD">
        <w:rPr>
          <w:rFonts w:eastAsia="Lucida Sans" w:cs="Lucida Sans"/>
          <w:szCs w:val="19"/>
        </w:rPr>
        <w:t xml:space="preserve"> een Nadere </w:t>
      </w:r>
      <w:r w:rsidRPr="0028729E" w:rsidR="003C7A6E">
        <w:rPr>
          <w:rFonts w:eastAsia="Lucida Sans" w:cs="Lucida Sans"/>
          <w:szCs w:val="19"/>
        </w:rPr>
        <w:t>o</w:t>
      </w:r>
      <w:r w:rsidRPr="0028729E" w:rsidR="00E457FD">
        <w:rPr>
          <w:rFonts w:eastAsia="Lucida Sans" w:cs="Lucida Sans"/>
          <w:szCs w:val="19"/>
        </w:rPr>
        <w:t xml:space="preserve">vereenkomst opgesteld </w:t>
      </w:r>
      <w:r w:rsidRPr="0028729E" w:rsidR="004806AB">
        <w:rPr>
          <w:rFonts w:eastAsia="Lucida Sans" w:cs="Lucida Sans"/>
          <w:szCs w:val="19"/>
        </w:rPr>
        <w:t>voor de transi</w:t>
      </w:r>
      <w:r w:rsidRPr="0028729E" w:rsidR="00AB43D4">
        <w:rPr>
          <w:rFonts w:eastAsia="Lucida Sans" w:cs="Lucida Sans"/>
          <w:szCs w:val="19"/>
        </w:rPr>
        <w:t>ti</w:t>
      </w:r>
      <w:r w:rsidRPr="0028729E" w:rsidR="004806AB">
        <w:rPr>
          <w:rFonts w:eastAsia="Lucida Sans" w:cs="Lucida Sans"/>
          <w:szCs w:val="19"/>
        </w:rPr>
        <w:t>efase</w:t>
      </w:r>
      <w:r w:rsidRPr="0028729E" w:rsidR="00DB7987">
        <w:rPr>
          <w:rFonts w:eastAsia="Lucida Sans" w:cs="Lucida Sans"/>
          <w:szCs w:val="19"/>
        </w:rPr>
        <w:t>, gevolg</w:t>
      </w:r>
      <w:r w:rsidR="00380AEE">
        <w:rPr>
          <w:rFonts w:eastAsia="Lucida Sans" w:cs="Lucida Sans"/>
          <w:szCs w:val="19"/>
        </w:rPr>
        <w:t>d</w:t>
      </w:r>
      <w:r w:rsidRPr="0028729E" w:rsidR="00DB7987">
        <w:rPr>
          <w:rFonts w:eastAsia="Lucida Sans" w:cs="Lucida Sans"/>
          <w:szCs w:val="19"/>
        </w:rPr>
        <w:t xml:space="preserve"> door een </w:t>
      </w:r>
      <w:r w:rsidRPr="0028729E" w:rsidR="003C7A6E">
        <w:rPr>
          <w:rFonts w:eastAsia="Lucida Sans" w:cs="Lucida Sans"/>
          <w:szCs w:val="19"/>
        </w:rPr>
        <w:t>N</w:t>
      </w:r>
      <w:r w:rsidRPr="0028729E" w:rsidR="00DB7987">
        <w:rPr>
          <w:rFonts w:eastAsia="Lucida Sans" w:cs="Lucida Sans"/>
          <w:szCs w:val="19"/>
        </w:rPr>
        <w:t xml:space="preserve">adere overeenkomst </w:t>
      </w:r>
      <w:r w:rsidRPr="0028729E" w:rsidR="006D4D15">
        <w:rPr>
          <w:rFonts w:eastAsia="Lucida Sans" w:cs="Lucida Sans"/>
          <w:szCs w:val="19"/>
        </w:rPr>
        <w:t xml:space="preserve">voor het resterende deel van het kalenderjaar, </w:t>
      </w:r>
      <w:r w:rsidRPr="0028729E" w:rsidR="009911C2">
        <w:rPr>
          <w:rFonts w:eastAsia="Lucida Sans" w:cs="Lucida Sans"/>
          <w:szCs w:val="19"/>
        </w:rPr>
        <w:t>tot en met 31 december 2024</w:t>
      </w:r>
      <w:r w:rsidRPr="0028729E" w:rsidR="00B72537">
        <w:rPr>
          <w:rFonts w:eastAsia="Lucida Sans" w:cs="Lucida Sans"/>
          <w:szCs w:val="19"/>
        </w:rPr>
        <w:t>.</w:t>
      </w:r>
      <w:r w:rsidRPr="0028729E" w:rsidR="00E457FD">
        <w:rPr>
          <w:rFonts w:eastAsia="Lucida Sans" w:cs="Lucida Sans"/>
          <w:szCs w:val="19"/>
        </w:rPr>
        <w:t xml:space="preserve"> In het laatste contractjaar eindigt de Nadere overeenkomst op de einddatum van de </w:t>
      </w:r>
      <w:r w:rsidRPr="0028729E" w:rsidR="00FF0351">
        <w:rPr>
          <w:rFonts w:eastAsia="Lucida Sans" w:cs="Lucida Sans"/>
          <w:szCs w:val="19"/>
        </w:rPr>
        <w:t>Overeenkomst</w:t>
      </w:r>
      <w:r w:rsidRPr="0028729E" w:rsidR="00E457FD">
        <w:rPr>
          <w:rFonts w:eastAsia="Lucida Sans" w:cs="Lucida Sans"/>
          <w:szCs w:val="19"/>
        </w:rPr>
        <w:t xml:space="preserve">, waarbij de </w:t>
      </w:r>
      <w:r w:rsidRPr="0028729E" w:rsidR="009911C2">
        <w:rPr>
          <w:rFonts w:eastAsia="Lucida Sans" w:cs="Lucida Sans"/>
          <w:szCs w:val="19"/>
        </w:rPr>
        <w:t xml:space="preserve">Open </w:t>
      </w:r>
      <w:r w:rsidRPr="0028729E" w:rsidR="00E457FD">
        <w:rPr>
          <w:rFonts w:eastAsia="Lucida Sans" w:cs="Lucida Sans"/>
          <w:szCs w:val="19"/>
        </w:rPr>
        <w:t xml:space="preserve">begroting opgesteld dient te worden </w:t>
      </w:r>
      <w:r w:rsidRPr="0028729E" w:rsidR="00582ED4">
        <w:rPr>
          <w:rFonts w:eastAsia="Lucida Sans" w:cs="Lucida Sans"/>
          <w:szCs w:val="19"/>
        </w:rPr>
        <w:t xml:space="preserve">voor het gehele kalenderjaar. </w:t>
      </w:r>
    </w:p>
    <w:p w:rsidRPr="001D03D5" w:rsidR="001D03D5" w:rsidP="00F61744" w:rsidRDefault="001D03D5" w14:paraId="2539BA5E" w14:textId="77777777">
      <w:pPr>
        <w:pStyle w:val="Lijstalinea"/>
        <w:ind w:left="567" w:hanging="567"/>
        <w:rPr>
          <w:rFonts w:eastAsia="Lucida Sans" w:cs="Lucida Sans"/>
          <w:szCs w:val="19"/>
        </w:rPr>
      </w:pPr>
    </w:p>
    <w:p w:rsidRPr="00B33A2E" w:rsidR="001D03D5" w:rsidP="00F61744" w:rsidRDefault="00D9594E" w14:paraId="1D6BBC46" w14:textId="77777777">
      <w:pPr>
        <w:pStyle w:val="Lijstalinea"/>
        <w:numPr>
          <w:ilvl w:val="1"/>
          <w:numId w:val="27"/>
        </w:numPr>
        <w:tabs>
          <w:tab w:val="left" w:pos="851"/>
          <w:tab w:val="left" w:pos="1134"/>
        </w:tabs>
        <w:ind w:left="851" w:hanging="567"/>
        <w:rPr>
          <w:rFonts w:eastAsia="Times New Roman" w:cs="Times New Roman"/>
          <w:lang w:eastAsia="nl-NL"/>
        </w:rPr>
      </w:pPr>
      <w:r w:rsidRPr="00B33A2E">
        <w:rPr>
          <w:rFonts w:eastAsia="Times New Roman" w:cs="Times New Roman"/>
          <w:lang w:eastAsia="nl-NL"/>
        </w:rPr>
        <w:t xml:space="preserve">Opdrachtgever en Opdrachtnemer voeren indien nodig overleg over de ingediende </w:t>
      </w:r>
      <w:r w:rsidRPr="00B33A2E" w:rsidR="00523D52">
        <w:rPr>
          <w:rFonts w:eastAsia="Times New Roman" w:cs="Times New Roman"/>
          <w:lang w:eastAsia="nl-NL"/>
        </w:rPr>
        <w:t>Aanbieding</w:t>
      </w:r>
      <w:r w:rsidRPr="00B33A2E">
        <w:rPr>
          <w:rFonts w:eastAsia="Times New Roman" w:cs="Times New Roman"/>
          <w:lang w:eastAsia="nl-NL"/>
        </w:rPr>
        <w:t xml:space="preserve">, teneinde tot overeenstemming te komen over de te verrichten werkzaamheden en/of de kosten. Gedurende deze onderhandelingen zullen </w:t>
      </w:r>
      <w:r w:rsidRPr="00B33A2E" w:rsidR="00523D52">
        <w:rPr>
          <w:rFonts w:eastAsia="Times New Roman" w:cs="Times New Roman"/>
          <w:lang w:eastAsia="nl-NL"/>
        </w:rPr>
        <w:t>P</w:t>
      </w:r>
      <w:r w:rsidRPr="00B33A2E">
        <w:rPr>
          <w:rFonts w:eastAsia="Times New Roman" w:cs="Times New Roman"/>
          <w:lang w:eastAsia="nl-NL"/>
        </w:rPr>
        <w:t>artijen rekening houden met de gerechtvaardigde belangen van de wederpartij.</w:t>
      </w:r>
    </w:p>
    <w:p w:rsidRPr="00B33A2E" w:rsidR="001D03D5" w:rsidP="00F61744" w:rsidRDefault="001D03D5" w14:paraId="49228A3E" w14:textId="77777777">
      <w:pPr>
        <w:pStyle w:val="Lijstalinea"/>
        <w:tabs>
          <w:tab w:val="left" w:pos="851"/>
          <w:tab w:val="left" w:pos="1134"/>
        </w:tabs>
        <w:ind w:left="851"/>
        <w:rPr>
          <w:rFonts w:eastAsia="Times New Roman" w:cs="Times New Roman"/>
          <w:lang w:eastAsia="nl-NL"/>
        </w:rPr>
      </w:pPr>
    </w:p>
    <w:p w:rsidRPr="00B33A2E" w:rsidR="001D03D5" w:rsidP="00F61744" w:rsidRDefault="009057E5" w14:paraId="4837A629" w14:textId="1C170A9B">
      <w:pPr>
        <w:pStyle w:val="Lijstalinea"/>
        <w:numPr>
          <w:ilvl w:val="1"/>
          <w:numId w:val="27"/>
        </w:numPr>
        <w:tabs>
          <w:tab w:val="left" w:pos="851"/>
          <w:tab w:val="left" w:pos="1134"/>
        </w:tabs>
        <w:ind w:left="851" w:hanging="567"/>
        <w:rPr>
          <w:rFonts w:eastAsia="Times New Roman" w:cs="Times New Roman"/>
          <w:lang w:eastAsia="nl-NL"/>
        </w:rPr>
      </w:pPr>
      <w:r w:rsidRPr="00B33A2E">
        <w:rPr>
          <w:rFonts w:eastAsia="Times New Roman" w:cs="Times New Roman"/>
          <w:lang w:eastAsia="nl-NL"/>
        </w:rPr>
        <w:t>Indien partijen na onderhandeling over de Aanbieding geen overeenstemming bereiken over de te verrichten werkzaamheden en/of de kosten, zullen zij -uitsluitend ten aanzien van het onderdeel of de onderdelen van de Aanbieding waarover verschil van inzicht bestaat- advies vragen volgens de aangegeven procedure</w:t>
      </w:r>
      <w:r w:rsidRPr="00B33A2E" w:rsidR="00E269C3">
        <w:rPr>
          <w:rFonts w:eastAsia="Times New Roman" w:cs="Times New Roman"/>
          <w:lang w:eastAsia="nl-NL"/>
        </w:rPr>
        <w:t xml:space="preserve"> in </w:t>
      </w:r>
      <w:r w:rsidRPr="00B33A2E" w:rsidR="00F47B9C">
        <w:rPr>
          <w:rFonts w:eastAsia="Times New Roman" w:cs="Times New Roman"/>
          <w:lang w:eastAsia="nl-NL"/>
        </w:rPr>
        <w:t xml:space="preserve">artikel </w:t>
      </w:r>
      <w:r w:rsidRPr="00B33A2E" w:rsidR="553BF72B">
        <w:rPr>
          <w:rFonts w:eastAsia="Times New Roman" w:cs="Times New Roman"/>
          <w:lang w:eastAsia="nl-NL"/>
        </w:rPr>
        <w:t>4</w:t>
      </w:r>
      <w:r w:rsidRPr="00B33A2E" w:rsidR="00F47B9C">
        <w:rPr>
          <w:rFonts w:eastAsia="Times New Roman" w:cs="Times New Roman"/>
          <w:lang w:eastAsia="nl-NL"/>
        </w:rPr>
        <w:t xml:space="preserve">.11 en </w:t>
      </w:r>
      <w:r w:rsidRPr="00B33A2E" w:rsidR="6662B17D">
        <w:rPr>
          <w:rFonts w:eastAsia="Times New Roman" w:cs="Times New Roman"/>
          <w:lang w:eastAsia="nl-NL"/>
        </w:rPr>
        <w:t>4</w:t>
      </w:r>
      <w:r w:rsidRPr="00B33A2E" w:rsidR="00F47B9C">
        <w:rPr>
          <w:rFonts w:eastAsia="Times New Roman" w:cs="Times New Roman"/>
          <w:lang w:eastAsia="nl-NL"/>
        </w:rPr>
        <w:t>.12.</w:t>
      </w:r>
    </w:p>
    <w:p w:rsidRPr="00B33A2E" w:rsidR="001D03D5" w:rsidP="00F61744" w:rsidRDefault="001D03D5" w14:paraId="19EE54D4" w14:textId="77777777">
      <w:pPr>
        <w:pStyle w:val="Lijstalinea"/>
        <w:tabs>
          <w:tab w:val="left" w:pos="851"/>
          <w:tab w:val="left" w:pos="1134"/>
        </w:tabs>
        <w:ind w:left="851"/>
        <w:rPr>
          <w:rFonts w:eastAsia="Times New Roman" w:cs="Times New Roman"/>
          <w:lang w:eastAsia="nl-NL"/>
        </w:rPr>
      </w:pPr>
    </w:p>
    <w:p w:rsidRPr="00B33A2E" w:rsidR="001D1220" w:rsidP="00F61744" w:rsidRDefault="009057E5" w14:paraId="6F32896A" w14:textId="54B7C0DF">
      <w:pPr>
        <w:pStyle w:val="Lijstalinea"/>
        <w:numPr>
          <w:ilvl w:val="1"/>
          <w:numId w:val="27"/>
        </w:numPr>
        <w:tabs>
          <w:tab w:val="left" w:pos="851"/>
          <w:tab w:val="left" w:pos="1134"/>
        </w:tabs>
        <w:ind w:left="851" w:hanging="567"/>
        <w:rPr>
          <w:rFonts w:eastAsia="Times New Roman" w:cs="Times New Roman"/>
          <w:lang w:eastAsia="nl-NL"/>
        </w:rPr>
      </w:pPr>
      <w:r w:rsidRPr="00B33A2E">
        <w:rPr>
          <w:rFonts w:eastAsia="Times New Roman" w:cs="Times New Roman"/>
          <w:lang w:eastAsia="nl-NL"/>
        </w:rPr>
        <w:t xml:space="preserve">Partijen vragen advies aan een gezamenlijk te benoemen </w:t>
      </w:r>
      <w:r w:rsidRPr="00B33A2E" w:rsidR="005D17D8">
        <w:rPr>
          <w:rFonts w:eastAsia="Times New Roman" w:cs="Times New Roman"/>
          <w:lang w:eastAsia="nl-NL"/>
        </w:rPr>
        <w:t xml:space="preserve">externe </w:t>
      </w:r>
      <w:r w:rsidRPr="00B33A2E">
        <w:rPr>
          <w:rFonts w:eastAsia="Times New Roman" w:cs="Times New Roman"/>
          <w:lang w:eastAsia="nl-NL"/>
        </w:rPr>
        <w:t xml:space="preserve">(kosten-)deskundige. De benoeming dient plaats te vinden binnen zeven dagen nadat één der </w:t>
      </w:r>
      <w:r w:rsidR="0008499E">
        <w:rPr>
          <w:rFonts w:eastAsia="Times New Roman" w:cs="Times New Roman"/>
          <w:lang w:eastAsia="nl-NL"/>
        </w:rPr>
        <w:t>P</w:t>
      </w:r>
      <w:r w:rsidRPr="00B33A2E">
        <w:rPr>
          <w:rFonts w:eastAsia="Times New Roman" w:cs="Times New Roman"/>
          <w:lang w:eastAsia="nl-NL"/>
        </w:rPr>
        <w:t xml:space="preserve">artijen schriftelijk heeft verklaard het overleg over voornoemde </w:t>
      </w:r>
      <w:r w:rsidRPr="00B33A2E" w:rsidR="00FF710A">
        <w:rPr>
          <w:rFonts w:eastAsia="Times New Roman" w:cs="Times New Roman"/>
          <w:lang w:eastAsia="nl-NL"/>
        </w:rPr>
        <w:t>O</w:t>
      </w:r>
      <w:r w:rsidRPr="00B33A2E">
        <w:rPr>
          <w:rFonts w:eastAsia="Times New Roman" w:cs="Times New Roman"/>
          <w:lang w:eastAsia="nl-NL"/>
        </w:rPr>
        <w:t>pen begroting als beëindigd te beschouwen.</w:t>
      </w:r>
    </w:p>
    <w:p w:rsidRPr="00B33A2E" w:rsidR="001D1220" w:rsidP="00F61744" w:rsidRDefault="001D1220" w14:paraId="00CE9402" w14:textId="77777777">
      <w:pPr>
        <w:pStyle w:val="Lijstalinea"/>
        <w:tabs>
          <w:tab w:val="left" w:pos="851"/>
          <w:tab w:val="left" w:pos="1134"/>
        </w:tabs>
        <w:ind w:left="851"/>
        <w:rPr>
          <w:rFonts w:eastAsia="Times New Roman" w:cs="Times New Roman"/>
          <w:lang w:eastAsia="nl-NL"/>
        </w:rPr>
      </w:pPr>
    </w:p>
    <w:p w:rsidRPr="00B33A2E" w:rsidR="00F06B13" w:rsidP="00F61744" w:rsidRDefault="009057E5" w14:paraId="763F9178" w14:textId="18A2CCB0">
      <w:pPr>
        <w:pStyle w:val="Lijstalinea"/>
        <w:numPr>
          <w:ilvl w:val="1"/>
          <w:numId w:val="27"/>
        </w:numPr>
        <w:tabs>
          <w:tab w:val="left" w:pos="851"/>
          <w:tab w:val="left" w:pos="1134"/>
        </w:tabs>
        <w:ind w:left="851" w:hanging="567"/>
        <w:rPr>
          <w:rFonts w:eastAsia="Times New Roman" w:cs="Times New Roman"/>
          <w:lang w:eastAsia="nl-NL"/>
        </w:rPr>
      </w:pPr>
      <w:r w:rsidRPr="00B33A2E">
        <w:rPr>
          <w:rFonts w:eastAsia="Times New Roman" w:cs="Times New Roman"/>
          <w:lang w:eastAsia="nl-NL"/>
        </w:rPr>
        <w:t xml:space="preserve">De deskundige brengt zijn advies uit binnen drie weken nadat hij is benoemd. </w:t>
      </w:r>
      <w:r w:rsidRPr="00B33A2E" w:rsidR="007450E5">
        <w:rPr>
          <w:rFonts w:eastAsia="Times New Roman" w:cs="Times New Roman"/>
          <w:lang w:eastAsia="nl-NL"/>
        </w:rPr>
        <w:t xml:space="preserve">Dit advies is bindend. </w:t>
      </w:r>
      <w:r w:rsidRPr="00B33A2E" w:rsidR="0015622D">
        <w:rPr>
          <w:rFonts w:eastAsia="Times New Roman" w:cs="Times New Roman"/>
          <w:lang w:eastAsia="nl-NL"/>
        </w:rPr>
        <w:t xml:space="preserve">Partijen dragen de kosten </w:t>
      </w:r>
      <w:r w:rsidRPr="00B33A2E" w:rsidR="3E078B4C">
        <w:rPr>
          <w:rFonts w:eastAsia="Times New Roman" w:cs="Times New Roman"/>
          <w:lang w:eastAsia="nl-NL"/>
        </w:rPr>
        <w:t xml:space="preserve">voor de deskundige als bedoeld in artikel 4.11 </w:t>
      </w:r>
      <w:r w:rsidRPr="00B33A2E" w:rsidR="0015622D">
        <w:rPr>
          <w:rFonts w:eastAsia="Times New Roman" w:cs="Times New Roman"/>
          <w:lang w:eastAsia="nl-NL"/>
        </w:rPr>
        <w:t>in gelijke delen.</w:t>
      </w:r>
      <w:r w:rsidRPr="00B33A2E" w:rsidDel="00107BB1" w:rsidR="00451F1D">
        <w:rPr>
          <w:rFonts w:eastAsia="Times New Roman" w:cs="Times New Roman"/>
          <w:lang w:eastAsia="nl-NL"/>
        </w:rPr>
        <w:t xml:space="preserve"> </w:t>
      </w:r>
      <w:r w:rsidR="00B41384">
        <w:rPr>
          <w:rFonts w:eastAsia="Times New Roman" w:cs="Times New Roman"/>
          <w:lang w:eastAsia="nl-NL"/>
        </w:rPr>
        <w:br/>
      </w:r>
    </w:p>
    <w:p w:rsidRPr="005D133B" w:rsidR="00CB1A02" w:rsidP="003E072D" w:rsidRDefault="00CB1A02" w14:paraId="4CAD14FB" w14:textId="5C59A5EE">
      <w:pPr>
        <w:pStyle w:val="Kop1"/>
      </w:pPr>
      <w:bookmarkStart w:name="_Toc134994579" w:id="108"/>
      <w:r w:rsidRPr="005D133B">
        <w:lastRenderedPageBreak/>
        <w:t>CONTACTPERSONEN</w:t>
      </w:r>
      <w:bookmarkEnd w:id="108"/>
    </w:p>
    <w:p w:rsidRPr="002E0BCF" w:rsidR="002E0BCF" w:rsidP="00F61744" w:rsidRDefault="002E0BCF" w14:paraId="32C17113" w14:textId="77777777">
      <w:pPr>
        <w:pStyle w:val="Lijstalinea"/>
        <w:numPr>
          <w:ilvl w:val="0"/>
          <w:numId w:val="12"/>
        </w:numPr>
        <w:spacing w:line="240" w:lineRule="auto"/>
        <w:rPr>
          <w:vanish/>
        </w:rPr>
      </w:pPr>
    </w:p>
    <w:p w:rsidR="008A25A4" w:rsidP="00F61744" w:rsidRDefault="564B622A" w14:paraId="5202DAE6" w14:textId="36BDC4AB">
      <w:pPr>
        <w:pStyle w:val="Lijstalinea"/>
        <w:numPr>
          <w:ilvl w:val="1"/>
          <w:numId w:val="27"/>
        </w:numPr>
        <w:tabs>
          <w:tab w:val="left" w:pos="851"/>
          <w:tab w:val="left" w:pos="1134"/>
        </w:tabs>
        <w:ind w:left="851" w:hanging="567"/>
        <w:rPr>
          <w:rFonts w:eastAsia="Times New Roman" w:cs="Times New Roman"/>
          <w:lang w:eastAsia="nl-NL"/>
        </w:rPr>
      </w:pPr>
      <w:r w:rsidRPr="000606F3">
        <w:rPr>
          <w:rFonts w:eastAsia="Times New Roman" w:cs="Times New Roman"/>
          <w:lang w:eastAsia="nl-NL"/>
        </w:rPr>
        <w:t xml:space="preserve">Partijen wijzen elk </w:t>
      </w:r>
      <w:r w:rsidRPr="000606F3" w:rsidR="368A699B">
        <w:rPr>
          <w:rFonts w:eastAsia="Times New Roman" w:cs="Times New Roman"/>
          <w:lang w:eastAsia="nl-NL"/>
        </w:rPr>
        <w:t xml:space="preserve">één of meer </w:t>
      </w:r>
      <w:r w:rsidRPr="000606F3" w:rsidR="4C6E9636">
        <w:rPr>
          <w:rFonts w:eastAsia="Times New Roman" w:cs="Times New Roman"/>
          <w:lang w:eastAsia="nl-NL"/>
        </w:rPr>
        <w:t xml:space="preserve">contactpersonen aan </w:t>
      </w:r>
      <w:r w:rsidRPr="000606F3" w:rsidR="35784C13">
        <w:rPr>
          <w:rFonts w:eastAsia="Times New Roman" w:cs="Times New Roman"/>
          <w:lang w:eastAsia="nl-NL"/>
        </w:rPr>
        <w:t>om als gemachtigde op te treden.</w:t>
      </w:r>
      <w:r w:rsidRPr="000606F3" w:rsidR="5EA35620">
        <w:rPr>
          <w:rFonts w:eastAsia="Times New Roman" w:cs="Times New Roman"/>
          <w:lang w:eastAsia="nl-NL"/>
        </w:rPr>
        <w:t xml:space="preserve"> </w:t>
      </w:r>
      <w:r w:rsidRPr="000606F3" w:rsidR="78AE84CD">
        <w:rPr>
          <w:rFonts w:eastAsia="Times New Roman" w:cs="Times New Roman"/>
          <w:lang w:eastAsia="nl-NL"/>
        </w:rPr>
        <w:t xml:space="preserve">De </w:t>
      </w:r>
      <w:r w:rsidRPr="000606F3" w:rsidR="6A55E5C1">
        <w:rPr>
          <w:rFonts w:eastAsia="Times New Roman" w:cs="Times New Roman"/>
          <w:lang w:eastAsia="nl-NL"/>
        </w:rPr>
        <w:t xml:space="preserve">contactpersoon </w:t>
      </w:r>
      <w:r w:rsidRPr="000606F3" w:rsidR="78AE84CD">
        <w:rPr>
          <w:rFonts w:eastAsia="Times New Roman" w:cs="Times New Roman"/>
          <w:lang w:eastAsia="nl-NL"/>
        </w:rPr>
        <w:t>vertegenwoordigt de Opdrachtgever dan wel Opdrachtnemer voor</w:t>
      </w:r>
      <w:r w:rsidRPr="000606F3" w:rsidR="61A2DCD8">
        <w:rPr>
          <w:rFonts w:eastAsia="Times New Roman" w:cs="Times New Roman"/>
          <w:lang w:eastAsia="nl-NL"/>
        </w:rPr>
        <w:t xml:space="preserve"> </w:t>
      </w:r>
      <w:r w:rsidRPr="000606F3" w:rsidR="78AE84CD">
        <w:rPr>
          <w:rFonts w:eastAsia="Times New Roman" w:cs="Times New Roman"/>
          <w:lang w:eastAsia="nl-NL"/>
        </w:rPr>
        <w:t xml:space="preserve">zover de bevoegdheid daartoe uitdrukkelijk en schriftelijk aan de Opdrachtnemer </w:t>
      </w:r>
      <w:r w:rsidRPr="000606F3" w:rsidR="61A2DCD8">
        <w:rPr>
          <w:rFonts w:eastAsia="Times New Roman" w:cs="Times New Roman"/>
          <w:lang w:eastAsia="nl-NL"/>
        </w:rPr>
        <w:t xml:space="preserve">resp. Opdrachtgever </w:t>
      </w:r>
      <w:r w:rsidRPr="000606F3" w:rsidR="78AE84CD">
        <w:rPr>
          <w:rFonts w:eastAsia="Times New Roman" w:cs="Times New Roman"/>
          <w:lang w:eastAsia="nl-NL"/>
        </w:rPr>
        <w:t>is meegedeeld.</w:t>
      </w:r>
      <w:r w:rsidR="00770DDF">
        <w:rPr>
          <w:rFonts w:eastAsia="Times New Roman" w:cs="Times New Roman"/>
          <w:lang w:eastAsia="nl-NL"/>
        </w:rPr>
        <w:br/>
      </w:r>
    </w:p>
    <w:p w:rsidRPr="000606F3" w:rsidR="00770DDF" w:rsidP="00F61744" w:rsidRDefault="00770DDF" w14:paraId="1687143B" w14:textId="4527776B">
      <w:pPr>
        <w:pStyle w:val="Lijstalinea"/>
        <w:numPr>
          <w:ilvl w:val="1"/>
          <w:numId w:val="27"/>
        </w:numPr>
        <w:tabs>
          <w:tab w:val="left" w:pos="851"/>
          <w:tab w:val="left" w:pos="1134"/>
        </w:tabs>
        <w:ind w:left="851" w:hanging="567"/>
        <w:rPr>
          <w:rFonts w:eastAsia="Times New Roman" w:cs="Times New Roman"/>
          <w:lang w:eastAsia="nl-NL"/>
        </w:rPr>
      </w:pPr>
      <w:r>
        <w:rPr>
          <w:rFonts w:eastAsia="Times New Roman" w:cs="Times New Roman"/>
          <w:lang w:eastAsia="nl-NL"/>
        </w:rPr>
        <w:t>De gegevens van de contactpersonen</w:t>
      </w:r>
      <w:r w:rsidR="00623814">
        <w:rPr>
          <w:rFonts w:eastAsia="Times New Roman" w:cs="Times New Roman"/>
          <w:lang w:eastAsia="nl-NL"/>
        </w:rPr>
        <w:t xml:space="preserve"> dienen op een separa</w:t>
      </w:r>
      <w:r w:rsidR="001826E0">
        <w:rPr>
          <w:rFonts w:eastAsia="Times New Roman" w:cs="Times New Roman"/>
          <w:lang w:eastAsia="nl-NL"/>
        </w:rPr>
        <w:t>at</w:t>
      </w:r>
      <w:r w:rsidR="003333F5">
        <w:rPr>
          <w:rFonts w:eastAsia="Times New Roman" w:cs="Times New Roman"/>
          <w:lang w:eastAsia="nl-NL"/>
        </w:rPr>
        <w:t xml:space="preserve"> </w:t>
      </w:r>
      <w:r w:rsidR="00F01EB2">
        <w:rPr>
          <w:rFonts w:eastAsia="Times New Roman" w:cs="Times New Roman"/>
          <w:lang w:eastAsia="nl-NL"/>
        </w:rPr>
        <w:t xml:space="preserve">blad </w:t>
      </w:r>
      <w:r w:rsidR="003333F5">
        <w:rPr>
          <w:rFonts w:eastAsia="Times New Roman" w:cs="Times New Roman"/>
          <w:lang w:eastAsia="nl-NL"/>
        </w:rPr>
        <w:t>A4 formaat</w:t>
      </w:r>
      <w:r w:rsidR="00F01EB2">
        <w:rPr>
          <w:rFonts w:eastAsia="Times New Roman" w:cs="Times New Roman"/>
          <w:lang w:eastAsia="nl-NL"/>
        </w:rPr>
        <w:t xml:space="preserve"> te worden opgenomen welke na vaststelling door Partijen</w:t>
      </w:r>
      <w:r w:rsidR="009E47DB">
        <w:rPr>
          <w:rFonts w:eastAsia="Times New Roman" w:cs="Times New Roman"/>
          <w:lang w:eastAsia="nl-NL"/>
        </w:rPr>
        <w:t xml:space="preserve"> wordt gedateerd en ondertekend en gehecht aan voorliggende Overeenkomst.</w:t>
      </w:r>
      <w:r w:rsidRPr="00E1133C" w:rsidR="00E1133C">
        <w:rPr>
          <w:rFonts w:eastAsia="Times New Roman" w:cs="Times New Roman"/>
          <w:lang w:eastAsia="nl-NL"/>
        </w:rPr>
        <w:t xml:space="preserve"> </w:t>
      </w:r>
      <w:r w:rsidR="00E1133C">
        <w:rPr>
          <w:rFonts w:eastAsia="Times New Roman" w:cs="Times New Roman"/>
          <w:lang w:eastAsia="nl-NL"/>
        </w:rPr>
        <w:t>Op dit separate blad A4 formaat dient te worden opgenomen:</w:t>
      </w:r>
      <w:r w:rsidR="00AF3D27">
        <w:rPr>
          <w:rFonts w:eastAsia="Times New Roman" w:cs="Times New Roman"/>
          <w:lang w:eastAsia="nl-NL"/>
        </w:rPr>
        <w:t xml:space="preserve"> Gegevens contactpersonen ten beho</w:t>
      </w:r>
      <w:r w:rsidR="00D944C1">
        <w:rPr>
          <w:rFonts w:eastAsia="Times New Roman" w:cs="Times New Roman"/>
          <w:lang w:eastAsia="nl-NL"/>
        </w:rPr>
        <w:t>e</w:t>
      </w:r>
      <w:r w:rsidR="00AF3D27">
        <w:rPr>
          <w:rFonts w:eastAsia="Times New Roman" w:cs="Times New Roman"/>
          <w:lang w:eastAsia="nl-NL"/>
        </w:rPr>
        <w:t xml:space="preserve">ve van de uitvoering van de Opdracht Tunnelbeheer en Onderhoud, kenmerk </w:t>
      </w:r>
      <w:r w:rsidRPr="00D944C1" w:rsidR="00D944C1">
        <w:rPr>
          <w:rFonts w:eastAsia="Times New Roman" w:cs="Times New Roman"/>
          <w:lang w:eastAsia="nl-NL"/>
        </w:rPr>
        <w:t>1916635</w:t>
      </w:r>
      <w:r w:rsidR="00D944C1">
        <w:rPr>
          <w:rFonts w:eastAsia="Times New Roman" w:cs="Times New Roman"/>
          <w:lang w:eastAsia="nl-NL"/>
        </w:rPr>
        <w:t>.</w:t>
      </w:r>
    </w:p>
    <w:p w:rsidRPr="000606F3" w:rsidR="004056F3" w:rsidP="00F61744" w:rsidRDefault="004056F3" w14:paraId="3D8F113C" w14:textId="77777777">
      <w:pPr>
        <w:pStyle w:val="Lijstalinea"/>
        <w:tabs>
          <w:tab w:val="left" w:pos="851"/>
          <w:tab w:val="left" w:pos="1134"/>
        </w:tabs>
        <w:ind w:left="851"/>
        <w:rPr>
          <w:rFonts w:eastAsia="Times New Roman" w:cs="Times New Roman"/>
          <w:lang w:eastAsia="nl-NL"/>
        </w:rPr>
      </w:pPr>
    </w:p>
    <w:p w:rsidRPr="000606F3" w:rsidR="00A9146A" w:rsidP="00F61744" w:rsidRDefault="72270275" w14:paraId="2301893D" w14:textId="0467E2DB">
      <w:pPr>
        <w:pStyle w:val="Lijstalinea"/>
        <w:numPr>
          <w:ilvl w:val="2"/>
          <w:numId w:val="27"/>
        </w:numPr>
        <w:tabs>
          <w:tab w:val="left" w:pos="851"/>
          <w:tab w:val="left" w:pos="1134"/>
        </w:tabs>
        <w:rPr>
          <w:rFonts w:eastAsia="Times New Roman" w:cs="Times New Roman"/>
          <w:lang w:eastAsia="nl-NL"/>
        </w:rPr>
      </w:pPr>
      <w:r w:rsidRPr="000606F3">
        <w:rPr>
          <w:rFonts w:eastAsia="Times New Roman" w:cs="Times New Roman"/>
          <w:lang w:eastAsia="nl-NL"/>
        </w:rPr>
        <w:t>Contactpersoon voor Opdrachtgever is [de heer / mevrouw, naam, functie, sector, team,  telefoonnummer, emailadres].</w:t>
      </w:r>
    </w:p>
    <w:p w:rsidRPr="000606F3" w:rsidR="00A9146A" w:rsidP="00F61744" w:rsidRDefault="00A9146A" w14:paraId="1DADF81A" w14:textId="77777777">
      <w:pPr>
        <w:pStyle w:val="Lijstalinea"/>
        <w:tabs>
          <w:tab w:val="left" w:pos="851"/>
          <w:tab w:val="left" w:pos="1134"/>
        </w:tabs>
        <w:ind w:left="851"/>
        <w:rPr>
          <w:rFonts w:eastAsia="Times New Roman" w:cs="Times New Roman"/>
          <w:lang w:eastAsia="nl-NL"/>
        </w:rPr>
      </w:pPr>
    </w:p>
    <w:p w:rsidRPr="000606F3" w:rsidR="00A9146A" w:rsidP="00F61744" w:rsidRDefault="72270275" w14:paraId="3B010957" w14:textId="77777777">
      <w:pPr>
        <w:pStyle w:val="Lijstalinea"/>
        <w:numPr>
          <w:ilvl w:val="2"/>
          <w:numId w:val="27"/>
        </w:numPr>
        <w:tabs>
          <w:tab w:val="left" w:pos="851"/>
          <w:tab w:val="left" w:pos="1134"/>
        </w:tabs>
        <w:rPr>
          <w:rFonts w:eastAsia="Times New Roman" w:cs="Times New Roman"/>
          <w:lang w:eastAsia="nl-NL"/>
        </w:rPr>
      </w:pPr>
      <w:r w:rsidRPr="000606F3">
        <w:rPr>
          <w:rFonts w:eastAsia="Times New Roman" w:cs="Times New Roman"/>
          <w:lang w:eastAsia="nl-NL"/>
        </w:rPr>
        <w:t>Contactpersoon voor Opdrachtnemer is [de heer / mevrouw, naam, functie, sector, team,  telefoonnummer, emailadres].</w:t>
      </w:r>
    </w:p>
    <w:p w:rsidRPr="000606F3" w:rsidR="00A9146A" w:rsidP="00F61744" w:rsidRDefault="00A9146A" w14:paraId="0F5E2FC5" w14:textId="77777777">
      <w:pPr>
        <w:pStyle w:val="Lijstalinea"/>
        <w:tabs>
          <w:tab w:val="left" w:pos="851"/>
          <w:tab w:val="left" w:pos="1134"/>
        </w:tabs>
        <w:ind w:left="851"/>
        <w:rPr>
          <w:rFonts w:eastAsia="Times New Roman" w:cs="Times New Roman"/>
          <w:lang w:eastAsia="nl-NL"/>
        </w:rPr>
      </w:pPr>
    </w:p>
    <w:p w:rsidRPr="005A0B65" w:rsidR="00761E16" w:rsidP="00F61744" w:rsidRDefault="72270275" w14:paraId="080F87FA" w14:textId="63D90BB3">
      <w:pPr>
        <w:pStyle w:val="Lijstalinea"/>
        <w:numPr>
          <w:ilvl w:val="1"/>
          <w:numId w:val="27"/>
        </w:numPr>
        <w:tabs>
          <w:tab w:val="left" w:pos="851"/>
          <w:tab w:val="left" w:pos="1134"/>
        </w:tabs>
        <w:ind w:left="851" w:hanging="567"/>
        <w:rPr>
          <w:rFonts w:cs="Tahoma"/>
          <w:szCs w:val="19"/>
        </w:rPr>
      </w:pPr>
      <w:r w:rsidRPr="000606F3">
        <w:rPr>
          <w:rFonts w:eastAsia="Times New Roman" w:cs="Times New Roman"/>
          <w:lang w:eastAsia="nl-NL"/>
        </w:rPr>
        <w:t xml:space="preserve">Partijen informeren elkaar gedurende de looptijd van de Overeenkomst </w:t>
      </w:r>
      <w:r w:rsidR="001826E0">
        <w:rPr>
          <w:rFonts w:eastAsia="Times New Roman" w:cs="Times New Roman"/>
          <w:lang w:eastAsia="nl-NL"/>
        </w:rPr>
        <w:t>terstond</w:t>
      </w:r>
      <w:r w:rsidRPr="000606F3">
        <w:rPr>
          <w:rFonts w:eastAsia="Times New Roman" w:cs="Times New Roman"/>
          <w:lang w:eastAsia="nl-NL"/>
        </w:rPr>
        <w:t xml:space="preserve"> in geval er wijzigingen</w:t>
      </w:r>
      <w:r w:rsidRPr="0AD9CFB1">
        <w:rPr>
          <w:rFonts w:eastAsia="Times New Roman" w:cs="Arial"/>
          <w:lang w:val="nl" w:eastAsia="nl-NL"/>
        </w:rPr>
        <w:t xml:space="preserve"> optreden in voornoemde contactgegevens en/of vervangers</w:t>
      </w:r>
      <w:r w:rsidR="009E2293">
        <w:rPr>
          <w:rFonts w:eastAsia="Times New Roman" w:cs="Arial"/>
          <w:lang w:val="nl" w:eastAsia="nl-NL"/>
        </w:rPr>
        <w:t xml:space="preserve"> en verwerken </w:t>
      </w:r>
      <w:r w:rsidR="006444F1">
        <w:rPr>
          <w:rFonts w:eastAsia="Times New Roman" w:cs="Arial"/>
          <w:lang w:val="nl" w:eastAsia="nl-NL"/>
        </w:rPr>
        <w:t>deze informatie op de wijze als opgenomen in artikel 5 lid</w:t>
      </w:r>
      <w:r w:rsidR="001826E0">
        <w:rPr>
          <w:rFonts w:eastAsia="Times New Roman" w:cs="Arial"/>
          <w:lang w:val="nl" w:eastAsia="nl-NL"/>
        </w:rPr>
        <w:t xml:space="preserve"> </w:t>
      </w:r>
      <w:r w:rsidR="006444F1">
        <w:rPr>
          <w:rFonts w:eastAsia="Times New Roman" w:cs="Arial"/>
          <w:lang w:val="nl" w:eastAsia="nl-NL"/>
        </w:rPr>
        <w:t>2.</w:t>
      </w:r>
      <w:r w:rsidR="00B41384">
        <w:rPr>
          <w:rFonts w:eastAsia="Times New Roman" w:cs="Arial"/>
          <w:lang w:val="nl" w:eastAsia="nl-NL"/>
        </w:rPr>
        <w:br/>
      </w:r>
    </w:p>
    <w:p w:rsidRPr="00F92464" w:rsidR="00BF6131" w:rsidP="003E072D" w:rsidRDefault="00761E16" w14:paraId="24897A73" w14:textId="59BB6DD2">
      <w:pPr>
        <w:pStyle w:val="Kop1"/>
      </w:pPr>
      <w:bookmarkStart w:name="_Toc134994580" w:id="109"/>
      <w:r w:rsidRPr="003C1CE9">
        <w:t>OVERLEGSTRUCTUUR, RAPPORTAGE EN EVALUATIE</w:t>
      </w:r>
      <w:bookmarkStart w:name="_Toc131674103" w:id="110"/>
      <w:bookmarkStart w:name="_Toc132366333" w:id="111"/>
      <w:bookmarkStart w:name="_Toc132366383" w:id="112"/>
      <w:bookmarkStart w:name="_Toc131674104" w:id="113"/>
      <w:bookmarkStart w:name="_Toc132366334" w:id="114"/>
      <w:bookmarkStart w:name="_Toc132366384" w:id="115"/>
      <w:bookmarkEnd w:id="110"/>
      <w:bookmarkEnd w:id="111"/>
      <w:bookmarkEnd w:id="112"/>
      <w:bookmarkEnd w:id="113"/>
      <w:bookmarkEnd w:id="114"/>
      <w:bookmarkEnd w:id="115"/>
      <w:bookmarkEnd w:id="109"/>
    </w:p>
    <w:p w:rsidRPr="00C218B3" w:rsidR="00C218B3" w:rsidP="00F61744" w:rsidRDefault="00C218B3" w14:paraId="65DE8846" w14:textId="77777777">
      <w:pPr>
        <w:pStyle w:val="Lijstalinea"/>
        <w:numPr>
          <w:ilvl w:val="0"/>
          <w:numId w:val="4"/>
        </w:numPr>
        <w:spacing w:line="240" w:lineRule="auto"/>
        <w:rPr>
          <w:vanish/>
        </w:rPr>
      </w:pPr>
    </w:p>
    <w:p w:rsidRPr="00C218B3" w:rsidR="00C218B3" w:rsidP="00F61744" w:rsidRDefault="00C218B3" w14:paraId="2A2ECE20" w14:textId="77777777">
      <w:pPr>
        <w:pStyle w:val="Lijstalinea"/>
        <w:numPr>
          <w:ilvl w:val="0"/>
          <w:numId w:val="4"/>
        </w:numPr>
        <w:spacing w:line="240" w:lineRule="auto"/>
        <w:rPr>
          <w:vanish/>
        </w:rPr>
      </w:pPr>
    </w:p>
    <w:p w:rsidRPr="00C218B3" w:rsidR="00C218B3" w:rsidP="00F61744" w:rsidRDefault="00C218B3" w14:paraId="6A579E61" w14:textId="77777777">
      <w:pPr>
        <w:pStyle w:val="Lijstalinea"/>
        <w:numPr>
          <w:ilvl w:val="0"/>
          <w:numId w:val="4"/>
        </w:numPr>
        <w:spacing w:line="240" w:lineRule="auto"/>
        <w:rPr>
          <w:vanish/>
        </w:rPr>
      </w:pPr>
    </w:p>
    <w:p w:rsidRPr="00C218B3" w:rsidR="00C218B3" w:rsidP="00F61744" w:rsidRDefault="00C218B3" w14:paraId="18A98D76" w14:textId="77777777">
      <w:pPr>
        <w:pStyle w:val="Lijstalinea"/>
        <w:numPr>
          <w:ilvl w:val="0"/>
          <w:numId w:val="4"/>
        </w:numPr>
        <w:spacing w:line="240" w:lineRule="auto"/>
        <w:rPr>
          <w:vanish/>
        </w:rPr>
      </w:pPr>
    </w:p>
    <w:p w:rsidRPr="00C218B3" w:rsidR="00C218B3" w:rsidP="00F61744" w:rsidRDefault="00C218B3" w14:paraId="3701D875" w14:textId="77777777">
      <w:pPr>
        <w:pStyle w:val="Lijstalinea"/>
        <w:numPr>
          <w:ilvl w:val="0"/>
          <w:numId w:val="4"/>
        </w:numPr>
        <w:spacing w:line="240" w:lineRule="auto"/>
        <w:rPr>
          <w:vanish/>
        </w:rPr>
      </w:pPr>
    </w:p>
    <w:p w:rsidRPr="00C218B3" w:rsidR="00C218B3" w:rsidP="00F61744" w:rsidRDefault="00C218B3" w14:paraId="2C079A3D" w14:textId="77777777">
      <w:pPr>
        <w:pStyle w:val="Lijstalinea"/>
        <w:numPr>
          <w:ilvl w:val="0"/>
          <w:numId w:val="4"/>
        </w:numPr>
        <w:spacing w:line="240" w:lineRule="auto"/>
        <w:rPr>
          <w:vanish/>
        </w:rPr>
      </w:pPr>
    </w:p>
    <w:p w:rsidRPr="00AF4FB7" w:rsidR="00876AEB" w:rsidP="00F61744" w:rsidRDefault="00876AEB" w14:paraId="7FD8C01C" w14:textId="24CDE6D6">
      <w:pPr>
        <w:pStyle w:val="Lijstalinea"/>
        <w:numPr>
          <w:ilvl w:val="1"/>
          <w:numId w:val="27"/>
        </w:numPr>
        <w:tabs>
          <w:tab w:val="left" w:pos="851"/>
          <w:tab w:val="left" w:pos="1134"/>
        </w:tabs>
        <w:ind w:left="851" w:hanging="567"/>
        <w:rPr>
          <w:rFonts w:eastAsia="Times New Roman" w:cs="Times New Roman"/>
          <w:lang w:eastAsia="nl-NL"/>
        </w:rPr>
      </w:pPr>
      <w:r w:rsidRPr="00AF4FB7">
        <w:rPr>
          <w:rFonts w:eastAsia="Times New Roman" w:cs="Times New Roman"/>
          <w:lang w:eastAsia="nl-NL"/>
        </w:rPr>
        <w:t xml:space="preserve">In periodieke overleggen op operationeel, tactisch en strategisch niveau zullen Partijen de uitvoering van de Overeenkomst bespreken, zoals omschreven in het Programma van Eisen, of zoveel vaker als één van de Partijen dat nodig acht. Opdrachtnemer informeert Opdrachtgever direct bij </w:t>
      </w:r>
      <w:r w:rsidR="00EC6C30">
        <w:rPr>
          <w:rFonts w:eastAsia="Times New Roman" w:cs="Times New Roman"/>
          <w:lang w:eastAsia="nl-NL"/>
        </w:rPr>
        <w:t>C</w:t>
      </w:r>
      <w:r w:rsidRPr="00AF4FB7">
        <w:rPr>
          <w:rFonts w:eastAsia="Times New Roman" w:cs="Times New Roman"/>
          <w:lang w:eastAsia="nl-NL"/>
        </w:rPr>
        <w:t xml:space="preserve">alamiteiten en </w:t>
      </w:r>
      <w:r w:rsidR="00EC6C30">
        <w:rPr>
          <w:rFonts w:eastAsia="Times New Roman" w:cs="Times New Roman"/>
          <w:lang w:eastAsia="nl-NL"/>
        </w:rPr>
        <w:t>I</w:t>
      </w:r>
      <w:r w:rsidRPr="00AF4FB7">
        <w:rPr>
          <w:rFonts w:eastAsia="Times New Roman" w:cs="Times New Roman"/>
          <w:lang w:eastAsia="nl-NL"/>
        </w:rPr>
        <w:t>ncidenten met een publieke</w:t>
      </w:r>
      <w:r w:rsidRPr="00AF4FB7" w:rsidR="6CA07843">
        <w:rPr>
          <w:rFonts w:eastAsia="Times New Roman" w:cs="Times New Roman"/>
          <w:lang w:eastAsia="nl-NL"/>
        </w:rPr>
        <w:t>/politieke</w:t>
      </w:r>
      <w:r w:rsidRPr="00AF4FB7">
        <w:rPr>
          <w:rFonts w:eastAsia="Times New Roman" w:cs="Times New Roman"/>
          <w:lang w:eastAsia="nl-NL"/>
        </w:rPr>
        <w:t xml:space="preserve"> impact</w:t>
      </w:r>
      <w:r w:rsidRPr="00AF4FB7" w:rsidR="00530E76">
        <w:rPr>
          <w:rFonts w:eastAsia="Times New Roman" w:cs="Times New Roman"/>
          <w:lang w:eastAsia="nl-NL"/>
        </w:rPr>
        <w:t xml:space="preserve"> zoals opgenomen in het Programma van Eisen en de bijbehor</w:t>
      </w:r>
      <w:r w:rsidRPr="00AF4FB7" w:rsidR="00F92464">
        <w:rPr>
          <w:rFonts w:eastAsia="Times New Roman" w:cs="Times New Roman"/>
          <w:lang w:eastAsia="nl-NL"/>
        </w:rPr>
        <w:t>ende Bijlagen</w:t>
      </w:r>
      <w:r w:rsidRPr="00AF4FB7">
        <w:rPr>
          <w:rFonts w:eastAsia="Times New Roman" w:cs="Times New Roman"/>
          <w:lang w:eastAsia="nl-NL"/>
        </w:rPr>
        <w:t xml:space="preserve">. </w:t>
      </w:r>
    </w:p>
    <w:p w:rsidRPr="00AF4FB7" w:rsidR="00876AEB" w:rsidP="00F61744" w:rsidRDefault="00876AEB" w14:paraId="113CA8E3" w14:textId="0C01C0A8">
      <w:pPr>
        <w:pStyle w:val="Lijstalinea"/>
        <w:tabs>
          <w:tab w:val="left" w:pos="851"/>
          <w:tab w:val="left" w:pos="1134"/>
        </w:tabs>
        <w:ind w:left="851"/>
        <w:rPr>
          <w:rFonts w:eastAsia="Times New Roman" w:cs="Times New Roman"/>
          <w:lang w:eastAsia="nl-NL"/>
        </w:rPr>
      </w:pPr>
    </w:p>
    <w:p w:rsidRPr="00AF4FB7" w:rsidR="00876AEB" w:rsidP="00F61744" w:rsidRDefault="00876AEB" w14:paraId="09FB857C" w14:textId="7AD448E1">
      <w:pPr>
        <w:pStyle w:val="Lijstalinea"/>
        <w:numPr>
          <w:ilvl w:val="1"/>
          <w:numId w:val="27"/>
        </w:numPr>
        <w:tabs>
          <w:tab w:val="left" w:pos="851"/>
          <w:tab w:val="left" w:pos="1134"/>
        </w:tabs>
        <w:ind w:left="851" w:hanging="567"/>
        <w:rPr>
          <w:rFonts w:eastAsia="Times New Roman" w:cs="Times New Roman"/>
          <w:lang w:eastAsia="nl-NL"/>
        </w:rPr>
      </w:pPr>
      <w:r w:rsidRPr="00AF4FB7">
        <w:rPr>
          <w:rFonts w:eastAsia="Times New Roman" w:cs="Times New Roman"/>
          <w:lang w:eastAsia="nl-NL"/>
        </w:rPr>
        <w:t xml:space="preserve">Opdrachtnemer verstrekt te allen tijde, al dan niet op verzoek van Opdrachtgever, tussentijds informatie over de voortgang van de Overeenkomst c.q. de Nadere overeenkomst(en) of ten aanzien van afspraken in deze Overeenkomst. </w:t>
      </w:r>
    </w:p>
    <w:p w:rsidRPr="00AF4FB7" w:rsidR="00876AEB" w:rsidP="00F61744" w:rsidRDefault="00876AEB" w14:paraId="075E0912" w14:textId="77777777">
      <w:pPr>
        <w:pStyle w:val="Lijstalinea"/>
        <w:tabs>
          <w:tab w:val="left" w:pos="851"/>
          <w:tab w:val="left" w:pos="1134"/>
        </w:tabs>
        <w:ind w:left="851"/>
        <w:rPr>
          <w:rFonts w:eastAsia="Times New Roman" w:cs="Times New Roman"/>
          <w:lang w:eastAsia="nl-NL"/>
        </w:rPr>
      </w:pPr>
    </w:p>
    <w:p w:rsidRPr="00AF4FB7" w:rsidR="00876AEB" w:rsidP="00F61744" w:rsidRDefault="00876AEB" w14:paraId="4764F6D4" w14:textId="36F5FBA4">
      <w:pPr>
        <w:pStyle w:val="Lijstalinea"/>
        <w:numPr>
          <w:ilvl w:val="1"/>
          <w:numId w:val="27"/>
        </w:numPr>
        <w:tabs>
          <w:tab w:val="left" w:pos="851"/>
          <w:tab w:val="left" w:pos="1134"/>
        </w:tabs>
        <w:ind w:left="851" w:hanging="567"/>
        <w:rPr>
          <w:rFonts w:eastAsia="Times New Roman" w:cs="Times New Roman"/>
          <w:lang w:eastAsia="nl-NL"/>
        </w:rPr>
      </w:pPr>
      <w:r w:rsidRPr="00AF4FB7">
        <w:rPr>
          <w:rFonts w:eastAsia="Times New Roman" w:cs="Times New Roman"/>
          <w:lang w:eastAsia="nl-NL"/>
        </w:rPr>
        <w:t xml:space="preserve">Eenmaal per jaar in </w:t>
      </w:r>
      <w:r w:rsidR="00DE3705">
        <w:rPr>
          <w:rFonts w:eastAsia="Times New Roman" w:cs="Times New Roman"/>
          <w:lang w:eastAsia="nl-NL"/>
        </w:rPr>
        <w:t xml:space="preserve">de maand </w:t>
      </w:r>
      <w:r w:rsidRPr="00AF4FB7">
        <w:rPr>
          <w:rFonts w:eastAsia="Times New Roman" w:cs="Times New Roman"/>
          <w:lang w:eastAsia="nl-NL"/>
        </w:rPr>
        <w:t xml:space="preserve">januari evalueren Partijen de uitvoering van de Overeenkomst conform de Balanced Score Card, zoals omschreven in </w:t>
      </w:r>
      <w:r w:rsidR="00F66C67">
        <w:rPr>
          <w:rFonts w:eastAsia="Times New Roman" w:cs="Times New Roman"/>
          <w:lang w:eastAsia="nl-NL"/>
        </w:rPr>
        <w:t xml:space="preserve">het </w:t>
      </w:r>
      <w:r w:rsidRPr="00AF4FB7">
        <w:rPr>
          <w:rFonts w:eastAsia="Times New Roman" w:cs="Times New Roman"/>
          <w:lang w:eastAsia="nl-NL"/>
        </w:rPr>
        <w:t>Programma van Eisen</w:t>
      </w:r>
      <w:r w:rsidRPr="00AF4FB7" w:rsidR="007D5FF9">
        <w:rPr>
          <w:rFonts w:eastAsia="Times New Roman" w:cs="Times New Roman"/>
          <w:lang w:eastAsia="nl-NL"/>
        </w:rPr>
        <w:t xml:space="preserve">. </w:t>
      </w:r>
      <w:r w:rsidRPr="00AF4FB7">
        <w:rPr>
          <w:rFonts w:eastAsia="Times New Roman" w:cs="Times New Roman"/>
          <w:lang w:eastAsia="nl-NL"/>
        </w:rPr>
        <w:t>De totaalscore van de Balanced Score Card wordt voor de Waterwolftunnel, Abdijtunnel en Amstel Aquaduct separaat berekend.</w:t>
      </w:r>
    </w:p>
    <w:p w:rsidRPr="00AF4FB7" w:rsidR="00F67E31" w:rsidP="00F61744" w:rsidRDefault="00F67E31" w14:paraId="6BF3D584" w14:textId="77777777">
      <w:pPr>
        <w:pStyle w:val="Lijstalinea"/>
        <w:tabs>
          <w:tab w:val="left" w:pos="851"/>
          <w:tab w:val="left" w:pos="1134"/>
        </w:tabs>
        <w:ind w:left="851"/>
        <w:rPr>
          <w:rFonts w:eastAsia="Times New Roman" w:cs="Times New Roman"/>
          <w:lang w:eastAsia="nl-NL"/>
        </w:rPr>
      </w:pPr>
    </w:p>
    <w:p w:rsidRPr="00AF4FB7" w:rsidR="00F67E31" w:rsidP="00F61744" w:rsidRDefault="00F67E31" w14:paraId="7C0AF06B" w14:textId="292EB77A">
      <w:pPr>
        <w:pStyle w:val="Lijstalinea"/>
        <w:numPr>
          <w:ilvl w:val="1"/>
          <w:numId w:val="27"/>
        </w:numPr>
        <w:tabs>
          <w:tab w:val="left" w:pos="851"/>
          <w:tab w:val="left" w:pos="1134"/>
        </w:tabs>
        <w:ind w:left="851" w:hanging="567"/>
        <w:rPr>
          <w:rFonts w:eastAsia="Times New Roman" w:cs="Times New Roman"/>
          <w:lang w:eastAsia="nl-NL"/>
        </w:rPr>
      </w:pPr>
      <w:r w:rsidRPr="00AF4FB7">
        <w:rPr>
          <w:rFonts w:eastAsia="Times New Roman" w:cs="Times New Roman"/>
          <w:lang w:eastAsia="nl-NL"/>
        </w:rPr>
        <w:t xml:space="preserve">De transitiefase </w:t>
      </w:r>
      <w:r w:rsidR="00B72A71">
        <w:rPr>
          <w:rFonts w:eastAsia="Times New Roman" w:cs="Times New Roman"/>
          <w:lang w:eastAsia="nl-NL"/>
        </w:rPr>
        <w:t xml:space="preserve">heeft een doorlooptijd van zes maanden en </w:t>
      </w:r>
      <w:r w:rsidRPr="00AF4FB7">
        <w:rPr>
          <w:rFonts w:eastAsia="Times New Roman" w:cs="Times New Roman"/>
          <w:lang w:eastAsia="nl-NL"/>
        </w:rPr>
        <w:t>start aan het begin van de Overeenkomst en is gericht op de overdracht van</w:t>
      </w:r>
      <w:r w:rsidRPr="00AF4FB7" w:rsidR="008302CD">
        <w:rPr>
          <w:rFonts w:eastAsia="Times New Roman" w:cs="Times New Roman"/>
          <w:lang w:eastAsia="nl-NL"/>
        </w:rPr>
        <w:t xml:space="preserve"> Tunnelbeheer en Onderhoud </w:t>
      </w:r>
      <w:r w:rsidRPr="00AF4FB7">
        <w:rPr>
          <w:rFonts w:eastAsia="Times New Roman" w:cs="Times New Roman"/>
          <w:lang w:eastAsia="nl-NL"/>
        </w:rPr>
        <w:t xml:space="preserve">van de </w:t>
      </w:r>
      <w:r w:rsidR="001C0A7D">
        <w:rPr>
          <w:rFonts w:eastAsia="Times New Roman" w:cs="Times New Roman"/>
          <w:lang w:eastAsia="nl-NL"/>
        </w:rPr>
        <w:t>zittende</w:t>
      </w:r>
      <w:r w:rsidRPr="00AF4FB7">
        <w:rPr>
          <w:rFonts w:eastAsia="Times New Roman" w:cs="Times New Roman"/>
          <w:lang w:eastAsia="nl-NL"/>
        </w:rPr>
        <w:t xml:space="preserve"> Opdrachtnemer naar de nieuwe Opdrachtnemer</w:t>
      </w:r>
      <w:r w:rsidR="0014365F">
        <w:rPr>
          <w:rFonts w:eastAsia="Times New Roman" w:cs="Times New Roman"/>
          <w:lang w:eastAsia="nl-NL"/>
        </w:rPr>
        <w:t xml:space="preserve">. </w:t>
      </w:r>
      <w:r w:rsidRPr="00AF4FB7">
        <w:rPr>
          <w:rFonts w:eastAsia="Times New Roman" w:cs="Times New Roman"/>
          <w:lang w:eastAsia="nl-NL"/>
        </w:rPr>
        <w:t>De</w:t>
      </w:r>
      <w:r w:rsidR="0014365F">
        <w:rPr>
          <w:rFonts w:eastAsia="Times New Roman" w:cs="Times New Roman"/>
          <w:lang w:eastAsia="nl-NL"/>
        </w:rPr>
        <w:t xml:space="preserve"> transitiefase</w:t>
      </w:r>
      <w:r w:rsidRPr="00AF4FB7">
        <w:rPr>
          <w:rFonts w:eastAsia="Times New Roman" w:cs="Times New Roman"/>
          <w:lang w:eastAsia="nl-NL"/>
        </w:rPr>
        <w:t xml:space="preserve"> gaat in per </w:t>
      </w:r>
      <w:r w:rsidRPr="00AF4FB7" w:rsidR="002E3CAD">
        <w:rPr>
          <w:rFonts w:eastAsia="Times New Roman" w:cs="Times New Roman"/>
          <w:lang w:eastAsia="nl-NL"/>
        </w:rPr>
        <w:t>21 o</w:t>
      </w:r>
      <w:r w:rsidRPr="00AF4FB7">
        <w:rPr>
          <w:rFonts w:eastAsia="Times New Roman" w:cs="Times New Roman"/>
          <w:lang w:eastAsia="nl-NL"/>
        </w:rPr>
        <w:t xml:space="preserve">ktober 2023. </w:t>
      </w:r>
      <w:r w:rsidRPr="00AF4FB7" w:rsidR="00575876">
        <w:rPr>
          <w:rFonts w:eastAsia="Times New Roman" w:cs="Times New Roman"/>
          <w:lang w:eastAsia="nl-NL"/>
        </w:rPr>
        <w:t>Na de transitiefase wordt proef gedraaid met de</w:t>
      </w:r>
      <w:r w:rsidR="00B915FE">
        <w:rPr>
          <w:rFonts w:eastAsia="Times New Roman" w:cs="Times New Roman"/>
          <w:lang w:eastAsia="nl-NL"/>
        </w:rPr>
        <w:t xml:space="preserve"> </w:t>
      </w:r>
      <w:r w:rsidR="00D80D8B">
        <w:rPr>
          <w:rFonts w:eastAsia="Times New Roman" w:cs="Times New Roman"/>
          <w:lang w:eastAsia="nl-NL"/>
        </w:rPr>
        <w:t xml:space="preserve">tot op heden </w:t>
      </w:r>
      <w:r w:rsidR="00516B06">
        <w:rPr>
          <w:rFonts w:eastAsia="Times New Roman" w:cs="Times New Roman"/>
          <w:lang w:eastAsia="nl-NL"/>
        </w:rPr>
        <w:t xml:space="preserve">gebruikte </w:t>
      </w:r>
      <w:r w:rsidRPr="00AF4FB7" w:rsidR="00575876">
        <w:rPr>
          <w:rFonts w:eastAsia="Times New Roman" w:cs="Times New Roman"/>
          <w:lang w:eastAsia="nl-NL"/>
        </w:rPr>
        <w:t>beoordelingssystematiek</w:t>
      </w:r>
      <w:r w:rsidR="00516B06">
        <w:rPr>
          <w:rFonts w:eastAsia="Times New Roman" w:cs="Times New Roman"/>
          <w:lang w:eastAsia="nl-NL"/>
        </w:rPr>
        <w:t xml:space="preserve"> van Balanced Score Cards en KPI’s</w:t>
      </w:r>
      <w:r w:rsidRPr="00AF4FB7" w:rsidR="00575876">
        <w:rPr>
          <w:rFonts w:eastAsia="Times New Roman" w:cs="Times New Roman"/>
          <w:lang w:eastAsia="nl-NL"/>
        </w:rPr>
        <w:t>. Hieraan worden geen consequenties toegekend. Na deze periode</w:t>
      </w:r>
      <w:r w:rsidR="000054C9">
        <w:rPr>
          <w:rFonts w:eastAsia="Times New Roman" w:cs="Times New Roman"/>
          <w:lang w:eastAsia="nl-NL"/>
        </w:rPr>
        <w:t xml:space="preserve"> van zes maanden</w:t>
      </w:r>
      <w:r w:rsidRPr="00AF4FB7" w:rsidR="00614D3E">
        <w:rPr>
          <w:rFonts w:eastAsia="Times New Roman" w:cs="Times New Roman"/>
          <w:lang w:eastAsia="nl-NL"/>
        </w:rPr>
        <w:t xml:space="preserve">, per </w:t>
      </w:r>
      <w:r w:rsidRPr="00AF4FB7" w:rsidR="00A672A3">
        <w:rPr>
          <w:rFonts w:eastAsia="Times New Roman" w:cs="Times New Roman"/>
          <w:lang w:eastAsia="nl-NL"/>
        </w:rPr>
        <w:t xml:space="preserve">21 april 2024, </w:t>
      </w:r>
      <w:r w:rsidRPr="00AF4FB7" w:rsidR="00575876">
        <w:rPr>
          <w:rFonts w:eastAsia="Times New Roman" w:cs="Times New Roman"/>
          <w:lang w:eastAsia="nl-NL"/>
        </w:rPr>
        <w:t xml:space="preserve">start de prestatiefase en de bonus-malus regeling. </w:t>
      </w:r>
    </w:p>
    <w:p w:rsidRPr="00AF4FB7" w:rsidR="00876AEB" w:rsidP="00F61744" w:rsidRDefault="00876AEB" w14:paraId="3FC855DC" w14:textId="77777777">
      <w:pPr>
        <w:pStyle w:val="Lijstalinea"/>
        <w:tabs>
          <w:tab w:val="left" w:pos="851"/>
          <w:tab w:val="left" w:pos="1134"/>
        </w:tabs>
        <w:ind w:left="851"/>
        <w:rPr>
          <w:rFonts w:eastAsia="Times New Roman" w:cs="Times New Roman"/>
          <w:lang w:eastAsia="nl-NL"/>
        </w:rPr>
      </w:pPr>
    </w:p>
    <w:p w:rsidRPr="00AF4FB7" w:rsidR="00876AEB" w:rsidP="00F61744" w:rsidRDefault="00876AEB" w14:paraId="1D838AB1" w14:textId="31C696A2">
      <w:pPr>
        <w:pStyle w:val="Lijstalinea"/>
        <w:numPr>
          <w:ilvl w:val="1"/>
          <w:numId w:val="27"/>
        </w:numPr>
        <w:tabs>
          <w:tab w:val="left" w:pos="851"/>
          <w:tab w:val="left" w:pos="1134"/>
        </w:tabs>
        <w:ind w:left="851" w:hanging="567"/>
        <w:rPr>
          <w:rFonts w:eastAsia="Times New Roman" w:cs="Times New Roman"/>
          <w:lang w:eastAsia="nl-NL"/>
        </w:rPr>
      </w:pPr>
      <w:r w:rsidRPr="00AF4FB7">
        <w:rPr>
          <w:rFonts w:eastAsia="Times New Roman" w:cs="Times New Roman"/>
          <w:lang w:eastAsia="nl-NL"/>
        </w:rPr>
        <w:t xml:space="preserve">Het resultaat van de Balanced Score Card leidt tot een bonus-malus regeling die separaat voor de Waterwolftunnel, Abdijtunnel en Amstel Aquaduct wordt uitgekeerd of geïnd </w:t>
      </w:r>
      <w:r w:rsidRPr="00AF4FB7">
        <w:rPr>
          <w:rFonts w:eastAsia="Times New Roman" w:cs="Times New Roman"/>
          <w:lang w:eastAsia="nl-NL"/>
        </w:rPr>
        <w:lastRenderedPageBreak/>
        <w:t xml:space="preserve">vanaf de prestatiefase. In 2024, na de transitiefase gelden de genoemde bedragen in de bonus/malus regeling naar rato vanaf </w:t>
      </w:r>
      <w:r w:rsidR="00505F0E">
        <w:rPr>
          <w:rFonts w:eastAsia="Times New Roman" w:cs="Times New Roman"/>
          <w:lang w:eastAsia="nl-NL"/>
        </w:rPr>
        <w:t xml:space="preserve">de </w:t>
      </w:r>
      <w:r w:rsidRPr="00AF4FB7">
        <w:rPr>
          <w:rFonts w:eastAsia="Times New Roman" w:cs="Times New Roman"/>
          <w:lang w:eastAsia="nl-NL"/>
        </w:rPr>
        <w:t xml:space="preserve">prestatiefase, voor 8/12 (66,67%). In het contractjaar </w:t>
      </w:r>
      <w:r w:rsidRPr="00AF4FB7" w:rsidR="1577D4FB">
        <w:rPr>
          <w:rFonts w:eastAsia="Times New Roman" w:cs="Times New Roman"/>
          <w:lang w:eastAsia="nl-NL"/>
        </w:rPr>
        <w:t>dat</w:t>
      </w:r>
      <w:r w:rsidRPr="00AF4FB7">
        <w:rPr>
          <w:rFonts w:eastAsia="Times New Roman" w:cs="Times New Roman"/>
          <w:lang w:eastAsia="nl-NL"/>
        </w:rPr>
        <w:t xml:space="preserve"> de Overeenkomst niet wordt verlengd, wordt de berekening opgesteld in de maand na afloop van de Overeenkomst en uitgekeerd dan wel geïnd naar rato van het aantal maanden dat de werkzaamheden zijn uitgevoerd.</w:t>
      </w:r>
      <w:r w:rsidR="00A54E43">
        <w:rPr>
          <w:rFonts w:eastAsia="Times New Roman" w:cs="Times New Roman"/>
          <w:lang w:eastAsia="nl-NL"/>
        </w:rPr>
        <w:br/>
      </w:r>
    </w:p>
    <w:p w:rsidRPr="00AF4FB7" w:rsidR="00876AEB" w:rsidP="00F61744" w:rsidRDefault="00876AEB" w14:paraId="3A6EA304" w14:textId="1A85AFBF">
      <w:pPr>
        <w:pStyle w:val="Lijstalinea"/>
        <w:numPr>
          <w:ilvl w:val="1"/>
          <w:numId w:val="27"/>
        </w:numPr>
        <w:tabs>
          <w:tab w:val="left" w:pos="851"/>
          <w:tab w:val="left" w:pos="1134"/>
        </w:tabs>
        <w:ind w:left="851" w:hanging="567"/>
        <w:rPr>
          <w:rFonts w:eastAsia="Times New Roman" w:cs="Times New Roman"/>
          <w:lang w:eastAsia="nl-NL"/>
        </w:rPr>
      </w:pPr>
      <w:r w:rsidRPr="00AF4FB7">
        <w:rPr>
          <w:rFonts w:eastAsia="Times New Roman" w:cs="Times New Roman"/>
          <w:lang w:eastAsia="nl-NL"/>
        </w:rPr>
        <w:t>Voor de Abdijtunnel geldt de bonus/malus regeling vanaf 1-1-2028.</w:t>
      </w:r>
    </w:p>
    <w:p w:rsidRPr="00AF4FB7" w:rsidR="00876AEB" w:rsidP="00F61744" w:rsidRDefault="00876AEB" w14:paraId="43FD8A14" w14:textId="77777777">
      <w:pPr>
        <w:pStyle w:val="Lijstalinea"/>
        <w:tabs>
          <w:tab w:val="left" w:pos="851"/>
          <w:tab w:val="left" w:pos="1134"/>
        </w:tabs>
        <w:ind w:left="851"/>
        <w:rPr>
          <w:rFonts w:eastAsia="Times New Roman" w:cs="Times New Roman"/>
          <w:lang w:eastAsia="nl-NL"/>
        </w:rPr>
      </w:pPr>
    </w:p>
    <w:p w:rsidRPr="00AF4FB7" w:rsidR="00876AEB" w:rsidP="00F61744" w:rsidRDefault="00876AEB" w14:paraId="64916F7B" w14:textId="3B70722D">
      <w:pPr>
        <w:pStyle w:val="Lijstalinea"/>
        <w:numPr>
          <w:ilvl w:val="1"/>
          <w:numId w:val="27"/>
        </w:numPr>
        <w:tabs>
          <w:tab w:val="left" w:pos="851"/>
          <w:tab w:val="left" w:pos="1134"/>
        </w:tabs>
        <w:ind w:left="851" w:hanging="567"/>
        <w:rPr>
          <w:rFonts w:eastAsia="Times New Roman" w:cs="Times New Roman"/>
          <w:lang w:eastAsia="nl-NL"/>
        </w:rPr>
      </w:pPr>
      <w:r w:rsidRPr="00AF4FB7">
        <w:rPr>
          <w:rFonts w:eastAsia="Times New Roman" w:cs="Times New Roman"/>
          <w:lang w:eastAsia="nl-NL"/>
        </w:rPr>
        <w:t xml:space="preserve">Bij een malus stelt Opdrachtnemer een creditfactuur op met het bedrag behorende bij het behaalde resultaat. Bij de malus behoort een terugverdienregeling zoals beschreven in het Programma van Eisen. </w:t>
      </w:r>
      <w:r w:rsidR="00B41384">
        <w:rPr>
          <w:rFonts w:eastAsia="Times New Roman" w:cs="Times New Roman"/>
          <w:lang w:eastAsia="nl-NL"/>
        </w:rPr>
        <w:br/>
      </w:r>
    </w:p>
    <w:p w:rsidR="00BF523C" w:rsidP="003E072D" w:rsidRDefault="00BF66ED" w14:paraId="0D8CB91A" w14:textId="4F11F6C1">
      <w:pPr>
        <w:pStyle w:val="Kop1"/>
      </w:pPr>
      <w:bookmarkStart w:name="_Toc130282890" w:id="116"/>
      <w:bookmarkStart w:name="_Toc130282922" w:id="117"/>
      <w:bookmarkStart w:name="_Toc130283425" w:id="118"/>
      <w:bookmarkStart w:name="_Toc131674106" w:id="119"/>
      <w:bookmarkStart w:name="_Toc132366336" w:id="120"/>
      <w:bookmarkStart w:name="_Toc132366386" w:id="121"/>
      <w:bookmarkStart w:name="_Toc130282891" w:id="122"/>
      <w:bookmarkStart w:name="_Toc130282923" w:id="123"/>
      <w:bookmarkStart w:name="_Toc130283426" w:id="124"/>
      <w:bookmarkStart w:name="_Toc131674107" w:id="125"/>
      <w:bookmarkStart w:name="_Toc132366337" w:id="126"/>
      <w:bookmarkStart w:name="_Toc132366387" w:id="127"/>
      <w:bookmarkStart w:name="_Toc130282892" w:id="128"/>
      <w:bookmarkStart w:name="_Toc130282924" w:id="129"/>
      <w:bookmarkStart w:name="_Toc130283427" w:id="130"/>
      <w:bookmarkStart w:name="_Toc131674108" w:id="131"/>
      <w:bookmarkStart w:name="_Toc132366338" w:id="132"/>
      <w:bookmarkStart w:name="_Toc132366388" w:id="133"/>
      <w:bookmarkStart w:name="_Toc130282893" w:id="134"/>
      <w:bookmarkStart w:name="_Toc130282925" w:id="135"/>
      <w:bookmarkStart w:name="_Toc130283428" w:id="136"/>
      <w:bookmarkStart w:name="_Toc131674109" w:id="137"/>
      <w:bookmarkStart w:name="_Toc132366339" w:id="138"/>
      <w:bookmarkStart w:name="_Toc132366389" w:id="139"/>
      <w:bookmarkStart w:name="_Toc134994581" w:id="140"/>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r w:rsidRPr="005D133B">
        <w:t>L</w:t>
      </w:r>
      <w:r w:rsidRPr="005D133B" w:rsidR="00EF35A9">
        <w:t>OCATIE DIENSTVERLENING</w:t>
      </w:r>
      <w:bookmarkEnd w:id="140"/>
    </w:p>
    <w:p w:rsidRPr="002E356E" w:rsidR="00B724E1" w:rsidP="00F61744" w:rsidRDefault="66216E97" w14:paraId="7998F69D" w14:textId="16453AA7">
      <w:pPr>
        <w:pStyle w:val="Lijstalinea"/>
        <w:numPr>
          <w:ilvl w:val="1"/>
          <w:numId w:val="27"/>
        </w:numPr>
        <w:tabs>
          <w:tab w:val="left" w:pos="851"/>
          <w:tab w:val="left" w:pos="1134"/>
        </w:tabs>
        <w:ind w:left="851" w:hanging="567"/>
        <w:rPr>
          <w:rFonts w:eastAsia="Times New Roman" w:cs="Times New Roman"/>
          <w:lang w:eastAsia="nl-NL"/>
        </w:rPr>
      </w:pPr>
      <w:r w:rsidRPr="002E356E">
        <w:rPr>
          <w:rFonts w:eastAsia="Times New Roman" w:cs="Times New Roman"/>
          <w:lang w:eastAsia="nl-NL"/>
        </w:rPr>
        <w:t>B</w:t>
      </w:r>
      <w:r w:rsidRPr="002E356E" w:rsidR="61B04C2B">
        <w:rPr>
          <w:rFonts w:eastAsia="Times New Roman" w:cs="Times New Roman"/>
          <w:lang w:eastAsia="nl-NL"/>
        </w:rPr>
        <w:t xml:space="preserve">ediening </w:t>
      </w:r>
      <w:r w:rsidRPr="002E356E">
        <w:rPr>
          <w:rFonts w:eastAsia="Times New Roman" w:cs="Times New Roman"/>
          <w:lang w:eastAsia="nl-NL"/>
        </w:rPr>
        <w:t xml:space="preserve">en Bewaking </w:t>
      </w:r>
      <w:r w:rsidRPr="002E356E" w:rsidR="61B04C2B">
        <w:rPr>
          <w:rFonts w:eastAsia="Times New Roman" w:cs="Times New Roman"/>
          <w:lang w:eastAsia="nl-NL"/>
        </w:rPr>
        <w:t xml:space="preserve">vindt </w:t>
      </w:r>
      <w:r w:rsidRPr="002E356E" w:rsidR="67FD6027">
        <w:rPr>
          <w:rFonts w:eastAsia="Times New Roman" w:cs="Times New Roman"/>
          <w:lang w:eastAsia="nl-NL"/>
        </w:rPr>
        <w:t xml:space="preserve">in </w:t>
      </w:r>
      <w:r w:rsidRPr="002E356E" w:rsidR="176C6B79">
        <w:rPr>
          <w:rFonts w:eastAsia="Times New Roman" w:cs="Times New Roman"/>
          <w:lang w:eastAsia="nl-NL"/>
        </w:rPr>
        <w:t xml:space="preserve">beginsel </w:t>
      </w:r>
      <w:r w:rsidRPr="002E356E" w:rsidR="61B04C2B">
        <w:rPr>
          <w:rFonts w:eastAsia="Times New Roman" w:cs="Times New Roman"/>
          <w:lang w:eastAsia="nl-NL"/>
        </w:rPr>
        <w:t xml:space="preserve">plaats vanuit de verkeerscentrale van Opdrachtgever </w:t>
      </w:r>
      <w:r w:rsidR="002E356E">
        <w:rPr>
          <w:rFonts w:eastAsia="Times New Roman" w:cs="Times New Roman"/>
          <w:lang w:eastAsia="nl-NL"/>
        </w:rPr>
        <w:t>te</w:t>
      </w:r>
      <w:r w:rsidRPr="002E356E" w:rsidR="4A4ECE2C">
        <w:rPr>
          <w:rFonts w:eastAsia="Times New Roman" w:cs="Times New Roman"/>
          <w:lang w:eastAsia="nl-NL"/>
        </w:rPr>
        <w:t xml:space="preserve"> </w:t>
      </w:r>
      <w:r w:rsidRPr="002E356E" w:rsidR="61B04C2B">
        <w:rPr>
          <w:rFonts w:eastAsia="Times New Roman" w:cs="Times New Roman"/>
          <w:lang w:eastAsia="nl-NL"/>
        </w:rPr>
        <w:t>Hoofddorp.</w:t>
      </w:r>
      <w:r w:rsidRPr="002E356E" w:rsidR="57EBAD45">
        <w:rPr>
          <w:rFonts w:eastAsia="Times New Roman" w:cs="Times New Roman"/>
          <w:lang w:eastAsia="nl-NL"/>
        </w:rPr>
        <w:t xml:space="preserve"> </w:t>
      </w:r>
    </w:p>
    <w:p w:rsidRPr="00AC2560" w:rsidR="00876AEB" w:rsidP="00F61744" w:rsidRDefault="00876AEB" w14:paraId="3611DEBE" w14:textId="77777777">
      <w:pPr>
        <w:pStyle w:val="Lijstalinea"/>
        <w:tabs>
          <w:tab w:val="left" w:pos="851"/>
          <w:tab w:val="left" w:pos="1134"/>
        </w:tabs>
        <w:ind w:left="851"/>
        <w:rPr>
          <w:rFonts w:eastAsia="Times New Roman" w:cs="Times New Roman"/>
          <w:lang w:eastAsia="nl-NL"/>
        </w:rPr>
      </w:pPr>
    </w:p>
    <w:p w:rsidRPr="00AC2560" w:rsidR="00876AEB" w:rsidP="00F61744" w:rsidRDefault="3EAEE82D" w14:paraId="50F1850D" w14:textId="41EF056C">
      <w:pPr>
        <w:pStyle w:val="Lijstalinea"/>
        <w:numPr>
          <w:ilvl w:val="1"/>
          <w:numId w:val="27"/>
        </w:numPr>
        <w:tabs>
          <w:tab w:val="left" w:pos="851"/>
          <w:tab w:val="left" w:pos="1134"/>
        </w:tabs>
        <w:ind w:left="851" w:hanging="567"/>
        <w:rPr>
          <w:rFonts w:eastAsia="Times New Roman" w:cs="Times New Roman"/>
          <w:lang w:eastAsia="nl-NL"/>
        </w:rPr>
      </w:pPr>
      <w:r w:rsidRPr="00AC2560">
        <w:rPr>
          <w:rFonts w:eastAsia="Times New Roman" w:cs="Times New Roman"/>
          <w:lang w:eastAsia="nl-NL"/>
        </w:rPr>
        <w:t xml:space="preserve">Indien de diensten worden verricht ten kantore van Opdrachtgever verleent hij het personeel van Opdrachtnemer toegang tot de plaats waar de diensten worden verricht en stelt hij dit personeel in staat de </w:t>
      </w:r>
      <w:r w:rsidR="007D2351">
        <w:rPr>
          <w:rFonts w:eastAsia="Times New Roman" w:cs="Times New Roman"/>
          <w:lang w:eastAsia="nl-NL"/>
        </w:rPr>
        <w:t xml:space="preserve">gevraagde </w:t>
      </w:r>
      <w:r w:rsidRPr="00AC2560">
        <w:rPr>
          <w:rFonts w:eastAsia="Times New Roman" w:cs="Times New Roman"/>
          <w:lang w:eastAsia="nl-NL"/>
        </w:rPr>
        <w:t xml:space="preserve">diensten onder de bij Opdrachtgever gebruikelijke arbeidsomstandigheden te verrichten. </w:t>
      </w:r>
    </w:p>
    <w:p w:rsidRPr="00AC2560" w:rsidR="00143B6D" w:rsidP="00F61744" w:rsidRDefault="00143B6D" w14:paraId="21A148EB" w14:textId="77777777">
      <w:pPr>
        <w:pStyle w:val="Lijstalinea"/>
        <w:tabs>
          <w:tab w:val="left" w:pos="851"/>
          <w:tab w:val="left" w:pos="1134"/>
        </w:tabs>
        <w:ind w:left="851"/>
        <w:rPr>
          <w:rFonts w:eastAsia="Times New Roman" w:cs="Times New Roman"/>
          <w:lang w:eastAsia="nl-NL"/>
        </w:rPr>
      </w:pPr>
    </w:p>
    <w:p w:rsidRPr="00AC2560" w:rsidR="00143B6D" w:rsidP="00F61744" w:rsidRDefault="4151D4FD" w14:paraId="5AF6AA0C" w14:textId="2B5A71BE">
      <w:pPr>
        <w:pStyle w:val="Lijstalinea"/>
        <w:numPr>
          <w:ilvl w:val="1"/>
          <w:numId w:val="27"/>
        </w:numPr>
        <w:tabs>
          <w:tab w:val="left" w:pos="851"/>
          <w:tab w:val="left" w:pos="1134"/>
        </w:tabs>
        <w:ind w:left="851" w:hanging="567"/>
        <w:rPr>
          <w:rFonts w:eastAsia="Times New Roman" w:cs="Times New Roman"/>
          <w:lang w:eastAsia="nl-NL"/>
        </w:rPr>
      </w:pPr>
      <w:r w:rsidRPr="00AC2560">
        <w:rPr>
          <w:rFonts w:eastAsia="Times New Roman" w:cs="Times New Roman"/>
          <w:lang w:eastAsia="nl-NL"/>
        </w:rPr>
        <w:t>Als de uitvoering van werkzaamheden op locatie van Opdrachtgever plaat</w:t>
      </w:r>
      <w:r w:rsidR="007D2351">
        <w:rPr>
          <w:rFonts w:eastAsia="Times New Roman" w:cs="Times New Roman"/>
          <w:lang w:eastAsia="nl-NL"/>
        </w:rPr>
        <w:t>s</w:t>
      </w:r>
      <w:r w:rsidRPr="00AC2560">
        <w:rPr>
          <w:rFonts w:eastAsia="Times New Roman" w:cs="Times New Roman"/>
          <w:lang w:eastAsia="nl-NL"/>
        </w:rPr>
        <w:t>vinden zal</w:t>
      </w:r>
    </w:p>
    <w:p w:rsidRPr="003D1D42" w:rsidR="003A0473" w:rsidP="00F61744" w:rsidRDefault="00143B6D" w14:paraId="53EEAC80" w14:textId="51BF72EA">
      <w:pPr>
        <w:pStyle w:val="Lijstalinea"/>
        <w:tabs>
          <w:tab w:val="left" w:pos="851"/>
          <w:tab w:val="left" w:pos="1134"/>
        </w:tabs>
        <w:ind w:left="851"/>
        <w:rPr>
          <w:rFonts w:eastAsia="Times New Roman" w:cs="Times New Roman"/>
          <w:lang w:eastAsia="nl-NL"/>
        </w:rPr>
      </w:pPr>
      <w:r w:rsidRPr="00AC2560">
        <w:rPr>
          <w:rFonts w:eastAsia="Times New Roman" w:cs="Times New Roman"/>
          <w:lang w:eastAsia="nl-NL"/>
        </w:rPr>
        <w:t xml:space="preserve">personeel van Opdrachtnemer zich, voordat met de uitvoering van de </w:t>
      </w:r>
      <w:r w:rsidRPr="00AC2560" w:rsidR="004B4E12">
        <w:rPr>
          <w:rFonts w:eastAsia="Times New Roman" w:cs="Times New Roman"/>
          <w:lang w:eastAsia="nl-NL"/>
        </w:rPr>
        <w:t>O</w:t>
      </w:r>
      <w:r w:rsidRPr="00AC2560">
        <w:rPr>
          <w:rFonts w:eastAsia="Times New Roman" w:cs="Times New Roman"/>
          <w:lang w:eastAsia="nl-NL"/>
        </w:rPr>
        <w:t xml:space="preserve">pdracht wordt begonnen, </w:t>
      </w:r>
      <w:r w:rsidR="00793FEB">
        <w:rPr>
          <w:rFonts w:eastAsia="Times New Roman" w:cs="Times New Roman"/>
          <w:lang w:eastAsia="nl-NL"/>
        </w:rPr>
        <w:t xml:space="preserve">zich </w:t>
      </w:r>
      <w:r w:rsidRPr="00AC2560">
        <w:rPr>
          <w:rFonts w:eastAsia="Times New Roman" w:cs="Times New Roman"/>
          <w:lang w:eastAsia="nl-NL"/>
        </w:rPr>
        <w:t>op de hoogte stellen van de inhoud van de op het terrein en in de gebouwen van Opdrachtgever geldende voorschriften en reglementen en zich dienovereenkomstig gedragen. Dit betreft in het bijzonder voorschriften en reglementen die betrekking hebben op</w:t>
      </w:r>
      <w:r w:rsidRPr="003D1D42">
        <w:rPr>
          <w:rFonts w:eastAsia="Times New Roman" w:cs="Times New Roman"/>
          <w:lang w:eastAsia="nl-NL"/>
        </w:rPr>
        <w:t xml:space="preserve"> veiligheid, gezondheid en milieu.</w:t>
      </w:r>
      <w:r w:rsidR="00B41384">
        <w:rPr>
          <w:rFonts w:eastAsia="Times New Roman" w:cs="Times New Roman"/>
          <w:lang w:eastAsia="nl-NL"/>
        </w:rPr>
        <w:br/>
      </w:r>
    </w:p>
    <w:p w:rsidRPr="00974AE7" w:rsidR="008048AA" w:rsidP="003E072D" w:rsidRDefault="00D73348" w14:paraId="75AB9D46" w14:textId="5159A17C">
      <w:pPr>
        <w:pStyle w:val="Kop1"/>
      </w:pPr>
      <w:bookmarkStart w:name="_Toc132366341" w:id="141"/>
      <w:bookmarkStart w:name="_Toc132366391" w:id="142"/>
      <w:bookmarkStart w:name="_Toc65586576" w:id="143"/>
      <w:bookmarkStart w:name="_Toc103024278" w:id="144"/>
      <w:bookmarkStart w:name="_Toc134994582" w:id="145"/>
      <w:bookmarkEnd w:id="141"/>
      <w:bookmarkEnd w:id="142"/>
      <w:r w:rsidRPr="005D133B">
        <w:t>K</w:t>
      </w:r>
      <w:r w:rsidRPr="005D133B" w:rsidR="00EF35A9">
        <w:t>W</w:t>
      </w:r>
      <w:r w:rsidR="00143B6D">
        <w:t>A</w:t>
      </w:r>
      <w:r w:rsidRPr="005D133B" w:rsidR="00EF35A9">
        <w:t>LITEIT VAN DE DIENSTVERLENING</w:t>
      </w:r>
      <w:bookmarkEnd w:id="145"/>
      <w:r w:rsidRPr="005D133B" w:rsidR="00EF35A9">
        <w:t xml:space="preserve"> </w:t>
      </w:r>
      <w:bookmarkEnd w:id="143"/>
      <w:bookmarkEnd w:id="144"/>
    </w:p>
    <w:p w:rsidRPr="00694632" w:rsidR="00D37225" w:rsidP="00F61744" w:rsidRDefault="00C218B3" w14:paraId="3DE0D064" w14:textId="619A14F7">
      <w:pPr>
        <w:pStyle w:val="Lijstalinea"/>
        <w:tabs>
          <w:tab w:val="left" w:pos="851"/>
          <w:tab w:val="left" w:pos="1134"/>
        </w:tabs>
        <w:ind w:left="851" w:hanging="567"/>
        <w:rPr>
          <w:rFonts w:eastAsia="Times New Roman" w:cstheme="minorHAnsi"/>
          <w:bCs/>
          <w:color w:val="000000" w:themeColor="text1"/>
          <w:szCs w:val="19"/>
          <w:lang w:eastAsia="nl-NL"/>
        </w:rPr>
      </w:pPr>
      <w:r>
        <w:t>8</w:t>
      </w:r>
      <w:r w:rsidR="00DD0932">
        <w:t xml:space="preserve">.1 </w:t>
      </w:r>
      <w:r w:rsidR="00DD0932">
        <w:tab/>
      </w:r>
      <w:r w:rsidRPr="00793FEB" w:rsidR="00D37225">
        <w:rPr>
          <w:rFonts w:eastAsia="Times New Roman" w:cs="Times New Roman"/>
          <w:lang w:eastAsia="nl-NL"/>
        </w:rPr>
        <w:t xml:space="preserve">Opdrachtnemer staat garant voor een vakbekwame uitvoering van de Overeenkomst. Tenminste voldoet Opdrachtnemer aan de hiervoor gebruikelijke eisen van vakmanschap. Daaronder wordt begrepen </w:t>
      </w:r>
      <w:r w:rsidRPr="00793FEB" w:rsidR="00905F88">
        <w:rPr>
          <w:rFonts w:eastAsia="Times New Roman" w:cs="Times New Roman"/>
          <w:lang w:eastAsia="nl-NL"/>
        </w:rPr>
        <w:t xml:space="preserve">vakinhoudelijke expertise, </w:t>
      </w:r>
      <w:r w:rsidRPr="00793FEB" w:rsidR="00D37225">
        <w:rPr>
          <w:rFonts w:eastAsia="Times New Roman" w:cs="Times New Roman"/>
          <w:lang w:eastAsia="nl-NL"/>
        </w:rPr>
        <w:t>bekwaamheid, betrouwbaarheid, integrit</w:t>
      </w:r>
      <w:r w:rsidRPr="004F1F9C" w:rsidR="00D37225">
        <w:rPr>
          <w:rFonts w:eastAsia="Times New Roman" w:cstheme="minorHAnsi"/>
          <w:color w:val="000000"/>
          <w:szCs w:val="19"/>
          <w:lang w:eastAsia="nl-NL"/>
        </w:rPr>
        <w:t xml:space="preserve">eit, zorgvuldigheid en deugdelijkheid. </w:t>
      </w:r>
      <w:r w:rsidR="00B41384">
        <w:rPr>
          <w:rFonts w:eastAsia="Times New Roman" w:cstheme="minorHAnsi"/>
          <w:color w:val="000000"/>
          <w:szCs w:val="19"/>
          <w:lang w:eastAsia="nl-NL"/>
        </w:rPr>
        <w:br/>
      </w:r>
    </w:p>
    <w:p w:rsidRPr="003A7641" w:rsidR="00B724E1" w:rsidP="003E072D" w:rsidRDefault="00B724E1" w14:paraId="45EB2FA4" w14:textId="199836A8">
      <w:pPr>
        <w:pStyle w:val="Kop1"/>
        <w:rPr>
          <w:lang w:eastAsia="nl-NL"/>
        </w:rPr>
      </w:pPr>
      <w:bookmarkStart w:name="_Toc134994583" w:id="146"/>
      <w:r w:rsidRPr="005D133B">
        <w:t>B</w:t>
      </w:r>
      <w:r w:rsidR="00A878CD">
        <w:t>IJZONDERE UITVOERINGSVOORWAARDE</w:t>
      </w:r>
      <w:r w:rsidRPr="005D133B">
        <w:t xml:space="preserve">: </w:t>
      </w:r>
      <w:r w:rsidR="00A878CD">
        <w:t>SOCIAL RETURN</w:t>
      </w:r>
      <w:bookmarkEnd w:id="146"/>
    </w:p>
    <w:p w:rsidRPr="003A7641" w:rsidR="00B724E1" w:rsidP="00F61744" w:rsidRDefault="00C218B3" w14:paraId="1F3B4F2A" w14:textId="354C875D">
      <w:pPr>
        <w:pStyle w:val="Lijstalinea"/>
        <w:tabs>
          <w:tab w:val="left" w:pos="851"/>
          <w:tab w:val="left" w:pos="1134"/>
        </w:tabs>
        <w:ind w:left="851" w:hanging="567"/>
        <w:rPr>
          <w:rFonts w:eastAsia="Times New Roman" w:cstheme="minorHAnsi"/>
          <w:szCs w:val="19"/>
          <w:lang w:eastAsia="nl-NL"/>
        </w:rPr>
      </w:pPr>
      <w:r>
        <w:rPr>
          <w:rFonts w:eastAsia="Times New Roman" w:cstheme="minorHAnsi"/>
          <w:szCs w:val="19"/>
          <w:lang w:eastAsia="nl-NL"/>
        </w:rPr>
        <w:t>9</w:t>
      </w:r>
      <w:r w:rsidR="00DD0932">
        <w:rPr>
          <w:rFonts w:eastAsia="Times New Roman" w:cstheme="minorHAnsi"/>
          <w:szCs w:val="19"/>
          <w:lang w:eastAsia="nl-NL"/>
        </w:rPr>
        <w:t>.1</w:t>
      </w:r>
      <w:r w:rsidR="00DD0932">
        <w:rPr>
          <w:rFonts w:eastAsia="Times New Roman" w:cstheme="minorHAnsi"/>
          <w:szCs w:val="19"/>
          <w:lang w:eastAsia="nl-NL"/>
        </w:rPr>
        <w:tab/>
      </w:r>
      <w:r w:rsidRPr="009C38A9" w:rsidR="00B724E1">
        <w:rPr>
          <w:rFonts w:eastAsia="Times New Roman" w:cs="Times New Roman"/>
          <w:lang w:eastAsia="nl-NL"/>
        </w:rPr>
        <w:t>Conform het gestelde in par</w:t>
      </w:r>
      <w:r w:rsidRPr="009C38A9" w:rsidR="008544C5">
        <w:rPr>
          <w:rFonts w:eastAsia="Times New Roman" w:cs="Times New Roman"/>
          <w:lang w:eastAsia="nl-NL"/>
        </w:rPr>
        <w:t>agraaf</w:t>
      </w:r>
      <w:r w:rsidRPr="009C38A9" w:rsidR="00B724E1">
        <w:rPr>
          <w:rFonts w:eastAsia="Times New Roman" w:cs="Times New Roman"/>
          <w:lang w:eastAsia="nl-NL"/>
        </w:rPr>
        <w:t xml:space="preserve"> </w:t>
      </w:r>
      <w:r w:rsidR="00F82F66">
        <w:rPr>
          <w:rFonts w:eastAsia="Times New Roman" w:cs="Times New Roman"/>
          <w:lang w:eastAsia="nl-NL"/>
        </w:rPr>
        <w:t>2.34</w:t>
      </w:r>
      <w:r w:rsidRPr="009C38A9" w:rsidR="00F4206E">
        <w:rPr>
          <w:rFonts w:eastAsia="Times New Roman" w:cs="Times New Roman"/>
          <w:lang w:eastAsia="nl-NL"/>
        </w:rPr>
        <w:t xml:space="preserve"> </w:t>
      </w:r>
      <w:r w:rsidRPr="009C38A9" w:rsidR="00B724E1">
        <w:rPr>
          <w:rFonts w:eastAsia="Times New Roman" w:cs="Times New Roman"/>
          <w:lang w:eastAsia="nl-NL"/>
        </w:rPr>
        <w:t xml:space="preserve">en </w:t>
      </w:r>
      <w:r w:rsidR="00F82F66">
        <w:rPr>
          <w:rFonts w:eastAsia="Times New Roman" w:cs="Times New Roman"/>
          <w:lang w:eastAsia="nl-NL"/>
        </w:rPr>
        <w:t>B</w:t>
      </w:r>
      <w:r w:rsidRPr="009C38A9" w:rsidR="00B724E1">
        <w:rPr>
          <w:rFonts w:eastAsia="Times New Roman" w:cs="Times New Roman"/>
          <w:lang w:eastAsia="nl-NL"/>
        </w:rPr>
        <w:t xml:space="preserve">ijlage </w:t>
      </w:r>
      <w:r w:rsidRPr="00D53117" w:rsidR="00603902">
        <w:rPr>
          <w:rFonts w:eastAsia="Times New Roman" w:cs="Times New Roman"/>
          <w:i/>
          <w:iCs/>
          <w:lang w:eastAsia="nl-NL"/>
        </w:rPr>
        <w:t>13</w:t>
      </w:r>
      <w:r w:rsidRPr="00D53117" w:rsidR="00B724E1">
        <w:rPr>
          <w:rFonts w:eastAsia="Times New Roman" w:cs="Times New Roman"/>
          <w:i/>
          <w:iCs/>
          <w:lang w:eastAsia="nl-NL"/>
        </w:rPr>
        <w:t xml:space="preserve"> </w:t>
      </w:r>
      <w:r w:rsidRPr="00D53117" w:rsidR="00D53117">
        <w:rPr>
          <w:rFonts w:eastAsia="Times New Roman" w:cs="Times New Roman"/>
          <w:i/>
          <w:iCs/>
          <w:lang w:eastAsia="nl-NL"/>
        </w:rPr>
        <w:t>Social Return</w:t>
      </w:r>
      <w:r w:rsidR="00D53117">
        <w:rPr>
          <w:rFonts w:eastAsia="Times New Roman" w:cs="Times New Roman"/>
          <w:lang w:eastAsia="nl-NL"/>
        </w:rPr>
        <w:t xml:space="preserve"> </w:t>
      </w:r>
      <w:r w:rsidRPr="009C38A9" w:rsidR="00B724E1">
        <w:rPr>
          <w:rFonts w:eastAsia="Times New Roman" w:cs="Times New Roman"/>
          <w:lang w:eastAsia="nl-NL"/>
        </w:rPr>
        <w:t>van de Inschrijvingsleidraad dient Opdrachtnemer zich gedurende de looptijd van de Overeenkomst te houden aan de door haar</w:t>
      </w:r>
      <w:r w:rsidRPr="003A7641" w:rsidR="00B724E1">
        <w:rPr>
          <w:rFonts w:eastAsia="Times New Roman" w:cstheme="minorHAnsi"/>
          <w:szCs w:val="19"/>
          <w:lang w:eastAsia="nl-NL"/>
        </w:rPr>
        <w:t xml:space="preserve"> geaccordeerde social return verplichting</w:t>
      </w:r>
      <w:r w:rsidR="00F43EE0">
        <w:rPr>
          <w:rFonts w:eastAsia="Times New Roman" w:cstheme="minorHAnsi"/>
          <w:szCs w:val="19"/>
          <w:lang w:eastAsia="nl-NL"/>
        </w:rPr>
        <w:br/>
      </w:r>
      <w:r w:rsidRPr="003A7641" w:rsidR="00B724E1">
        <w:rPr>
          <w:rFonts w:eastAsia="Times New Roman" w:cstheme="minorHAnsi"/>
          <w:szCs w:val="19"/>
          <w:lang w:eastAsia="nl-NL"/>
        </w:rPr>
        <w:t xml:space="preserve">van </w:t>
      </w:r>
      <w:r w:rsidR="00443798">
        <w:rPr>
          <w:rFonts w:eastAsia="Times New Roman" w:cstheme="minorHAnsi"/>
          <w:szCs w:val="19"/>
          <w:lang w:eastAsia="nl-NL"/>
        </w:rPr>
        <w:t>1</w:t>
      </w:r>
      <w:r w:rsidRPr="003A7641" w:rsidR="00B724E1">
        <w:rPr>
          <w:rFonts w:eastAsia="Times New Roman" w:cstheme="minorHAnsi"/>
          <w:szCs w:val="19"/>
          <w:lang w:eastAsia="nl-NL"/>
        </w:rPr>
        <w:t>%.</w:t>
      </w:r>
      <w:r w:rsidR="005D0E4A">
        <w:rPr>
          <w:rFonts w:eastAsia="Times New Roman" w:cstheme="minorHAnsi"/>
          <w:szCs w:val="19"/>
          <w:lang w:eastAsia="nl-NL"/>
        </w:rPr>
        <w:br/>
      </w:r>
      <w:r w:rsidRPr="003A7641" w:rsidR="00B724E1">
        <w:rPr>
          <w:rFonts w:eastAsia="Times New Roman" w:cstheme="minorHAnsi"/>
          <w:szCs w:val="19"/>
          <w:lang w:eastAsia="nl-NL"/>
        </w:rPr>
        <w:t xml:space="preserve"> </w:t>
      </w:r>
    </w:p>
    <w:p w:rsidRPr="005D133B" w:rsidR="00A13844" w:rsidP="003E072D" w:rsidRDefault="00821A81" w14:paraId="02F413D2" w14:textId="2F7F916C">
      <w:pPr>
        <w:pStyle w:val="Kop1"/>
      </w:pPr>
      <w:bookmarkStart w:name="_Toc65586584" w:id="147"/>
      <w:bookmarkStart w:name="_Toc103024280" w:id="148"/>
      <w:bookmarkStart w:name="_Toc134994584" w:id="149"/>
      <w:r w:rsidRPr="005D133B">
        <w:t>PRIJS EN OVERIGE FINANCIËLE BEPALINGEN</w:t>
      </w:r>
      <w:bookmarkEnd w:id="147"/>
      <w:bookmarkEnd w:id="148"/>
      <w:bookmarkEnd w:id="149"/>
    </w:p>
    <w:p w:rsidRPr="004056F3" w:rsidR="004056F3" w:rsidP="00F61744" w:rsidRDefault="004056F3" w14:paraId="4B013B61" w14:textId="77777777">
      <w:pPr>
        <w:pStyle w:val="Lijstalinea"/>
        <w:numPr>
          <w:ilvl w:val="0"/>
          <w:numId w:val="10"/>
        </w:numPr>
        <w:rPr>
          <w:rFonts w:eastAsia="Times New Roman" w:cstheme="minorHAnsi"/>
          <w:vanish/>
          <w:color w:val="000000" w:themeColor="text1"/>
          <w:szCs w:val="19"/>
          <w:lang w:eastAsia="nl-NL"/>
        </w:rPr>
      </w:pPr>
    </w:p>
    <w:p w:rsidRPr="004056F3" w:rsidR="004056F3" w:rsidP="00F61744" w:rsidRDefault="004056F3" w14:paraId="553B4672" w14:textId="77777777">
      <w:pPr>
        <w:pStyle w:val="Lijstalinea"/>
        <w:numPr>
          <w:ilvl w:val="0"/>
          <w:numId w:val="10"/>
        </w:numPr>
        <w:rPr>
          <w:rFonts w:eastAsia="Times New Roman" w:cstheme="minorHAnsi"/>
          <w:vanish/>
          <w:color w:val="000000" w:themeColor="text1"/>
          <w:szCs w:val="19"/>
          <w:lang w:eastAsia="nl-NL"/>
        </w:rPr>
      </w:pPr>
    </w:p>
    <w:p w:rsidRPr="004056F3" w:rsidR="004056F3" w:rsidP="00F61744" w:rsidRDefault="004056F3" w14:paraId="51D013F2" w14:textId="77777777">
      <w:pPr>
        <w:pStyle w:val="Lijstalinea"/>
        <w:numPr>
          <w:ilvl w:val="0"/>
          <w:numId w:val="10"/>
        </w:numPr>
        <w:rPr>
          <w:rFonts w:eastAsia="Times New Roman" w:cstheme="minorHAnsi"/>
          <w:vanish/>
          <w:color w:val="000000" w:themeColor="text1"/>
          <w:szCs w:val="19"/>
          <w:lang w:eastAsia="nl-NL"/>
        </w:rPr>
      </w:pPr>
    </w:p>
    <w:p w:rsidRPr="004056F3" w:rsidR="004056F3" w:rsidP="00F61744" w:rsidRDefault="004056F3" w14:paraId="4C92DED9" w14:textId="77777777">
      <w:pPr>
        <w:pStyle w:val="Lijstalinea"/>
        <w:numPr>
          <w:ilvl w:val="0"/>
          <w:numId w:val="10"/>
        </w:numPr>
        <w:rPr>
          <w:rFonts w:eastAsia="Times New Roman" w:cstheme="minorHAnsi"/>
          <w:vanish/>
          <w:color w:val="000000" w:themeColor="text1"/>
          <w:szCs w:val="19"/>
          <w:lang w:eastAsia="nl-NL"/>
        </w:rPr>
      </w:pPr>
    </w:p>
    <w:p w:rsidRPr="004056F3" w:rsidR="004056F3" w:rsidP="00F61744" w:rsidRDefault="004056F3" w14:paraId="64DD76E3" w14:textId="77777777">
      <w:pPr>
        <w:pStyle w:val="Lijstalinea"/>
        <w:numPr>
          <w:ilvl w:val="0"/>
          <w:numId w:val="10"/>
        </w:numPr>
        <w:rPr>
          <w:rFonts w:eastAsia="Times New Roman" w:cstheme="minorHAnsi"/>
          <w:vanish/>
          <w:color w:val="000000" w:themeColor="text1"/>
          <w:szCs w:val="19"/>
          <w:lang w:eastAsia="nl-NL"/>
        </w:rPr>
      </w:pPr>
    </w:p>
    <w:p w:rsidRPr="002E0BCF" w:rsidR="002E0BCF" w:rsidP="00F61744" w:rsidRDefault="002E0BCF" w14:paraId="284A7E08" w14:textId="77777777">
      <w:pPr>
        <w:pStyle w:val="Lijstalinea"/>
        <w:numPr>
          <w:ilvl w:val="0"/>
          <w:numId w:val="12"/>
        </w:numPr>
        <w:rPr>
          <w:rFonts w:eastAsia="Times New Roman" w:cstheme="minorHAnsi"/>
          <w:vanish/>
          <w:color w:val="000000" w:themeColor="text1"/>
          <w:szCs w:val="19"/>
          <w:lang w:eastAsia="nl-NL"/>
        </w:rPr>
      </w:pPr>
    </w:p>
    <w:p w:rsidRPr="002E0BCF" w:rsidR="002E0BCF" w:rsidP="00F61744" w:rsidRDefault="002E0BCF" w14:paraId="25AEDC2B" w14:textId="77777777">
      <w:pPr>
        <w:pStyle w:val="Lijstalinea"/>
        <w:numPr>
          <w:ilvl w:val="0"/>
          <w:numId w:val="12"/>
        </w:numPr>
        <w:rPr>
          <w:rFonts w:eastAsia="Times New Roman" w:cstheme="minorHAnsi"/>
          <w:vanish/>
          <w:color w:val="000000" w:themeColor="text1"/>
          <w:szCs w:val="19"/>
          <w:lang w:eastAsia="nl-NL"/>
        </w:rPr>
      </w:pPr>
    </w:p>
    <w:p w:rsidRPr="002E0BCF" w:rsidR="002E0BCF" w:rsidP="00F61744" w:rsidRDefault="002E0BCF" w14:paraId="1E085D6D" w14:textId="77777777">
      <w:pPr>
        <w:pStyle w:val="Lijstalinea"/>
        <w:numPr>
          <w:ilvl w:val="0"/>
          <w:numId w:val="12"/>
        </w:numPr>
        <w:rPr>
          <w:rFonts w:eastAsia="Times New Roman" w:cstheme="minorHAnsi"/>
          <w:vanish/>
          <w:color w:val="000000" w:themeColor="text1"/>
          <w:szCs w:val="19"/>
          <w:lang w:eastAsia="nl-NL"/>
        </w:rPr>
      </w:pPr>
    </w:p>
    <w:p w:rsidR="001E49BE" w:rsidP="00F61744" w:rsidRDefault="3510BC9C" w14:paraId="6AFFC6B3" w14:textId="0F0485BF">
      <w:pPr>
        <w:pStyle w:val="Lijstalinea"/>
        <w:numPr>
          <w:ilvl w:val="1"/>
          <w:numId w:val="27"/>
        </w:numPr>
        <w:tabs>
          <w:tab w:val="left" w:pos="851"/>
          <w:tab w:val="left" w:pos="1134"/>
        </w:tabs>
        <w:ind w:left="851" w:hanging="567"/>
        <w:rPr>
          <w:rFonts w:eastAsia="Times New Roman" w:cstheme="minorHAnsi"/>
          <w:szCs w:val="19"/>
          <w:lang w:eastAsia="nl-NL"/>
        </w:rPr>
      </w:pPr>
      <w:r w:rsidRPr="00F43EE0">
        <w:rPr>
          <w:rFonts w:eastAsia="Times New Roman" w:cstheme="minorHAnsi"/>
          <w:szCs w:val="19"/>
          <w:lang w:eastAsia="nl-NL"/>
        </w:rPr>
        <w:lastRenderedPageBreak/>
        <w:t xml:space="preserve">De </w:t>
      </w:r>
      <w:r w:rsidRPr="00F43EE0" w:rsidR="005C3D4F">
        <w:rPr>
          <w:rFonts w:eastAsia="Times New Roman" w:cstheme="minorHAnsi"/>
          <w:szCs w:val="19"/>
          <w:lang w:eastAsia="nl-NL"/>
        </w:rPr>
        <w:t>jaarlijks</w:t>
      </w:r>
      <w:r w:rsidR="007A11D2">
        <w:rPr>
          <w:rFonts w:eastAsia="Times New Roman" w:cstheme="minorHAnsi"/>
          <w:szCs w:val="19"/>
          <w:lang w:eastAsia="nl-NL"/>
        </w:rPr>
        <w:t xml:space="preserve"> door Opdrachtnemer in te dienen</w:t>
      </w:r>
      <w:r w:rsidRPr="00F43EE0" w:rsidR="005C3D4F">
        <w:rPr>
          <w:rFonts w:eastAsia="Times New Roman" w:cstheme="minorHAnsi"/>
          <w:szCs w:val="19"/>
          <w:lang w:eastAsia="nl-NL"/>
        </w:rPr>
        <w:t xml:space="preserve"> </w:t>
      </w:r>
      <w:r w:rsidRPr="00F43EE0" w:rsidR="0778D483">
        <w:rPr>
          <w:rFonts w:eastAsia="Times New Roman" w:cstheme="minorHAnsi"/>
          <w:szCs w:val="19"/>
          <w:lang w:eastAsia="nl-NL"/>
        </w:rPr>
        <w:t xml:space="preserve">Open begroting </w:t>
      </w:r>
      <w:r w:rsidR="005C3D4F">
        <w:rPr>
          <w:rFonts w:eastAsia="Times New Roman" w:cstheme="minorHAnsi"/>
          <w:szCs w:val="19"/>
          <w:lang w:eastAsia="nl-NL"/>
        </w:rPr>
        <w:t>is</w:t>
      </w:r>
      <w:r w:rsidRPr="00F43EE0" w:rsidR="0778D483">
        <w:rPr>
          <w:rFonts w:eastAsia="Times New Roman" w:cstheme="minorHAnsi"/>
          <w:szCs w:val="19"/>
          <w:lang w:eastAsia="nl-NL"/>
        </w:rPr>
        <w:t xml:space="preserve"> gebaseerd op de </w:t>
      </w:r>
      <w:r w:rsidR="00FF4EAF">
        <w:rPr>
          <w:rFonts w:eastAsia="Times New Roman" w:cstheme="minorHAnsi"/>
          <w:szCs w:val="19"/>
          <w:lang w:eastAsia="nl-NL"/>
        </w:rPr>
        <w:t>tarieven</w:t>
      </w:r>
      <w:r w:rsidRPr="00F43EE0" w:rsidR="4AC641EB">
        <w:rPr>
          <w:rFonts w:eastAsia="Times New Roman" w:cstheme="minorHAnsi"/>
          <w:szCs w:val="19"/>
          <w:lang w:eastAsia="nl-NL"/>
        </w:rPr>
        <w:t xml:space="preserve">lijst </w:t>
      </w:r>
      <w:r w:rsidRPr="00F43EE0" w:rsidR="0778D483">
        <w:rPr>
          <w:rFonts w:eastAsia="Times New Roman" w:cstheme="minorHAnsi"/>
          <w:szCs w:val="19"/>
          <w:lang w:eastAsia="nl-NL"/>
        </w:rPr>
        <w:t xml:space="preserve">zoals </w:t>
      </w:r>
      <w:r w:rsidRPr="00F43EE0" w:rsidR="4AC641EB">
        <w:rPr>
          <w:rFonts w:eastAsia="Times New Roman" w:cstheme="minorHAnsi"/>
          <w:szCs w:val="19"/>
          <w:lang w:eastAsia="nl-NL"/>
        </w:rPr>
        <w:t>ingediend bij de Inschrijving</w:t>
      </w:r>
      <w:r w:rsidRPr="00F43EE0" w:rsidR="28B03DF7">
        <w:rPr>
          <w:rFonts w:eastAsia="Times New Roman" w:cstheme="minorHAnsi"/>
          <w:szCs w:val="19"/>
          <w:lang w:eastAsia="nl-NL"/>
        </w:rPr>
        <w:t xml:space="preserve"> en vastgesteld in de </w:t>
      </w:r>
      <w:r w:rsidRPr="00F43EE0" w:rsidR="4BF2B7EB">
        <w:rPr>
          <w:rFonts w:eastAsia="Times New Roman" w:cstheme="minorHAnsi"/>
          <w:szCs w:val="19"/>
          <w:lang w:eastAsia="nl-NL"/>
        </w:rPr>
        <w:t>transitiefase</w:t>
      </w:r>
      <w:r w:rsidRPr="00F43EE0" w:rsidR="4AC641EB">
        <w:rPr>
          <w:rFonts w:eastAsia="Times New Roman" w:cstheme="minorHAnsi"/>
          <w:szCs w:val="19"/>
          <w:lang w:eastAsia="nl-NL"/>
        </w:rPr>
        <w:t>.</w:t>
      </w:r>
      <w:r w:rsidR="001E49BE">
        <w:rPr>
          <w:rFonts w:eastAsia="Times New Roman" w:cstheme="minorHAnsi"/>
          <w:szCs w:val="19"/>
          <w:lang w:eastAsia="nl-NL"/>
        </w:rPr>
        <w:br/>
      </w:r>
      <w:r w:rsidRPr="00F43EE0" w:rsidR="4AC641EB">
        <w:rPr>
          <w:rFonts w:eastAsia="Times New Roman" w:cstheme="minorHAnsi"/>
          <w:szCs w:val="19"/>
          <w:lang w:eastAsia="nl-NL"/>
        </w:rPr>
        <w:t xml:space="preserve"> </w:t>
      </w:r>
    </w:p>
    <w:p w:rsidRPr="001E49BE" w:rsidR="003E171C" w:rsidP="00791D1A" w:rsidRDefault="720D6E12" w14:paraId="56104472" w14:textId="55885A5F">
      <w:pPr>
        <w:pStyle w:val="Lijstalinea"/>
        <w:numPr>
          <w:ilvl w:val="2"/>
          <w:numId w:val="27"/>
        </w:numPr>
        <w:tabs>
          <w:tab w:val="left" w:pos="851"/>
          <w:tab w:val="left" w:pos="1134"/>
        </w:tabs>
        <w:rPr>
          <w:rFonts w:eastAsia="Times New Roman" w:cstheme="minorHAnsi"/>
          <w:szCs w:val="19"/>
          <w:lang w:eastAsia="nl-NL"/>
        </w:rPr>
      </w:pPr>
      <w:r w:rsidRPr="001E49BE">
        <w:rPr>
          <w:rFonts w:eastAsia="Times New Roman" w:cstheme="minorHAnsi"/>
          <w:szCs w:val="19"/>
          <w:lang w:eastAsia="nl-NL"/>
        </w:rPr>
        <w:t xml:space="preserve">Prijzen zijn </w:t>
      </w:r>
      <w:r w:rsidRPr="001E49BE" w:rsidR="3D6E445B">
        <w:rPr>
          <w:rFonts w:eastAsia="Times New Roman" w:cstheme="minorHAnsi"/>
          <w:szCs w:val="19"/>
          <w:lang w:eastAsia="nl-NL"/>
        </w:rPr>
        <w:t xml:space="preserve">exclusief </w:t>
      </w:r>
      <w:r w:rsidRPr="001E49BE" w:rsidR="18C0C3EF">
        <w:rPr>
          <w:rFonts w:eastAsia="Times New Roman" w:cstheme="minorHAnsi"/>
          <w:szCs w:val="19"/>
          <w:lang w:eastAsia="nl-NL"/>
        </w:rPr>
        <w:t>btw</w:t>
      </w:r>
      <w:r w:rsidRPr="001E49BE" w:rsidR="3D6E445B">
        <w:rPr>
          <w:rFonts w:eastAsia="Times New Roman" w:cstheme="minorHAnsi"/>
          <w:szCs w:val="19"/>
          <w:lang w:eastAsia="nl-NL"/>
        </w:rPr>
        <w:t xml:space="preserve"> en inclusief reis-, verblijf- en eventuele overige kosten.</w:t>
      </w:r>
    </w:p>
    <w:p w:rsidRPr="00F43EE0" w:rsidR="000E2824" w:rsidP="00F61744" w:rsidRDefault="000E2824" w14:paraId="4D07A076" w14:textId="77777777">
      <w:pPr>
        <w:pStyle w:val="Lijstalinea"/>
        <w:tabs>
          <w:tab w:val="left" w:pos="851"/>
          <w:tab w:val="left" w:pos="1134"/>
        </w:tabs>
        <w:ind w:left="851" w:hanging="567"/>
        <w:rPr>
          <w:rFonts w:eastAsia="Times New Roman" w:cstheme="minorHAnsi"/>
          <w:szCs w:val="19"/>
          <w:lang w:eastAsia="nl-NL"/>
        </w:rPr>
      </w:pPr>
    </w:p>
    <w:p w:rsidRPr="00F43EE0" w:rsidR="000E2824" w:rsidP="00791D1A" w:rsidRDefault="3745F9EB" w14:paraId="444959D2" w14:textId="1BCDD4EB">
      <w:pPr>
        <w:pStyle w:val="Lijstalinea"/>
        <w:numPr>
          <w:ilvl w:val="2"/>
          <w:numId w:val="27"/>
        </w:numPr>
        <w:tabs>
          <w:tab w:val="left" w:pos="851"/>
          <w:tab w:val="left" w:pos="1134"/>
        </w:tabs>
        <w:rPr>
          <w:rFonts w:eastAsia="Times New Roman" w:cstheme="minorHAnsi"/>
          <w:szCs w:val="19"/>
          <w:lang w:eastAsia="nl-NL"/>
        </w:rPr>
      </w:pPr>
      <w:r w:rsidRPr="00F43EE0">
        <w:rPr>
          <w:rFonts w:eastAsia="Times New Roman" w:cstheme="minorHAnsi"/>
          <w:szCs w:val="19"/>
          <w:lang w:eastAsia="nl-NL"/>
        </w:rPr>
        <w:t xml:space="preserve">Voor opdrachten aan Derden (onderaannemers) wordt geen opslag berekend door </w:t>
      </w:r>
      <w:r w:rsidRPr="00F43EE0" w:rsidR="73A85494">
        <w:rPr>
          <w:rFonts w:eastAsia="Times New Roman" w:cstheme="minorHAnsi"/>
          <w:szCs w:val="19"/>
          <w:lang w:eastAsia="nl-NL"/>
        </w:rPr>
        <w:t xml:space="preserve">Opdrachtnemer. </w:t>
      </w:r>
    </w:p>
    <w:p w:rsidRPr="00F43EE0" w:rsidR="00974AE7" w:rsidP="00F61744" w:rsidRDefault="00974AE7" w14:paraId="1E58210A" w14:textId="77777777">
      <w:pPr>
        <w:pStyle w:val="Lijstalinea"/>
        <w:tabs>
          <w:tab w:val="left" w:pos="851"/>
          <w:tab w:val="left" w:pos="1134"/>
        </w:tabs>
        <w:ind w:left="851"/>
        <w:rPr>
          <w:rFonts w:eastAsia="Times New Roman" w:cstheme="minorHAnsi"/>
          <w:szCs w:val="19"/>
          <w:lang w:eastAsia="nl-NL"/>
        </w:rPr>
      </w:pPr>
    </w:p>
    <w:p w:rsidRPr="00F43EE0" w:rsidR="00E2275C" w:rsidP="00F61744" w:rsidRDefault="21FCD398" w14:paraId="29262E3B" w14:textId="68AC5F66">
      <w:pPr>
        <w:pStyle w:val="Lijstalinea"/>
        <w:numPr>
          <w:ilvl w:val="1"/>
          <w:numId w:val="27"/>
        </w:numPr>
        <w:tabs>
          <w:tab w:val="left" w:pos="851"/>
          <w:tab w:val="left" w:pos="1134"/>
        </w:tabs>
        <w:ind w:left="851" w:hanging="567"/>
        <w:rPr>
          <w:rFonts w:eastAsia="Times New Roman" w:cstheme="minorHAnsi"/>
          <w:szCs w:val="19"/>
          <w:lang w:eastAsia="nl-NL"/>
        </w:rPr>
      </w:pPr>
      <w:r w:rsidRPr="00F43EE0">
        <w:rPr>
          <w:rFonts w:eastAsia="Times New Roman" w:cstheme="minorHAnsi"/>
          <w:szCs w:val="19"/>
          <w:lang w:eastAsia="nl-NL"/>
        </w:rPr>
        <w:t xml:space="preserve">Opdrachtnemer </w:t>
      </w:r>
      <w:r w:rsidRPr="00F43EE0" w:rsidR="1497CF59">
        <w:rPr>
          <w:rFonts w:eastAsia="Times New Roman" w:cstheme="minorHAnsi"/>
          <w:szCs w:val="19"/>
          <w:lang w:eastAsia="nl-NL"/>
        </w:rPr>
        <w:t xml:space="preserve">dient </w:t>
      </w:r>
      <w:r w:rsidRPr="00F43EE0">
        <w:rPr>
          <w:rFonts w:eastAsia="Times New Roman" w:cstheme="minorHAnsi"/>
          <w:szCs w:val="19"/>
          <w:lang w:eastAsia="nl-NL"/>
        </w:rPr>
        <w:t xml:space="preserve">jaarlijks een voorstel tot prijsherziening in, ingaande per </w:t>
      </w:r>
      <w:r w:rsidRPr="00F43EE0" w:rsidR="2966F997">
        <w:rPr>
          <w:rFonts w:eastAsia="Times New Roman" w:cstheme="minorHAnsi"/>
          <w:szCs w:val="19"/>
          <w:lang w:eastAsia="nl-NL"/>
        </w:rPr>
        <w:t>1 januari</w:t>
      </w:r>
      <w:r w:rsidR="00EB5EB0">
        <w:rPr>
          <w:rFonts w:eastAsia="Times New Roman" w:cstheme="minorHAnsi"/>
          <w:szCs w:val="19"/>
          <w:lang w:eastAsia="nl-NL"/>
        </w:rPr>
        <w:t xml:space="preserve"> en</w:t>
      </w:r>
      <w:r w:rsidRPr="00F43EE0" w:rsidR="5166DFC4">
        <w:rPr>
          <w:rFonts w:eastAsia="Times New Roman" w:cstheme="minorHAnsi"/>
          <w:szCs w:val="19"/>
          <w:lang w:eastAsia="nl-NL"/>
        </w:rPr>
        <w:t xml:space="preserve"> </w:t>
      </w:r>
      <w:r w:rsidRPr="00F43EE0">
        <w:rPr>
          <w:rFonts w:eastAsia="Times New Roman" w:cstheme="minorHAnsi"/>
          <w:szCs w:val="19"/>
          <w:lang w:eastAsia="nl-NL"/>
        </w:rPr>
        <w:t xml:space="preserve">voor het eerst </w:t>
      </w:r>
      <w:r w:rsidRPr="00F43EE0" w:rsidR="5166DFC4">
        <w:rPr>
          <w:rFonts w:eastAsia="Times New Roman" w:cstheme="minorHAnsi"/>
          <w:szCs w:val="19"/>
          <w:lang w:eastAsia="nl-NL"/>
        </w:rPr>
        <w:t>per 1 januari 2025</w:t>
      </w:r>
      <w:r w:rsidRPr="00F43EE0">
        <w:rPr>
          <w:rFonts w:eastAsia="Times New Roman" w:cstheme="minorHAnsi"/>
          <w:szCs w:val="19"/>
          <w:lang w:eastAsia="nl-NL"/>
        </w:rPr>
        <w:t xml:space="preserve">. Opdrachtnemer dient dit voorstel in </w:t>
      </w:r>
      <w:r w:rsidRPr="00F43EE0" w:rsidR="6CF58787">
        <w:rPr>
          <w:rFonts w:eastAsia="Times New Roman" w:cstheme="minorHAnsi"/>
          <w:szCs w:val="19"/>
          <w:lang w:eastAsia="nl-NL"/>
        </w:rPr>
        <w:t>gelijktijdig met het voorstel voor</w:t>
      </w:r>
      <w:r w:rsidRPr="00F43EE0" w:rsidR="53736EE2">
        <w:rPr>
          <w:rFonts w:eastAsia="Times New Roman" w:cstheme="minorHAnsi"/>
          <w:szCs w:val="19"/>
          <w:lang w:eastAsia="nl-NL"/>
        </w:rPr>
        <w:t xml:space="preserve"> de Open</w:t>
      </w:r>
      <w:r w:rsidRPr="00F43EE0" w:rsidR="6CF58787">
        <w:rPr>
          <w:rFonts w:eastAsia="Times New Roman" w:cstheme="minorHAnsi"/>
          <w:szCs w:val="19"/>
          <w:lang w:eastAsia="nl-NL"/>
        </w:rPr>
        <w:t xml:space="preserve"> begroting ofwel </w:t>
      </w:r>
      <w:r w:rsidRPr="00F43EE0">
        <w:rPr>
          <w:rFonts w:eastAsia="Times New Roman" w:cstheme="minorHAnsi"/>
          <w:szCs w:val="19"/>
          <w:lang w:eastAsia="nl-NL"/>
        </w:rPr>
        <w:t xml:space="preserve">uiterlijk </w:t>
      </w:r>
      <w:r w:rsidRPr="00F43EE0" w:rsidR="6CF58787">
        <w:rPr>
          <w:rFonts w:eastAsia="Times New Roman" w:cstheme="minorHAnsi"/>
          <w:szCs w:val="19"/>
          <w:lang w:eastAsia="nl-NL"/>
        </w:rPr>
        <w:t xml:space="preserve">15 november van </w:t>
      </w:r>
      <w:r w:rsidRPr="00F43EE0">
        <w:rPr>
          <w:rFonts w:eastAsia="Times New Roman" w:cstheme="minorHAnsi"/>
          <w:szCs w:val="19"/>
          <w:lang w:eastAsia="nl-NL"/>
        </w:rPr>
        <w:t>enig jaar.</w:t>
      </w:r>
      <w:r w:rsidRPr="00F43EE0" w:rsidR="0765054D">
        <w:rPr>
          <w:rFonts w:eastAsia="Times New Roman" w:cstheme="minorHAnsi"/>
          <w:szCs w:val="19"/>
          <w:lang w:eastAsia="nl-NL"/>
        </w:rPr>
        <w:t xml:space="preserve"> </w:t>
      </w:r>
      <w:r w:rsidRPr="00F43EE0">
        <w:rPr>
          <w:rFonts w:eastAsia="Times New Roman" w:cstheme="minorHAnsi"/>
          <w:szCs w:val="19"/>
          <w:lang w:eastAsia="nl-NL"/>
        </w:rPr>
        <w:t>Pas na goedkeuring door de Opdrachtgever wordt de prijsherziening daadwerkelijk doorgevoerd.</w:t>
      </w:r>
    </w:p>
    <w:p w:rsidRPr="00F43EE0" w:rsidR="002B4F1F" w:rsidP="00F61744" w:rsidRDefault="002B4F1F" w14:paraId="75A838E5" w14:textId="77777777">
      <w:pPr>
        <w:pStyle w:val="Lijstalinea"/>
        <w:tabs>
          <w:tab w:val="left" w:pos="851"/>
          <w:tab w:val="left" w:pos="1134"/>
        </w:tabs>
        <w:ind w:left="851"/>
        <w:rPr>
          <w:rFonts w:eastAsia="Times New Roman" w:cstheme="minorHAnsi"/>
          <w:szCs w:val="19"/>
          <w:lang w:eastAsia="nl-NL"/>
        </w:rPr>
      </w:pPr>
    </w:p>
    <w:p w:rsidR="0095744C" w:rsidP="00F61744" w:rsidRDefault="00B76CBD" w14:paraId="0DA65A3A" w14:textId="445905C8">
      <w:pPr>
        <w:pStyle w:val="Lijstalinea"/>
        <w:numPr>
          <w:ilvl w:val="1"/>
          <w:numId w:val="27"/>
        </w:numPr>
        <w:tabs>
          <w:tab w:val="left" w:pos="851"/>
          <w:tab w:val="left" w:pos="1134"/>
        </w:tabs>
        <w:ind w:left="851" w:hanging="567"/>
        <w:rPr>
          <w:rFonts w:eastAsia="Times New Roman" w:cstheme="minorHAnsi"/>
          <w:szCs w:val="19"/>
          <w:lang w:eastAsia="nl-NL"/>
        </w:rPr>
      </w:pPr>
      <w:r w:rsidRPr="00F43EE0">
        <w:rPr>
          <w:rFonts w:eastAsia="Times New Roman" w:cstheme="minorHAnsi"/>
          <w:szCs w:val="19"/>
          <w:lang w:eastAsia="nl-NL"/>
        </w:rPr>
        <w:t xml:space="preserve">De prijsherziening als bedoeld in lid </w:t>
      </w:r>
      <w:r w:rsidRPr="00F43EE0" w:rsidR="007138A5">
        <w:rPr>
          <w:rFonts w:eastAsia="Times New Roman" w:cstheme="minorHAnsi"/>
          <w:szCs w:val="19"/>
          <w:lang w:eastAsia="nl-NL"/>
        </w:rPr>
        <w:t>4</w:t>
      </w:r>
      <w:r w:rsidRPr="00F43EE0">
        <w:rPr>
          <w:rFonts w:eastAsia="Times New Roman" w:cstheme="minorHAnsi"/>
          <w:szCs w:val="19"/>
          <w:lang w:eastAsia="nl-NL"/>
        </w:rPr>
        <w:t xml:space="preserve"> </w:t>
      </w:r>
      <w:r w:rsidRPr="00F43EE0" w:rsidR="00267FDF">
        <w:rPr>
          <w:rFonts w:eastAsia="Times New Roman" w:cstheme="minorHAnsi"/>
          <w:szCs w:val="19"/>
          <w:lang w:eastAsia="nl-NL"/>
        </w:rPr>
        <w:t xml:space="preserve">is </w:t>
      </w:r>
      <w:r w:rsidRPr="00F43EE0" w:rsidR="0095744C">
        <w:rPr>
          <w:rFonts w:eastAsia="Times New Roman" w:cstheme="minorHAnsi"/>
          <w:szCs w:val="19"/>
          <w:lang w:eastAsia="nl-NL"/>
        </w:rPr>
        <w:t>op basis van</w:t>
      </w:r>
      <w:r w:rsidRPr="00F43EE0" w:rsidR="009F4511">
        <w:rPr>
          <w:rFonts w:eastAsia="Times New Roman" w:cstheme="minorHAnsi"/>
          <w:szCs w:val="19"/>
          <w:lang w:eastAsia="nl-NL"/>
        </w:rPr>
        <w:t>:</w:t>
      </w:r>
    </w:p>
    <w:p w:rsidRPr="00C23290" w:rsidR="00C23290" w:rsidP="00C23290" w:rsidRDefault="00C23290" w14:paraId="79D5C423" w14:textId="77777777">
      <w:pPr>
        <w:pStyle w:val="Lijstalinea"/>
        <w:rPr>
          <w:rFonts w:eastAsia="Times New Roman" w:cstheme="minorHAnsi"/>
          <w:szCs w:val="19"/>
          <w:lang w:eastAsia="nl-NL"/>
        </w:rPr>
      </w:pPr>
    </w:p>
    <w:p w:rsidRPr="00F43EE0" w:rsidR="00FB326E" w:rsidP="00B2149D" w:rsidRDefault="00697DD8" w14:paraId="0AC5275C" w14:textId="024356DE">
      <w:pPr>
        <w:pStyle w:val="Lijstalinea"/>
        <w:numPr>
          <w:ilvl w:val="0"/>
          <w:numId w:val="34"/>
        </w:numPr>
        <w:tabs>
          <w:tab w:val="left" w:pos="851"/>
          <w:tab w:val="left" w:pos="1134"/>
        </w:tabs>
        <w:rPr>
          <w:rFonts w:eastAsia="Times New Roman" w:cstheme="minorHAnsi"/>
          <w:szCs w:val="19"/>
          <w:lang w:eastAsia="nl-NL"/>
        </w:rPr>
      </w:pPr>
      <w:r w:rsidRPr="0031330B">
        <w:rPr>
          <w:rFonts w:eastAsia="Times New Roman" w:cstheme="minorHAnsi"/>
          <w:b/>
          <w:bCs/>
          <w:szCs w:val="19"/>
          <w:lang w:eastAsia="nl-NL"/>
        </w:rPr>
        <w:t>L</w:t>
      </w:r>
      <w:r w:rsidRPr="0031330B" w:rsidR="004C2C4E">
        <w:rPr>
          <w:rFonts w:eastAsia="Times New Roman" w:cstheme="minorHAnsi"/>
          <w:b/>
          <w:bCs/>
          <w:szCs w:val="19"/>
          <w:lang w:eastAsia="nl-NL"/>
        </w:rPr>
        <w:t xml:space="preserve">aag </w:t>
      </w:r>
      <w:r w:rsidRPr="0031330B" w:rsidR="005603CF">
        <w:rPr>
          <w:rFonts w:eastAsia="Times New Roman" w:cstheme="minorHAnsi"/>
          <w:b/>
          <w:bCs/>
          <w:szCs w:val="19"/>
          <w:lang w:eastAsia="nl-NL"/>
        </w:rPr>
        <w:t>tactisch</w:t>
      </w:r>
      <w:r w:rsidRPr="0031330B" w:rsidR="004C2C4E">
        <w:rPr>
          <w:rFonts w:eastAsia="Times New Roman" w:cstheme="minorHAnsi"/>
          <w:b/>
          <w:bCs/>
          <w:szCs w:val="19"/>
          <w:lang w:eastAsia="nl-NL"/>
        </w:rPr>
        <w:t xml:space="preserve"> Managing Agent:</w:t>
      </w:r>
      <w:r w:rsidRPr="00F43EE0" w:rsidR="004C2C4E">
        <w:rPr>
          <w:rFonts w:eastAsia="Times New Roman" w:cstheme="minorHAnsi"/>
          <w:szCs w:val="19"/>
          <w:lang w:eastAsia="nl-NL"/>
        </w:rPr>
        <w:t xml:space="preserve"> </w:t>
      </w:r>
      <w:r w:rsidR="00584AC6">
        <w:rPr>
          <w:rFonts w:eastAsia="Times New Roman" w:cstheme="minorHAnsi"/>
          <w:szCs w:val="19"/>
          <w:lang w:eastAsia="nl-NL"/>
        </w:rPr>
        <w:br/>
      </w:r>
      <w:r w:rsidRPr="00F43EE0" w:rsidR="00FB326E">
        <w:rPr>
          <w:rFonts w:eastAsia="Times New Roman" w:cstheme="minorHAnsi"/>
          <w:szCs w:val="19"/>
          <w:lang w:eastAsia="nl-NL"/>
        </w:rPr>
        <w:t>de publicatie door het Centraal Bureau voor de Statistiek (CBS) indexcijfer Cao-lonen, contractuele loonkosten en arbeidsduur (2010=100), Bedrijfstak F Bouwnijverheid., CAO lonen per uur incl. bijz.beloningen, Totaal CAO-sectoren, Ontwikkeling t.o.v. een jaar eerder</w:t>
      </w:r>
      <w:r w:rsidRPr="00F43EE0" w:rsidR="003B51A2">
        <w:rPr>
          <w:rFonts w:eastAsia="Times New Roman" w:cstheme="minorHAnsi"/>
          <w:szCs w:val="19"/>
          <w:lang w:eastAsia="nl-NL"/>
        </w:rPr>
        <w:t xml:space="preserve">, </w:t>
      </w:r>
      <w:bookmarkStart w:name="_Hlk134781876" w:id="150"/>
      <w:r w:rsidRPr="00F43EE0" w:rsidR="003B51A2">
        <w:rPr>
          <w:rFonts w:eastAsia="Times New Roman" w:cstheme="minorHAnsi"/>
          <w:szCs w:val="19"/>
          <w:lang w:eastAsia="nl-NL"/>
        </w:rPr>
        <w:t xml:space="preserve">het gemiddelde van de 4 </w:t>
      </w:r>
      <w:r w:rsidRPr="00F43EE0" w:rsidR="00D341BC">
        <w:rPr>
          <w:rFonts w:eastAsia="Times New Roman" w:cstheme="minorHAnsi"/>
          <w:szCs w:val="19"/>
          <w:lang w:eastAsia="nl-NL"/>
        </w:rPr>
        <w:t>laatste gepubliceerde kwartaalcijfers.</w:t>
      </w:r>
      <w:bookmarkEnd w:id="150"/>
      <w:r w:rsidRPr="00F43EE0" w:rsidR="00FB326E">
        <w:rPr>
          <w:rFonts w:eastAsia="Times New Roman" w:cstheme="minorHAnsi"/>
          <w:szCs w:val="19"/>
          <w:lang w:eastAsia="nl-NL"/>
        </w:rPr>
        <w:t xml:space="preserve"> De berekening is volgens de formule: Prijs(nieuw) = P(oud) + gemiddelde indexcijfer van de </w:t>
      </w:r>
      <w:r w:rsidRPr="00F43EE0" w:rsidR="0055002E">
        <w:rPr>
          <w:rFonts w:eastAsia="Times New Roman" w:cstheme="minorHAnsi"/>
          <w:szCs w:val="19"/>
          <w:lang w:eastAsia="nl-NL"/>
        </w:rPr>
        <w:t xml:space="preserve">4 </w:t>
      </w:r>
      <w:r w:rsidRPr="00F43EE0" w:rsidR="00FB326E">
        <w:rPr>
          <w:rFonts w:eastAsia="Times New Roman" w:cstheme="minorHAnsi"/>
          <w:szCs w:val="19"/>
          <w:lang w:eastAsia="nl-NL"/>
        </w:rPr>
        <w:t xml:space="preserve">meest recent gepubliceerde kwartaalcijfers. </w:t>
      </w:r>
    </w:p>
    <w:p w:rsidRPr="00B54A09" w:rsidR="00FB326E" w:rsidP="006542F1" w:rsidRDefault="00DF2AAE" w14:paraId="4883B323" w14:textId="5547406A">
      <w:pPr>
        <w:pStyle w:val="Lijstalinea"/>
        <w:numPr>
          <w:ilvl w:val="1"/>
          <w:numId w:val="34"/>
        </w:numPr>
        <w:tabs>
          <w:tab w:val="left" w:pos="851"/>
          <w:tab w:val="left" w:pos="1134"/>
        </w:tabs>
        <w:rPr>
          <w:rStyle w:val="Hyperlink"/>
          <w:lang w:eastAsia="nl-NL"/>
        </w:rPr>
      </w:pPr>
      <w:hyperlink w:history="1" r:id="rId10">
        <w:r w:rsidRPr="00B54A09" w:rsidR="00FB326E">
          <w:rPr>
            <w:rStyle w:val="Hyperlink"/>
            <w:lang w:eastAsia="nl-NL"/>
          </w:rPr>
          <w:t>StatLine - Cao-lonen, contractuele loonkosten en arbeidsduur; indexcijfers (2010=100) (</w:t>
        </w:r>
        <w:r w:rsidRPr="00B54A09" w:rsidR="009E7D3E">
          <w:rPr>
            <w:rStyle w:val="Hyperlink"/>
            <w:lang w:eastAsia="nl-NL"/>
          </w:rPr>
          <w:t>https://opendata.c</w:t>
        </w:r>
        <w:r w:rsidRPr="00B54A09" w:rsidR="009E7D3E">
          <w:rPr>
            <w:rStyle w:val="Hyperlink"/>
            <w:lang w:eastAsia="nl-NL"/>
          </w:rPr>
          <w:t>b</w:t>
        </w:r>
        <w:r w:rsidRPr="00B54A09" w:rsidR="009E7D3E">
          <w:rPr>
            <w:rStyle w:val="Hyperlink"/>
            <w:lang w:eastAsia="nl-NL"/>
          </w:rPr>
          <w:t>s.nl/statline#/CBS/nl/</w:t>
        </w:r>
      </w:hyperlink>
      <w:r w:rsidRPr="00B54A09" w:rsidR="006542F1">
        <w:rPr>
          <w:rStyle w:val="Hyperlink"/>
        </w:rPr>
        <w:t>)</w:t>
      </w:r>
      <w:r w:rsidRPr="00B54A09" w:rsidR="00622E81">
        <w:rPr>
          <w:rStyle w:val="Hyperlink"/>
          <w:lang w:eastAsia="nl-NL"/>
        </w:rPr>
        <w:br/>
      </w:r>
    </w:p>
    <w:p w:rsidRPr="00F43EE0" w:rsidR="009674C0" w:rsidP="00B2149D" w:rsidRDefault="004C2C4E" w14:paraId="33AE5588" w14:textId="6C68440F">
      <w:pPr>
        <w:pStyle w:val="Lijstalinea"/>
        <w:numPr>
          <w:ilvl w:val="0"/>
          <w:numId w:val="34"/>
        </w:numPr>
        <w:tabs>
          <w:tab w:val="left" w:pos="851"/>
          <w:tab w:val="left" w:pos="1134"/>
        </w:tabs>
        <w:rPr>
          <w:rFonts w:eastAsia="Times New Roman" w:cstheme="minorHAnsi"/>
          <w:szCs w:val="19"/>
          <w:lang w:eastAsia="nl-NL"/>
        </w:rPr>
      </w:pPr>
      <w:r w:rsidRPr="0031330B">
        <w:rPr>
          <w:rFonts w:eastAsia="Times New Roman" w:cstheme="minorHAnsi"/>
          <w:b/>
          <w:bCs/>
          <w:szCs w:val="19"/>
          <w:lang w:eastAsia="nl-NL"/>
        </w:rPr>
        <w:t xml:space="preserve">Operationeel </w:t>
      </w:r>
      <w:r w:rsidRPr="0031330B" w:rsidR="00697DD8">
        <w:rPr>
          <w:rFonts w:eastAsia="Times New Roman" w:cstheme="minorHAnsi"/>
          <w:b/>
          <w:bCs/>
          <w:szCs w:val="19"/>
          <w:lang w:eastAsia="nl-NL"/>
        </w:rPr>
        <w:t>u</w:t>
      </w:r>
      <w:r w:rsidRPr="0031330B">
        <w:rPr>
          <w:rFonts w:eastAsia="Times New Roman" w:cstheme="minorHAnsi"/>
          <w:b/>
          <w:bCs/>
          <w:szCs w:val="19"/>
          <w:lang w:eastAsia="nl-NL"/>
        </w:rPr>
        <w:t>itvoering</w:t>
      </w:r>
      <w:r w:rsidRPr="00F43EE0" w:rsidR="009674C0">
        <w:rPr>
          <w:rFonts w:eastAsia="Times New Roman" w:cstheme="minorHAnsi"/>
          <w:szCs w:val="19"/>
          <w:lang w:eastAsia="nl-NL"/>
        </w:rPr>
        <w:t xml:space="preserve">: </w:t>
      </w:r>
      <w:r w:rsidR="00584AC6">
        <w:rPr>
          <w:rFonts w:eastAsia="Times New Roman" w:cstheme="minorHAnsi"/>
          <w:szCs w:val="19"/>
          <w:lang w:eastAsia="nl-NL"/>
        </w:rPr>
        <w:br/>
      </w:r>
      <w:r w:rsidRPr="00F43EE0" w:rsidR="009674C0">
        <w:rPr>
          <w:rFonts w:eastAsia="Times New Roman" w:cstheme="minorHAnsi"/>
          <w:szCs w:val="19"/>
          <w:lang w:eastAsia="nl-NL"/>
        </w:rPr>
        <w:t>de publicatie door het Centraal Bureau voor de Statistiek (CBS) indexcijfer GWW, inputprijsindex (2015=100), Deelgebied 4213 Bruggen en tunnels, bouw van bruggen en tunnels, onderwerp Ontwikkeling t.o.v. 1 jaar eerder</w:t>
      </w:r>
      <w:r w:rsidRPr="00F43EE0" w:rsidR="00EC263E">
        <w:rPr>
          <w:rFonts w:eastAsia="Times New Roman" w:cstheme="minorHAnsi"/>
          <w:szCs w:val="19"/>
          <w:lang w:eastAsia="nl-NL"/>
        </w:rPr>
        <w:t xml:space="preserve">, het gemiddelde van de 4 </w:t>
      </w:r>
      <w:r w:rsidRPr="00F43EE0" w:rsidR="0065285C">
        <w:rPr>
          <w:rFonts w:eastAsia="Times New Roman" w:cstheme="minorHAnsi"/>
          <w:szCs w:val="19"/>
          <w:lang w:eastAsia="nl-NL"/>
        </w:rPr>
        <w:t>meest recent gepubliceerde maanden.</w:t>
      </w:r>
      <w:r w:rsidRPr="00F43EE0" w:rsidR="009674C0">
        <w:rPr>
          <w:rFonts w:eastAsia="Times New Roman" w:cstheme="minorHAnsi"/>
          <w:szCs w:val="19"/>
          <w:lang w:eastAsia="nl-NL"/>
        </w:rPr>
        <w:t xml:space="preserve"> De berekening is volgens de formule: Prijs(nieuw) = P(oud) + gemiddelde indexcijfer van de </w:t>
      </w:r>
      <w:r w:rsidRPr="00F43EE0" w:rsidR="0055002E">
        <w:rPr>
          <w:rFonts w:eastAsia="Times New Roman" w:cstheme="minorHAnsi"/>
          <w:szCs w:val="19"/>
          <w:lang w:eastAsia="nl-NL"/>
        </w:rPr>
        <w:t xml:space="preserve">4 </w:t>
      </w:r>
      <w:r w:rsidRPr="00F43EE0" w:rsidR="009674C0">
        <w:rPr>
          <w:rFonts w:eastAsia="Times New Roman" w:cstheme="minorHAnsi"/>
          <w:szCs w:val="19"/>
          <w:lang w:eastAsia="nl-NL"/>
        </w:rPr>
        <w:t xml:space="preserve">meest recent gepubliceerde maandcijfers. </w:t>
      </w:r>
    </w:p>
    <w:p w:rsidRPr="00F43EE0" w:rsidR="009674C0" w:rsidP="0031330B" w:rsidRDefault="00FE4E55" w14:paraId="42141341" w14:textId="233082E8">
      <w:pPr>
        <w:pStyle w:val="Lijstalinea"/>
        <w:numPr>
          <w:ilvl w:val="1"/>
          <w:numId w:val="34"/>
        </w:numPr>
        <w:tabs>
          <w:tab w:val="left" w:pos="851"/>
          <w:tab w:val="left" w:pos="1134"/>
        </w:tabs>
        <w:rPr>
          <w:rFonts w:eastAsia="Times New Roman" w:cstheme="minorHAnsi"/>
          <w:szCs w:val="19"/>
          <w:lang w:eastAsia="nl-NL"/>
        </w:rPr>
      </w:pPr>
      <w:hyperlink w:history="1" r:id="rId11">
        <w:r w:rsidRPr="00ED14B2">
          <w:rPr>
            <w:rStyle w:val="Hyperlink"/>
            <w:rFonts w:eastAsia="Times New Roman" w:cstheme="minorHAnsi"/>
            <w:szCs w:val="19"/>
            <w:lang w:eastAsia="nl-NL"/>
          </w:rPr>
          <w:t>StatLine - Grond-, weg- en waterbouw (GWW); inputprijsindex 2015=100</w:t>
        </w:r>
        <w:r w:rsidRPr="00ED14B2">
          <w:rPr>
            <w:rStyle w:val="Hyperlink"/>
            <w:rFonts w:eastAsia="Times New Roman" w:cstheme="minorHAnsi"/>
            <w:szCs w:val="19"/>
            <w:lang w:eastAsia="nl-NL"/>
          </w:rPr>
          <w:br/>
        </w:r>
        <w:r w:rsidRPr="00ED14B2">
          <w:rPr>
            <w:rStyle w:val="Hyperlink"/>
            <w:rFonts w:eastAsia="Times New Roman" w:cstheme="minorHAnsi"/>
            <w:szCs w:val="19"/>
            <w:lang w:eastAsia="nl-NL"/>
          </w:rPr>
          <w:t>(https://opendata.cbs.nl/statline#/CBS/nl/)</w:t>
        </w:r>
      </w:hyperlink>
    </w:p>
    <w:p w:rsidRPr="00F43EE0" w:rsidR="0095744C" w:rsidP="00B2149D" w:rsidRDefault="0095744C" w14:paraId="5CFBFA49" w14:textId="0EA36780">
      <w:pPr>
        <w:pStyle w:val="Lijstalinea"/>
        <w:tabs>
          <w:tab w:val="left" w:pos="851"/>
          <w:tab w:val="left" w:pos="1134"/>
        </w:tabs>
        <w:ind w:left="1134" w:hanging="567"/>
        <w:rPr>
          <w:rFonts w:eastAsia="Times New Roman" w:cstheme="minorHAnsi"/>
          <w:szCs w:val="19"/>
          <w:lang w:eastAsia="nl-NL"/>
        </w:rPr>
      </w:pPr>
    </w:p>
    <w:p w:rsidRPr="00F43EE0" w:rsidR="00FF0351" w:rsidP="0082475E" w:rsidRDefault="1188AC8E" w14:paraId="148C7D8F" w14:textId="0169D9BF">
      <w:pPr>
        <w:pStyle w:val="Lijstalinea"/>
        <w:numPr>
          <w:ilvl w:val="2"/>
          <w:numId w:val="27"/>
        </w:numPr>
        <w:tabs>
          <w:tab w:val="left" w:pos="851"/>
          <w:tab w:val="left" w:pos="1134"/>
        </w:tabs>
        <w:rPr>
          <w:rFonts w:eastAsia="Times New Roman" w:cstheme="minorHAnsi"/>
          <w:szCs w:val="19"/>
          <w:lang w:eastAsia="nl-NL"/>
        </w:rPr>
      </w:pPr>
      <w:r w:rsidRPr="00F43EE0">
        <w:rPr>
          <w:rFonts w:eastAsia="Times New Roman" w:cstheme="minorHAnsi"/>
          <w:szCs w:val="19"/>
          <w:lang w:eastAsia="nl-NL"/>
        </w:rPr>
        <w:t>Wanneer het basisjaar van de index, zoals bepaald in lid 4, wijzigt, zal Opdrachtgever een voorstel doen voor een berekeningsmethode voor het overgaan van de oude naar de nieuwe reeks.</w:t>
      </w:r>
      <w:r w:rsidRPr="00F43EE0" w:rsidR="00FF0351">
        <w:rPr>
          <w:rFonts w:eastAsia="Times New Roman" w:cstheme="minorHAnsi"/>
          <w:szCs w:val="19"/>
          <w:lang w:eastAsia="nl-NL"/>
        </w:rPr>
        <w:br/>
      </w:r>
      <w:r w:rsidRPr="00F43EE0">
        <w:rPr>
          <w:rFonts w:eastAsia="Times New Roman" w:cstheme="minorHAnsi"/>
          <w:szCs w:val="19"/>
          <w:lang w:eastAsia="nl-NL"/>
        </w:rPr>
        <w:t xml:space="preserve"> </w:t>
      </w:r>
    </w:p>
    <w:p w:rsidRPr="00F43EE0" w:rsidR="00FF0351" w:rsidP="0082475E" w:rsidRDefault="1CDC3593" w14:paraId="2E48F17F" w14:textId="042E26E3">
      <w:pPr>
        <w:pStyle w:val="Lijstalinea"/>
        <w:numPr>
          <w:ilvl w:val="2"/>
          <w:numId w:val="27"/>
        </w:numPr>
        <w:tabs>
          <w:tab w:val="left" w:pos="851"/>
          <w:tab w:val="left" w:pos="1134"/>
        </w:tabs>
        <w:rPr>
          <w:rFonts w:eastAsia="Times New Roman" w:cstheme="minorHAnsi"/>
          <w:szCs w:val="19"/>
          <w:lang w:eastAsia="nl-NL"/>
        </w:rPr>
      </w:pPr>
      <w:r w:rsidRPr="00F43EE0">
        <w:rPr>
          <w:rFonts w:eastAsia="Times New Roman" w:cstheme="minorHAnsi"/>
          <w:szCs w:val="19"/>
          <w:lang w:eastAsia="nl-NL"/>
        </w:rPr>
        <w:t xml:space="preserve">Wanneer de index zoals bepaald in </w:t>
      </w:r>
      <w:r w:rsidRPr="00F43EE0" w:rsidR="1188AC8E">
        <w:rPr>
          <w:rFonts w:eastAsia="Times New Roman" w:cstheme="minorHAnsi"/>
          <w:szCs w:val="19"/>
          <w:lang w:eastAsia="nl-NL"/>
        </w:rPr>
        <w:t xml:space="preserve">lid </w:t>
      </w:r>
      <w:r w:rsidRPr="00F43EE0" w:rsidR="0065285C">
        <w:rPr>
          <w:rFonts w:eastAsia="Times New Roman" w:cstheme="minorHAnsi"/>
          <w:szCs w:val="19"/>
          <w:lang w:eastAsia="nl-NL"/>
        </w:rPr>
        <w:t>5</w:t>
      </w:r>
      <w:r w:rsidRPr="00F43EE0" w:rsidR="1188AC8E">
        <w:rPr>
          <w:rFonts w:eastAsia="Times New Roman" w:cstheme="minorHAnsi"/>
          <w:szCs w:val="19"/>
          <w:lang w:eastAsia="nl-NL"/>
        </w:rPr>
        <w:t xml:space="preserve">, </w:t>
      </w:r>
      <w:r w:rsidRPr="00F43EE0">
        <w:rPr>
          <w:rFonts w:eastAsia="Times New Roman" w:cstheme="minorHAnsi"/>
          <w:szCs w:val="19"/>
          <w:lang w:eastAsia="nl-NL"/>
        </w:rPr>
        <w:t xml:space="preserve">niet </w:t>
      </w:r>
      <w:r w:rsidR="00775ACC">
        <w:rPr>
          <w:rFonts w:eastAsia="Times New Roman" w:cstheme="minorHAnsi"/>
          <w:szCs w:val="19"/>
          <w:lang w:eastAsia="nl-NL"/>
        </w:rPr>
        <w:t>langer</w:t>
      </w:r>
      <w:r w:rsidRPr="00F43EE0">
        <w:rPr>
          <w:rFonts w:eastAsia="Times New Roman" w:cstheme="minorHAnsi"/>
          <w:szCs w:val="19"/>
          <w:lang w:eastAsia="nl-NL"/>
        </w:rPr>
        <w:t xml:space="preserve"> beschikbaar is, zal Opdrachtgever een voorstel doen voor een nieuwe prijsindex en een berekeningsmethode voor het overgaan van de oude naar de nieuwe reeks. Dit zal in lijn liggen met de intentie van de vervallen index.</w:t>
      </w:r>
      <w:r w:rsidRPr="00F43EE0" w:rsidR="007F1AF2">
        <w:rPr>
          <w:rFonts w:eastAsia="Times New Roman" w:cstheme="minorHAnsi"/>
          <w:szCs w:val="19"/>
          <w:lang w:eastAsia="nl-NL"/>
        </w:rPr>
        <w:br/>
      </w:r>
    </w:p>
    <w:p w:rsidRPr="00F43EE0" w:rsidR="007F1AF2" w:rsidP="00F61744" w:rsidRDefault="1CDC3593" w14:paraId="72A807FB" w14:textId="63EDA34C">
      <w:pPr>
        <w:pStyle w:val="Lijstalinea"/>
        <w:numPr>
          <w:ilvl w:val="1"/>
          <w:numId w:val="27"/>
        </w:numPr>
        <w:tabs>
          <w:tab w:val="left" w:pos="851"/>
          <w:tab w:val="left" w:pos="1134"/>
        </w:tabs>
        <w:ind w:left="851" w:hanging="567"/>
        <w:rPr>
          <w:rFonts w:eastAsia="Times New Roman" w:cstheme="minorHAnsi"/>
          <w:szCs w:val="19"/>
          <w:lang w:eastAsia="nl-NL"/>
        </w:rPr>
      </w:pPr>
      <w:r w:rsidRPr="00F43EE0">
        <w:rPr>
          <w:rFonts w:eastAsia="Times New Roman" w:cstheme="minorHAnsi"/>
          <w:szCs w:val="19"/>
          <w:lang w:eastAsia="nl-NL"/>
        </w:rPr>
        <w:t>Pas na goedkeuring van zowel Opdrachtgever als Opdrachtnemer kan de voorgestelde CBS-index daadwerkelijk gehanteerd worden</w:t>
      </w:r>
      <w:r w:rsidRPr="00F43EE0" w:rsidR="05D60F49">
        <w:rPr>
          <w:rFonts w:eastAsia="Times New Roman" w:cstheme="minorHAnsi"/>
          <w:szCs w:val="19"/>
          <w:lang w:eastAsia="nl-NL"/>
        </w:rPr>
        <w:t>.</w:t>
      </w:r>
    </w:p>
    <w:p w:rsidRPr="00F43EE0" w:rsidR="0005286A" w:rsidP="00045B63" w:rsidRDefault="0005286A" w14:paraId="4CE401F7" w14:textId="77777777">
      <w:pPr>
        <w:pStyle w:val="Lijstalinea"/>
        <w:tabs>
          <w:tab w:val="left" w:pos="851"/>
          <w:tab w:val="left" w:pos="1134"/>
        </w:tabs>
        <w:ind w:left="851"/>
        <w:rPr>
          <w:rFonts w:eastAsia="Times New Roman" w:cstheme="minorHAnsi"/>
          <w:szCs w:val="19"/>
          <w:lang w:eastAsia="nl-NL"/>
        </w:rPr>
      </w:pPr>
    </w:p>
    <w:p w:rsidRPr="00F43EE0" w:rsidR="0005286A" w:rsidP="00F61744" w:rsidRDefault="6A5DF148" w14:paraId="2F2F9736" w14:textId="3EC83081">
      <w:pPr>
        <w:pStyle w:val="Lijstalinea"/>
        <w:numPr>
          <w:ilvl w:val="1"/>
          <w:numId w:val="27"/>
        </w:numPr>
        <w:tabs>
          <w:tab w:val="left" w:pos="851"/>
          <w:tab w:val="left" w:pos="1134"/>
        </w:tabs>
        <w:ind w:left="851" w:hanging="567"/>
        <w:rPr>
          <w:rFonts w:eastAsia="Times New Roman" w:cstheme="minorHAnsi"/>
          <w:szCs w:val="19"/>
          <w:lang w:eastAsia="nl-NL"/>
        </w:rPr>
      </w:pPr>
      <w:r w:rsidRPr="00F43EE0">
        <w:rPr>
          <w:rFonts w:eastAsia="Times New Roman" w:cstheme="minorHAnsi"/>
          <w:szCs w:val="19"/>
          <w:lang w:eastAsia="nl-NL"/>
        </w:rPr>
        <w:t>Prijzen kunnen nooit met terugwerkende kracht worden geïndexeerd.</w:t>
      </w:r>
      <w:r w:rsidRPr="00F43EE0" w:rsidR="009F4511">
        <w:rPr>
          <w:rFonts w:eastAsia="Times New Roman" w:cstheme="minorHAnsi"/>
          <w:szCs w:val="19"/>
          <w:lang w:eastAsia="nl-NL"/>
        </w:rPr>
        <w:t xml:space="preserve"> Mocht de definitieve index nog niet gepubliceerd zijn, </w:t>
      </w:r>
      <w:r w:rsidRPr="00F43EE0" w:rsidR="5C10607A">
        <w:rPr>
          <w:rFonts w:eastAsia="Times New Roman" w:cstheme="minorHAnsi"/>
          <w:szCs w:val="19"/>
          <w:lang w:eastAsia="nl-NL"/>
        </w:rPr>
        <w:t xml:space="preserve">kan het prijsherzieningsvoorstel worden gebaseerd op de voorlopige index en </w:t>
      </w:r>
      <w:r w:rsidRPr="00F43EE0" w:rsidR="487AF06B">
        <w:rPr>
          <w:rFonts w:eastAsia="Times New Roman" w:cstheme="minorHAnsi"/>
          <w:szCs w:val="19"/>
          <w:lang w:eastAsia="nl-NL"/>
        </w:rPr>
        <w:t>later worden verrekend.</w:t>
      </w:r>
    </w:p>
    <w:p w:rsidRPr="00F43EE0" w:rsidR="0005286A" w:rsidP="00045B63" w:rsidRDefault="0005286A" w14:paraId="26BC432D" w14:textId="77777777">
      <w:pPr>
        <w:pStyle w:val="Lijstalinea"/>
        <w:tabs>
          <w:tab w:val="left" w:pos="851"/>
          <w:tab w:val="left" w:pos="1134"/>
        </w:tabs>
        <w:ind w:left="851"/>
        <w:rPr>
          <w:rFonts w:eastAsia="Times New Roman" w:cstheme="minorHAnsi"/>
          <w:szCs w:val="19"/>
          <w:lang w:eastAsia="nl-NL"/>
        </w:rPr>
      </w:pPr>
    </w:p>
    <w:p w:rsidRPr="00F43EE0" w:rsidR="00962BBF" w:rsidP="00F61744" w:rsidRDefault="05B85E00" w14:paraId="4399AA86" w14:textId="4A80F673">
      <w:pPr>
        <w:pStyle w:val="Lijstalinea"/>
        <w:numPr>
          <w:ilvl w:val="1"/>
          <w:numId w:val="27"/>
        </w:numPr>
        <w:tabs>
          <w:tab w:val="left" w:pos="851"/>
          <w:tab w:val="left" w:pos="1134"/>
        </w:tabs>
        <w:ind w:left="851" w:hanging="567"/>
        <w:rPr>
          <w:rFonts w:eastAsia="Times New Roman" w:cstheme="minorHAnsi"/>
          <w:szCs w:val="19"/>
          <w:lang w:eastAsia="nl-NL"/>
        </w:rPr>
      </w:pPr>
      <w:r w:rsidRPr="00F43EE0">
        <w:rPr>
          <w:rFonts w:eastAsia="Times New Roman" w:cstheme="minorHAnsi"/>
          <w:szCs w:val="19"/>
          <w:lang w:eastAsia="nl-NL"/>
        </w:rPr>
        <w:t xml:space="preserve">Uitdrukkelijk wordt bepaald dat indien Opdrachtnemer geen btw in rekening brengt, maar voor (een deel van) de </w:t>
      </w:r>
      <w:r w:rsidR="00520BEB">
        <w:rPr>
          <w:rFonts w:eastAsia="Times New Roman" w:cstheme="minorHAnsi"/>
          <w:szCs w:val="19"/>
          <w:lang w:eastAsia="nl-NL"/>
        </w:rPr>
        <w:t>d</w:t>
      </w:r>
      <w:r w:rsidRPr="00F43EE0">
        <w:rPr>
          <w:rFonts w:eastAsia="Times New Roman" w:cstheme="minorHAnsi"/>
          <w:szCs w:val="19"/>
          <w:lang w:eastAsia="nl-NL"/>
        </w:rPr>
        <w:t>iensten geen vrijstelling van btw blijkt te bestaan, deze aanvullend in rekening te brengen btw slechts ten laste komt van Opdrachtgever indien deze daar uitdrukkelijk mee heeft ingestemd.</w:t>
      </w:r>
    </w:p>
    <w:p w:rsidRPr="00F43EE0" w:rsidR="00F04FB0" w:rsidP="00F61744" w:rsidRDefault="00F04FB0" w14:paraId="10F76EFE" w14:textId="77777777">
      <w:pPr>
        <w:pStyle w:val="Lijstalinea"/>
        <w:tabs>
          <w:tab w:val="left" w:pos="851"/>
          <w:tab w:val="left" w:pos="1134"/>
        </w:tabs>
        <w:ind w:left="851" w:hanging="567"/>
        <w:rPr>
          <w:rFonts w:eastAsia="Times New Roman" w:cstheme="minorHAnsi"/>
          <w:szCs w:val="19"/>
          <w:lang w:eastAsia="nl-NL"/>
        </w:rPr>
      </w:pPr>
    </w:p>
    <w:p w:rsidR="00521C53" w:rsidP="00521C53" w:rsidRDefault="45D5BA0B" w14:paraId="5F5E8F01" w14:textId="0FF76223">
      <w:pPr>
        <w:pStyle w:val="Lijstalinea"/>
        <w:numPr>
          <w:ilvl w:val="1"/>
          <w:numId w:val="27"/>
        </w:numPr>
        <w:tabs>
          <w:tab w:val="left" w:pos="851"/>
          <w:tab w:val="left" w:pos="1134"/>
        </w:tabs>
        <w:ind w:left="851" w:hanging="567"/>
        <w:rPr>
          <w:rFonts w:eastAsia="Times New Roman" w:cstheme="minorHAnsi"/>
          <w:szCs w:val="19"/>
          <w:lang w:eastAsia="nl-NL"/>
        </w:rPr>
      </w:pPr>
      <w:r w:rsidRPr="00F43EE0">
        <w:rPr>
          <w:rFonts w:eastAsia="Times New Roman" w:cstheme="minorHAnsi"/>
          <w:szCs w:val="19"/>
          <w:lang w:eastAsia="nl-NL"/>
        </w:rPr>
        <w:t>Indien sprake is van een wijziging</w:t>
      </w:r>
      <w:r w:rsidRPr="00F43EE0" w:rsidR="57F848CD">
        <w:rPr>
          <w:rFonts w:eastAsia="Times New Roman" w:cstheme="minorHAnsi"/>
          <w:szCs w:val="19"/>
          <w:lang w:eastAsia="nl-NL"/>
        </w:rPr>
        <w:t xml:space="preserve"> op de begroting</w:t>
      </w:r>
      <w:r w:rsidRPr="00F43EE0">
        <w:rPr>
          <w:rFonts w:eastAsia="Times New Roman" w:cstheme="minorHAnsi"/>
          <w:szCs w:val="19"/>
          <w:lang w:eastAsia="nl-NL"/>
        </w:rPr>
        <w:t xml:space="preserve">, </w:t>
      </w:r>
      <w:r w:rsidR="00E91BA1">
        <w:rPr>
          <w:rFonts w:eastAsia="Times New Roman" w:cstheme="minorHAnsi"/>
          <w:szCs w:val="19"/>
          <w:lang w:eastAsia="nl-NL"/>
        </w:rPr>
        <w:t>verstrekt</w:t>
      </w:r>
      <w:r w:rsidRPr="00F43EE0">
        <w:rPr>
          <w:rFonts w:eastAsia="Times New Roman" w:cstheme="minorHAnsi"/>
          <w:szCs w:val="19"/>
          <w:lang w:eastAsia="nl-NL"/>
        </w:rPr>
        <w:t xml:space="preserve"> Opdrachtnemer een</w:t>
      </w:r>
      <w:r w:rsidR="00E91BA1">
        <w:rPr>
          <w:rFonts w:eastAsia="Times New Roman" w:cstheme="minorHAnsi"/>
          <w:szCs w:val="19"/>
          <w:lang w:eastAsia="nl-NL"/>
        </w:rPr>
        <w:t xml:space="preserve"> onderbouwing van de oorzaak van wijziging en het</w:t>
      </w:r>
      <w:r w:rsidRPr="00F43EE0">
        <w:rPr>
          <w:rFonts w:eastAsia="Times New Roman" w:cstheme="minorHAnsi"/>
          <w:szCs w:val="19"/>
          <w:lang w:eastAsia="nl-NL"/>
        </w:rPr>
        <w:t xml:space="preserve"> overzicht van de gevolgen </w:t>
      </w:r>
      <w:r w:rsidR="004B75C7">
        <w:rPr>
          <w:rFonts w:eastAsia="Times New Roman" w:cstheme="minorHAnsi"/>
          <w:szCs w:val="19"/>
          <w:lang w:eastAsia="nl-NL"/>
        </w:rPr>
        <w:t>ervan</w:t>
      </w:r>
      <w:r w:rsidRPr="00F43EE0">
        <w:rPr>
          <w:rFonts w:eastAsia="Times New Roman" w:cstheme="minorHAnsi"/>
          <w:szCs w:val="19"/>
          <w:lang w:eastAsia="nl-NL"/>
        </w:rPr>
        <w:t xml:space="preserve"> in </w:t>
      </w:r>
      <w:r w:rsidRPr="00F43EE0">
        <w:rPr>
          <w:rFonts w:eastAsia="Times New Roman" w:cstheme="minorHAnsi"/>
          <w:szCs w:val="19"/>
          <w:lang w:eastAsia="nl-NL"/>
        </w:rPr>
        <w:lastRenderedPageBreak/>
        <w:t xml:space="preserve">de vorm van </w:t>
      </w:r>
      <w:r w:rsidRPr="00F43EE0" w:rsidR="0F3A161C">
        <w:rPr>
          <w:rFonts w:eastAsia="Times New Roman" w:cstheme="minorHAnsi"/>
          <w:szCs w:val="19"/>
          <w:lang w:eastAsia="nl-NL"/>
        </w:rPr>
        <w:t>een wijzigin</w:t>
      </w:r>
      <w:r w:rsidRPr="00F43EE0" w:rsidR="7E2F9A64">
        <w:rPr>
          <w:rFonts w:eastAsia="Times New Roman" w:cstheme="minorHAnsi"/>
          <w:szCs w:val="19"/>
          <w:lang w:eastAsia="nl-NL"/>
        </w:rPr>
        <w:t>g</w:t>
      </w:r>
      <w:r w:rsidRPr="00F43EE0" w:rsidR="0F3A161C">
        <w:rPr>
          <w:rFonts w:eastAsia="Times New Roman" w:cstheme="minorHAnsi"/>
          <w:szCs w:val="19"/>
          <w:lang w:eastAsia="nl-NL"/>
        </w:rPr>
        <w:t>saanbieding. In dit document wordt tenminste het volgende vermeld:</w:t>
      </w:r>
    </w:p>
    <w:p w:rsidRPr="00521C53" w:rsidR="00521C53" w:rsidP="00521C53" w:rsidRDefault="00521C53" w14:paraId="49A0FCCB" w14:textId="77777777">
      <w:pPr>
        <w:pStyle w:val="Lijstalinea"/>
        <w:rPr>
          <w:rFonts w:eastAsia="Times New Roman" w:cstheme="minorHAnsi"/>
          <w:szCs w:val="19"/>
          <w:lang w:eastAsia="nl-NL"/>
        </w:rPr>
      </w:pPr>
    </w:p>
    <w:p w:rsidR="004B75C7" w:rsidP="00521C53" w:rsidRDefault="004B75C7" w14:paraId="497FCEC0" w14:textId="375C7E9C">
      <w:pPr>
        <w:pStyle w:val="Lijstalinea"/>
        <w:numPr>
          <w:ilvl w:val="0"/>
          <w:numId w:val="35"/>
        </w:numPr>
        <w:tabs>
          <w:tab w:val="left" w:pos="851"/>
          <w:tab w:val="left" w:pos="1134"/>
        </w:tabs>
        <w:ind w:left="1134" w:hanging="283"/>
        <w:rPr>
          <w:rFonts w:eastAsia="Times New Roman" w:cstheme="minorHAnsi"/>
          <w:szCs w:val="19"/>
          <w:lang w:eastAsia="nl-NL"/>
        </w:rPr>
      </w:pPr>
      <w:r>
        <w:rPr>
          <w:rFonts w:eastAsia="Times New Roman" w:cstheme="minorHAnsi"/>
          <w:szCs w:val="19"/>
          <w:lang w:eastAsia="nl-NL"/>
        </w:rPr>
        <w:t xml:space="preserve">De </w:t>
      </w:r>
      <w:r w:rsidR="0045057C">
        <w:rPr>
          <w:rFonts w:eastAsia="Times New Roman" w:cstheme="minorHAnsi"/>
          <w:szCs w:val="19"/>
          <w:lang w:eastAsia="nl-NL"/>
        </w:rPr>
        <w:t>aantoonbare oorzaak;</w:t>
      </w:r>
      <w:r w:rsidR="0045057C">
        <w:rPr>
          <w:rFonts w:eastAsia="Times New Roman" w:cstheme="minorHAnsi"/>
          <w:szCs w:val="19"/>
          <w:lang w:eastAsia="nl-NL"/>
        </w:rPr>
        <w:br/>
      </w:r>
    </w:p>
    <w:p w:rsidR="00521C53" w:rsidP="00521C53" w:rsidRDefault="00520BEB" w14:paraId="35DB6BBE" w14:textId="36FE012C">
      <w:pPr>
        <w:pStyle w:val="Lijstalinea"/>
        <w:numPr>
          <w:ilvl w:val="0"/>
          <w:numId w:val="35"/>
        </w:numPr>
        <w:tabs>
          <w:tab w:val="left" w:pos="851"/>
          <w:tab w:val="left" w:pos="1134"/>
        </w:tabs>
        <w:ind w:left="1134" w:hanging="283"/>
        <w:rPr>
          <w:rFonts w:eastAsia="Times New Roman" w:cstheme="minorHAnsi"/>
          <w:szCs w:val="19"/>
          <w:lang w:eastAsia="nl-NL"/>
        </w:rPr>
      </w:pPr>
      <w:r w:rsidRPr="00521C53">
        <w:rPr>
          <w:rFonts w:eastAsia="Times New Roman" w:cstheme="minorHAnsi"/>
          <w:szCs w:val="19"/>
          <w:lang w:eastAsia="nl-NL"/>
        </w:rPr>
        <w:t>D</w:t>
      </w:r>
      <w:r w:rsidRPr="00521C53" w:rsidR="00F418FE">
        <w:rPr>
          <w:rFonts w:eastAsia="Times New Roman" w:cstheme="minorHAnsi"/>
          <w:szCs w:val="19"/>
          <w:lang w:eastAsia="nl-NL"/>
        </w:rPr>
        <w:t xml:space="preserve">e </w:t>
      </w:r>
      <w:r w:rsidRPr="00521C53" w:rsidR="007611DD">
        <w:rPr>
          <w:rFonts w:eastAsia="Times New Roman" w:cstheme="minorHAnsi"/>
          <w:szCs w:val="19"/>
          <w:lang w:eastAsia="nl-NL"/>
        </w:rPr>
        <w:t>financiële</w:t>
      </w:r>
      <w:r w:rsidRPr="00521C53" w:rsidR="00F418FE">
        <w:rPr>
          <w:rFonts w:eastAsia="Times New Roman" w:cstheme="minorHAnsi"/>
          <w:szCs w:val="19"/>
          <w:lang w:eastAsia="nl-NL"/>
        </w:rPr>
        <w:t xml:space="preserve"> gevolgen, gevormd door alle directe en indirecte kosten, alsmede een redelijke opslag </w:t>
      </w:r>
      <w:r w:rsidRPr="00521C53" w:rsidR="007611DD">
        <w:rPr>
          <w:rFonts w:eastAsia="Times New Roman" w:cstheme="minorHAnsi"/>
          <w:szCs w:val="19"/>
          <w:lang w:eastAsia="nl-NL"/>
        </w:rPr>
        <w:t>voor algemene kosten, winst en risico, verband houdend met de uitvoering van de wijziging, waarbij de (eenheids)prijzen uit de op dat moment van toepassing zijnde begroting gehanteerd dienen te worden;</w:t>
      </w:r>
      <w:r w:rsidR="00BA6BC8">
        <w:rPr>
          <w:rFonts w:eastAsia="Times New Roman" w:cstheme="minorHAnsi"/>
          <w:szCs w:val="19"/>
          <w:lang w:eastAsia="nl-NL"/>
        </w:rPr>
        <w:br/>
      </w:r>
    </w:p>
    <w:p w:rsidRPr="00521C53" w:rsidR="007611DD" w:rsidP="00521C53" w:rsidRDefault="007611DD" w14:paraId="4C59BF47" w14:textId="42A45847">
      <w:pPr>
        <w:pStyle w:val="Lijstalinea"/>
        <w:numPr>
          <w:ilvl w:val="0"/>
          <w:numId w:val="35"/>
        </w:numPr>
        <w:tabs>
          <w:tab w:val="left" w:pos="851"/>
          <w:tab w:val="left" w:pos="1134"/>
        </w:tabs>
        <w:ind w:left="1134" w:hanging="283"/>
        <w:rPr>
          <w:rFonts w:eastAsia="Times New Roman" w:cstheme="minorHAnsi"/>
          <w:szCs w:val="19"/>
          <w:lang w:eastAsia="nl-NL"/>
        </w:rPr>
      </w:pPr>
      <w:r w:rsidRPr="00521C53">
        <w:rPr>
          <w:rFonts w:eastAsia="Times New Roman" w:cstheme="minorHAnsi"/>
          <w:szCs w:val="19"/>
          <w:lang w:eastAsia="nl-NL"/>
        </w:rPr>
        <w:t>alle overige gevolgen.</w:t>
      </w:r>
      <w:r w:rsidRPr="00521C53" w:rsidR="00BF1E74">
        <w:rPr>
          <w:rFonts w:eastAsia="Times New Roman" w:cstheme="minorHAnsi"/>
          <w:szCs w:val="19"/>
          <w:lang w:eastAsia="nl-NL"/>
        </w:rPr>
        <w:br/>
      </w:r>
    </w:p>
    <w:p w:rsidRPr="00F43EE0" w:rsidR="009F4511" w:rsidP="00F61744" w:rsidRDefault="51944966" w14:paraId="4598D0D2" w14:textId="7707E33E">
      <w:pPr>
        <w:pStyle w:val="Lijstalinea"/>
        <w:numPr>
          <w:ilvl w:val="1"/>
          <w:numId w:val="27"/>
        </w:numPr>
        <w:tabs>
          <w:tab w:val="left" w:pos="851"/>
          <w:tab w:val="left" w:pos="1134"/>
        </w:tabs>
        <w:ind w:left="851" w:hanging="567"/>
        <w:rPr>
          <w:rFonts w:eastAsia="Times New Roman" w:cstheme="minorHAnsi"/>
          <w:szCs w:val="19"/>
          <w:lang w:eastAsia="nl-NL"/>
        </w:rPr>
      </w:pPr>
      <w:r w:rsidRPr="00F43EE0">
        <w:rPr>
          <w:rFonts w:eastAsia="Times New Roman" w:cstheme="minorHAnsi"/>
          <w:szCs w:val="19"/>
          <w:lang w:eastAsia="nl-NL"/>
        </w:rPr>
        <w:t xml:space="preserve">De wijziging wordt beoordeeld door Opdrachtgever. Pas na schriftelijk akkoord </w:t>
      </w:r>
      <w:r w:rsidRPr="00F43EE0" w:rsidR="18785DC4">
        <w:rPr>
          <w:rFonts w:eastAsia="Times New Roman" w:cstheme="minorHAnsi"/>
          <w:szCs w:val="19"/>
          <w:lang w:eastAsia="nl-NL"/>
        </w:rPr>
        <w:t>kan deze worden uitgevoerd.</w:t>
      </w:r>
      <w:r w:rsidR="00DF2AAE">
        <w:rPr>
          <w:rFonts w:eastAsia="Times New Roman" w:cstheme="minorHAnsi"/>
          <w:szCs w:val="19"/>
          <w:lang w:eastAsia="nl-NL"/>
        </w:rPr>
        <w:br/>
      </w:r>
    </w:p>
    <w:p w:rsidRPr="006D4132" w:rsidR="00BB6E66" w:rsidP="003E072D" w:rsidRDefault="00FD6CB9" w14:paraId="43CC3397" w14:textId="3B26A9E8">
      <w:pPr>
        <w:pStyle w:val="Kop1"/>
      </w:pPr>
      <w:bookmarkStart w:name="_Toc134994585" w:id="151"/>
      <w:r w:rsidRPr="00623648">
        <w:t>F</w:t>
      </w:r>
      <w:r w:rsidRPr="00623648" w:rsidR="00EF35A9">
        <w:t>ACTURATIE EN BETALING</w:t>
      </w:r>
      <w:bookmarkEnd w:id="151"/>
      <w:r w:rsidRPr="00623648" w:rsidR="00EF35A9">
        <w:t xml:space="preserve"> </w:t>
      </w:r>
    </w:p>
    <w:p w:rsidRPr="00D25489" w:rsidR="00BA0FB2" w:rsidP="0059235C" w:rsidRDefault="006B3DE6" w14:paraId="3ACB62CC" w14:textId="04A5B2BE">
      <w:pPr>
        <w:pStyle w:val="Lijstalinea"/>
        <w:numPr>
          <w:ilvl w:val="1"/>
          <w:numId w:val="27"/>
        </w:numPr>
        <w:tabs>
          <w:tab w:val="left" w:pos="851"/>
          <w:tab w:val="left" w:pos="1134"/>
        </w:tabs>
        <w:ind w:left="851" w:hanging="567"/>
        <w:rPr>
          <w:rFonts w:eastAsia="Times New Roman" w:cs="Arial"/>
          <w:szCs w:val="19"/>
          <w:lang w:val="nl" w:eastAsia="nl-NL"/>
        </w:rPr>
      </w:pPr>
      <w:r w:rsidRPr="0059235C">
        <w:rPr>
          <w:rFonts w:eastAsia="Times New Roman" w:cstheme="minorHAnsi"/>
          <w:szCs w:val="19"/>
          <w:lang w:eastAsia="nl-NL"/>
        </w:rPr>
        <w:t>Opdrachtnemer</w:t>
      </w:r>
      <w:r>
        <w:t xml:space="preserve"> factureert </w:t>
      </w:r>
      <w:r w:rsidRPr="00584932">
        <w:t xml:space="preserve">maandelijks achteraf op basis van </w:t>
      </w:r>
      <w:r>
        <w:t xml:space="preserve">daadwerkelijk uitgevoerde werkzaamheden, zoals overeengekomen in de </w:t>
      </w:r>
      <w:r w:rsidR="00C46C32">
        <w:t xml:space="preserve">Nadere overeenkomst. </w:t>
      </w:r>
      <w:bookmarkStart w:name="_Hlk122018862" w:id="152"/>
      <w:r w:rsidRPr="00584932" w:rsidR="00FD6CB9">
        <w:t xml:space="preserve">Opdrachtnemer voegt bij zijn facturen de met Opdrachtgever </w:t>
      </w:r>
      <w:r w:rsidR="005D3842">
        <w:t xml:space="preserve">schriftelijk </w:t>
      </w:r>
      <w:r w:rsidRPr="00584932" w:rsidR="00FD6CB9">
        <w:t xml:space="preserve">overeengekomen prestatieverklaring(-en) als bedoeld </w:t>
      </w:r>
      <w:r w:rsidRPr="000F18AD" w:rsidR="00FD6CB9">
        <w:t xml:space="preserve">in </w:t>
      </w:r>
      <w:r w:rsidRPr="005D133B" w:rsidR="00FD6CB9">
        <w:rPr>
          <w:rFonts w:cs="Calibri"/>
          <w:color w:val="000000" w:themeColor="text1"/>
        </w:rPr>
        <w:t xml:space="preserve">het Programma van </w:t>
      </w:r>
      <w:r w:rsidRPr="005D133B" w:rsidR="000F18AD">
        <w:rPr>
          <w:rFonts w:cs="Calibri"/>
          <w:color w:val="000000" w:themeColor="text1"/>
        </w:rPr>
        <w:t>E</w:t>
      </w:r>
      <w:r w:rsidRPr="005D133B" w:rsidR="00FD6CB9">
        <w:rPr>
          <w:rFonts w:cs="Calibri"/>
          <w:color w:val="000000" w:themeColor="text1"/>
        </w:rPr>
        <w:t>isen</w:t>
      </w:r>
      <w:r w:rsidRPr="733AFC21" w:rsidR="00FD6CB9">
        <w:rPr>
          <w:rFonts w:cs="Calibri"/>
          <w:color w:val="000000" w:themeColor="text1"/>
        </w:rPr>
        <w:t>.</w:t>
      </w:r>
      <w:bookmarkEnd w:id="152"/>
      <w:r w:rsidR="00DF2AAE">
        <w:rPr>
          <w:rFonts w:cs="Calibri"/>
          <w:color w:val="000000" w:themeColor="text1"/>
        </w:rPr>
        <w:br/>
      </w:r>
    </w:p>
    <w:p w:rsidRPr="00623648" w:rsidR="00BA0FB2" w:rsidP="003E072D" w:rsidRDefault="00BA0FB2" w14:paraId="46925A31" w14:textId="7528C7C2">
      <w:pPr>
        <w:pStyle w:val="Kop1"/>
      </w:pPr>
      <w:bookmarkStart w:name="_Toc134994586" w:id="153"/>
      <w:r w:rsidRPr="00623648">
        <w:t>HERZIENINGSCLAUSULE</w:t>
      </w:r>
      <w:r w:rsidR="00D15A71">
        <w:t>S</w:t>
      </w:r>
      <w:r w:rsidRPr="00623648">
        <w:t xml:space="preserve"> IN DE ZIN VAN ART. 2.163c </w:t>
      </w:r>
      <w:r w:rsidRPr="00623648" w:rsidR="00730DCA">
        <w:t>A</w:t>
      </w:r>
      <w:r w:rsidR="001804C0">
        <w:t>w</w:t>
      </w:r>
      <w:r w:rsidRPr="00623648">
        <w:t xml:space="preserve"> 2012</w:t>
      </w:r>
      <w:bookmarkEnd w:id="153"/>
    </w:p>
    <w:p w:rsidRPr="001A0AF6" w:rsidR="001A0AF6" w:rsidP="00F61744" w:rsidRDefault="001A0AF6" w14:paraId="2DF41402" w14:textId="77777777">
      <w:pPr>
        <w:pStyle w:val="Lijstalinea"/>
        <w:numPr>
          <w:ilvl w:val="0"/>
          <w:numId w:val="4"/>
        </w:numPr>
        <w:autoSpaceDE w:val="0"/>
        <w:autoSpaceDN w:val="0"/>
        <w:adjustRightInd w:val="0"/>
        <w:rPr>
          <w:rFonts w:eastAsia="Times New Roman" w:cs="Arial"/>
          <w:vanish/>
          <w:szCs w:val="19"/>
          <w:lang w:val="nl" w:eastAsia="nl-NL"/>
        </w:rPr>
      </w:pPr>
    </w:p>
    <w:p w:rsidRPr="00EA3997" w:rsidR="001C1650" w:rsidP="003C3775" w:rsidRDefault="00CE4002" w14:paraId="75A9AB11" w14:textId="15FCD463">
      <w:pPr>
        <w:pStyle w:val="Lijstalinea"/>
        <w:numPr>
          <w:ilvl w:val="1"/>
          <w:numId w:val="27"/>
        </w:numPr>
        <w:tabs>
          <w:tab w:val="left" w:pos="851"/>
          <w:tab w:val="left" w:pos="1134"/>
        </w:tabs>
        <w:ind w:left="851" w:hanging="567"/>
        <w:rPr>
          <w:rFonts w:eastAsia="Times New Roman" w:cs="Arial"/>
          <w:szCs w:val="19"/>
          <w:lang w:val="nl" w:eastAsia="nl-NL"/>
        </w:rPr>
      </w:pPr>
      <w:r>
        <w:rPr>
          <w:rFonts w:eastAsia="Times New Roman" w:cs="Arial"/>
          <w:b/>
          <w:bCs/>
          <w:szCs w:val="19"/>
          <w:lang w:val="nl" w:eastAsia="nl-NL"/>
        </w:rPr>
        <w:t xml:space="preserve">Wijziging </w:t>
      </w:r>
      <w:r w:rsidRPr="006E2595" w:rsidR="006312FF">
        <w:rPr>
          <w:rFonts w:eastAsia="Times New Roman" w:cs="Arial"/>
          <w:b/>
          <w:bCs/>
          <w:szCs w:val="19"/>
          <w:lang w:val="nl" w:eastAsia="nl-NL"/>
        </w:rPr>
        <w:t>Onderhoud Abdijtunnel</w:t>
      </w:r>
      <w:r w:rsidR="00397030">
        <w:rPr>
          <w:rFonts w:eastAsia="Times New Roman" w:cs="Arial"/>
          <w:szCs w:val="19"/>
          <w:lang w:val="nl" w:eastAsia="nl-NL"/>
        </w:rPr>
        <w:t xml:space="preserve"> </w:t>
      </w:r>
      <w:r w:rsidR="00C16B4B">
        <w:rPr>
          <w:rFonts w:eastAsia="Times New Roman" w:cs="Arial"/>
          <w:szCs w:val="19"/>
          <w:lang w:val="nl" w:eastAsia="nl-NL"/>
        </w:rPr>
        <w:br/>
      </w:r>
      <w:bookmarkStart w:name="_Hlk134974790" w:id="154"/>
      <w:r w:rsidRPr="00FA613E" w:rsidR="00BA0FB2">
        <w:rPr>
          <w:rFonts w:eastAsia="Times New Roman" w:cs="Arial"/>
          <w:szCs w:val="19"/>
          <w:lang w:val="nl" w:eastAsia="nl-NL"/>
        </w:rPr>
        <w:t xml:space="preserve">Opdrachtgever behoudt zich het recht voor de Opdracht te wijzigen zonder een nieuwe aanbestedingsprocedure </w:t>
      </w:r>
      <w:r w:rsidR="00312500">
        <w:rPr>
          <w:rFonts w:eastAsia="Times New Roman" w:cs="Arial"/>
          <w:szCs w:val="19"/>
          <w:lang w:val="nl" w:eastAsia="nl-NL"/>
        </w:rPr>
        <w:t xml:space="preserve">te doorlopen </w:t>
      </w:r>
      <w:r w:rsidR="00AD1893">
        <w:rPr>
          <w:rFonts w:eastAsia="Times New Roman" w:cs="Arial"/>
          <w:szCs w:val="19"/>
          <w:lang w:val="nl" w:eastAsia="nl-NL"/>
        </w:rPr>
        <w:t>zoals bedoeld in deel 2 van de Aanbestedingswet</w:t>
      </w:r>
      <w:r w:rsidR="00A04520">
        <w:rPr>
          <w:rFonts w:eastAsia="Times New Roman" w:cs="Arial"/>
          <w:szCs w:val="19"/>
          <w:lang w:val="nl" w:eastAsia="nl-NL"/>
        </w:rPr>
        <w:t>,</w:t>
      </w:r>
      <w:r w:rsidR="00964FA7">
        <w:rPr>
          <w:rFonts w:eastAsia="Times New Roman" w:cs="Arial"/>
          <w:szCs w:val="19"/>
          <w:lang w:val="nl" w:eastAsia="nl-NL"/>
        </w:rPr>
        <w:t xml:space="preserve"> door </w:t>
      </w:r>
      <w:r w:rsidR="005F2374">
        <w:rPr>
          <w:rFonts w:eastAsia="Times New Roman" w:cs="Arial"/>
          <w:szCs w:val="19"/>
          <w:lang w:val="nl" w:eastAsia="nl-NL"/>
        </w:rPr>
        <w:t xml:space="preserve">bij inroeping </w:t>
      </w:r>
      <w:r w:rsidR="00964FA7">
        <w:rPr>
          <w:rFonts w:eastAsia="Times New Roman" w:cs="Arial"/>
          <w:szCs w:val="19"/>
          <w:lang w:val="nl" w:eastAsia="nl-NL"/>
        </w:rPr>
        <w:t>te waarborgen da</w:t>
      </w:r>
      <w:r w:rsidR="00381DF9">
        <w:rPr>
          <w:rFonts w:eastAsia="Times New Roman" w:cs="Arial"/>
          <w:szCs w:val="19"/>
          <w:lang w:val="nl" w:eastAsia="nl-NL"/>
        </w:rPr>
        <w:t>t</w:t>
      </w:r>
      <w:r w:rsidRPr="00FA613E" w:rsidR="00BA0FB2">
        <w:rPr>
          <w:rFonts w:eastAsia="Times New Roman" w:cs="Arial"/>
          <w:szCs w:val="19"/>
          <w:lang w:val="nl" w:eastAsia="nl-NL"/>
        </w:rPr>
        <w:t xml:space="preserve"> de algemene aard van de Opdracht </w:t>
      </w:r>
      <w:r w:rsidR="00381DF9">
        <w:rPr>
          <w:rFonts w:eastAsia="Times New Roman" w:cs="Arial"/>
          <w:szCs w:val="19"/>
          <w:lang w:val="nl" w:eastAsia="nl-NL"/>
        </w:rPr>
        <w:t>ongewijzigd in stand blijft</w:t>
      </w:r>
      <w:r w:rsidRPr="00FA613E" w:rsidR="00BA0FB2">
        <w:rPr>
          <w:rFonts w:eastAsia="Times New Roman" w:cs="Arial"/>
          <w:szCs w:val="19"/>
          <w:lang w:val="nl" w:eastAsia="nl-NL"/>
        </w:rPr>
        <w:t xml:space="preserve">, in </w:t>
      </w:r>
      <w:r w:rsidR="00C15466">
        <w:rPr>
          <w:rFonts w:eastAsia="Times New Roman" w:cs="Arial"/>
          <w:szCs w:val="19"/>
          <w:lang w:val="nl" w:eastAsia="nl-NL"/>
        </w:rPr>
        <w:t>het</w:t>
      </w:r>
      <w:r w:rsidRPr="00FA613E" w:rsidR="00BA0FB2">
        <w:rPr>
          <w:rFonts w:eastAsia="Times New Roman" w:cs="Arial"/>
          <w:szCs w:val="19"/>
          <w:lang w:val="nl" w:eastAsia="nl-NL"/>
        </w:rPr>
        <w:t xml:space="preserve"> navolgende geval:</w:t>
      </w:r>
    </w:p>
    <w:bookmarkEnd w:id="154"/>
    <w:p w:rsidR="00EA3997" w:rsidP="00F61744" w:rsidRDefault="00EA3997" w14:paraId="0DE4FAD2" w14:textId="77777777">
      <w:pPr>
        <w:autoSpaceDE w:val="0"/>
        <w:autoSpaceDN w:val="0"/>
        <w:adjustRightInd w:val="0"/>
        <w:ind w:left="570"/>
        <w:rPr>
          <w:rFonts w:eastAsia="Times New Roman" w:cs="Arial"/>
          <w:highlight w:val="yellow"/>
          <w:lang w:val="nl" w:eastAsia="nl-NL"/>
        </w:rPr>
      </w:pPr>
    </w:p>
    <w:p w:rsidRPr="003F44EA" w:rsidR="006E219C" w:rsidP="00F61744" w:rsidRDefault="00EA3997" w14:paraId="7C3FBCD0" w14:textId="246BD877">
      <w:pPr>
        <w:pStyle w:val="Lijstalinea"/>
        <w:numPr>
          <w:ilvl w:val="0"/>
          <w:numId w:val="18"/>
        </w:numPr>
        <w:autoSpaceDE w:val="0"/>
        <w:autoSpaceDN w:val="0"/>
        <w:adjustRightInd w:val="0"/>
        <w:ind w:left="851" w:hanging="284"/>
        <w:rPr>
          <w:rFonts w:eastAsia="Times New Roman" w:cs="Arial"/>
          <w:lang w:val="nl" w:eastAsia="nl-NL"/>
        </w:rPr>
      </w:pPr>
      <w:r w:rsidRPr="003F44EA">
        <w:rPr>
          <w:rFonts w:eastAsia="Times New Roman" w:cs="Arial"/>
          <w:b/>
          <w:bCs/>
          <w:lang w:val="nl" w:eastAsia="nl-NL"/>
        </w:rPr>
        <w:t>Omvang en aard</w:t>
      </w:r>
      <w:r w:rsidRPr="003F44EA">
        <w:rPr>
          <w:rFonts w:eastAsia="Times New Roman" w:cs="Arial"/>
          <w:lang w:val="nl" w:eastAsia="nl-NL"/>
        </w:rPr>
        <w:br/>
      </w:r>
      <w:r w:rsidRPr="003F44EA" w:rsidR="00DA665E">
        <w:rPr>
          <w:rFonts w:eastAsia="Times New Roman" w:cs="Arial"/>
          <w:lang w:val="nl" w:eastAsia="nl-NL"/>
        </w:rPr>
        <w:t xml:space="preserve">Per 1 januari 2028 </w:t>
      </w:r>
      <w:r w:rsidRPr="003F44EA" w:rsidR="0999539C">
        <w:rPr>
          <w:rFonts w:eastAsia="Times New Roman" w:cs="Arial"/>
          <w:lang w:val="nl" w:eastAsia="nl-NL"/>
        </w:rPr>
        <w:t xml:space="preserve">kan Opdrachtgever </w:t>
      </w:r>
      <w:r w:rsidRPr="003F44EA" w:rsidR="00FF5CF0">
        <w:rPr>
          <w:rFonts w:eastAsia="Times New Roman" w:cs="Arial"/>
          <w:lang w:val="nl" w:eastAsia="nl-NL"/>
        </w:rPr>
        <w:t xml:space="preserve">het </w:t>
      </w:r>
      <w:r w:rsidR="001D2D1D">
        <w:rPr>
          <w:rFonts w:eastAsia="Times New Roman" w:cs="Arial"/>
          <w:lang w:val="nl" w:eastAsia="nl-NL"/>
        </w:rPr>
        <w:t>O</w:t>
      </w:r>
      <w:r w:rsidR="003A3313">
        <w:rPr>
          <w:rFonts w:eastAsia="Times New Roman" w:cs="Arial"/>
          <w:lang w:val="nl" w:eastAsia="nl-NL"/>
        </w:rPr>
        <w:t xml:space="preserve">nderhoud </w:t>
      </w:r>
      <w:r w:rsidRPr="003F44EA" w:rsidR="00FF5CF0">
        <w:rPr>
          <w:rFonts w:eastAsia="Times New Roman" w:cs="Arial"/>
          <w:lang w:val="nl" w:eastAsia="nl-NL"/>
        </w:rPr>
        <w:t xml:space="preserve">voor </w:t>
      </w:r>
      <w:r w:rsidRPr="003F44EA" w:rsidR="00E55FD0">
        <w:rPr>
          <w:rFonts w:eastAsia="Times New Roman" w:cs="Arial"/>
          <w:lang w:val="nl" w:eastAsia="nl-NL"/>
        </w:rPr>
        <w:t xml:space="preserve">de Abdijtunnel </w:t>
      </w:r>
      <w:r w:rsidRPr="003F44EA" w:rsidR="2790AB66">
        <w:rPr>
          <w:rFonts w:eastAsia="Times New Roman" w:cs="Arial"/>
          <w:lang w:val="nl" w:eastAsia="nl-NL"/>
        </w:rPr>
        <w:t xml:space="preserve">in een Nadere </w:t>
      </w:r>
      <w:r w:rsidR="009B46D6">
        <w:rPr>
          <w:rFonts w:eastAsia="Times New Roman" w:cs="Arial"/>
          <w:lang w:val="nl" w:eastAsia="nl-NL"/>
        </w:rPr>
        <w:t>overeenkomst</w:t>
      </w:r>
      <w:r w:rsidRPr="003F44EA" w:rsidR="2790AB66">
        <w:rPr>
          <w:rFonts w:eastAsia="Times New Roman" w:cs="Arial"/>
          <w:lang w:val="nl" w:eastAsia="nl-NL"/>
        </w:rPr>
        <w:t xml:space="preserve"> aan Opdrachtnemer opdragen. </w:t>
      </w:r>
      <w:r w:rsidRPr="003F44EA" w:rsidR="358EA7C3">
        <w:rPr>
          <w:rFonts w:eastAsia="Times New Roman" w:cs="Arial"/>
          <w:lang w:val="nl" w:eastAsia="nl-NL"/>
        </w:rPr>
        <w:t xml:space="preserve">Indien Opdrachtgever </w:t>
      </w:r>
      <w:r w:rsidRPr="003F44EA" w:rsidR="5FCEFA33">
        <w:rPr>
          <w:rFonts w:eastAsia="Times New Roman" w:cs="Arial"/>
          <w:lang w:val="nl" w:eastAsia="nl-NL"/>
        </w:rPr>
        <w:t xml:space="preserve">voornemens is hiertoe </w:t>
      </w:r>
      <w:r w:rsidRPr="003F44EA" w:rsidR="358EA7C3">
        <w:rPr>
          <w:rFonts w:eastAsia="Times New Roman" w:cs="Arial"/>
          <w:lang w:val="nl" w:eastAsia="nl-NL"/>
        </w:rPr>
        <w:t xml:space="preserve">over </w:t>
      </w:r>
      <w:r w:rsidRPr="003F44EA" w:rsidR="258DA145">
        <w:rPr>
          <w:rFonts w:eastAsia="Times New Roman" w:cs="Arial"/>
          <w:lang w:val="nl" w:eastAsia="nl-NL"/>
        </w:rPr>
        <w:t xml:space="preserve">te </w:t>
      </w:r>
      <w:r w:rsidRPr="003F44EA" w:rsidR="358EA7C3">
        <w:rPr>
          <w:rFonts w:eastAsia="Times New Roman" w:cs="Arial"/>
          <w:lang w:val="nl" w:eastAsia="nl-NL"/>
        </w:rPr>
        <w:t>gaa</w:t>
      </w:r>
      <w:r w:rsidRPr="003F44EA" w:rsidR="65B7FE35">
        <w:rPr>
          <w:rFonts w:eastAsia="Times New Roman" w:cs="Arial"/>
          <w:lang w:val="nl" w:eastAsia="nl-NL"/>
        </w:rPr>
        <w:t>n</w:t>
      </w:r>
      <w:r w:rsidRPr="003F44EA" w:rsidR="358EA7C3">
        <w:rPr>
          <w:rFonts w:eastAsia="Times New Roman" w:cs="Arial"/>
          <w:lang w:val="nl" w:eastAsia="nl-NL"/>
        </w:rPr>
        <w:t xml:space="preserve"> start v</w:t>
      </w:r>
      <w:r w:rsidRPr="003F44EA" w:rsidR="182DF742">
        <w:rPr>
          <w:rFonts w:eastAsia="Times New Roman" w:cs="Arial"/>
          <w:lang w:val="nl" w:eastAsia="nl-NL"/>
        </w:rPr>
        <w:t xml:space="preserve">anaf 1 </w:t>
      </w:r>
      <w:r w:rsidR="006622C4">
        <w:rPr>
          <w:rFonts w:eastAsia="Times New Roman" w:cs="Arial"/>
          <w:lang w:val="nl" w:eastAsia="nl-NL"/>
        </w:rPr>
        <w:t>juli</w:t>
      </w:r>
      <w:r w:rsidRPr="003F44EA" w:rsidR="182DF742">
        <w:rPr>
          <w:rFonts w:eastAsia="Times New Roman" w:cs="Arial"/>
          <w:lang w:val="nl" w:eastAsia="nl-NL"/>
        </w:rPr>
        <w:t xml:space="preserve"> 2027 </w:t>
      </w:r>
      <w:r w:rsidRPr="003F44EA" w:rsidR="086F66A8">
        <w:rPr>
          <w:rFonts w:eastAsia="Times New Roman" w:cs="Arial"/>
          <w:lang w:val="nl" w:eastAsia="nl-NL"/>
        </w:rPr>
        <w:t xml:space="preserve">hiervoor </w:t>
      </w:r>
      <w:r w:rsidRPr="003F44EA" w:rsidR="004B1576">
        <w:rPr>
          <w:rFonts w:eastAsia="Times New Roman" w:cs="Arial"/>
          <w:lang w:val="nl" w:eastAsia="nl-NL"/>
        </w:rPr>
        <w:t>een gelijksoortige</w:t>
      </w:r>
      <w:r w:rsidRPr="003F44EA" w:rsidR="086F66A8">
        <w:rPr>
          <w:rFonts w:eastAsia="Times New Roman" w:cs="Arial"/>
          <w:lang w:val="nl" w:eastAsia="nl-NL"/>
        </w:rPr>
        <w:t xml:space="preserve"> transitiefase</w:t>
      </w:r>
      <w:r w:rsidRPr="003F44EA" w:rsidR="45880330">
        <w:rPr>
          <w:rFonts w:eastAsia="Times New Roman" w:cs="Arial"/>
          <w:lang w:val="nl" w:eastAsia="nl-NL"/>
        </w:rPr>
        <w:t xml:space="preserve"> als bedoeld in </w:t>
      </w:r>
      <w:r w:rsidR="003D2E36">
        <w:rPr>
          <w:rFonts w:eastAsia="Times New Roman" w:cs="Arial"/>
          <w:lang w:val="nl" w:eastAsia="nl-NL"/>
        </w:rPr>
        <w:t>artikel 6 lid 4</w:t>
      </w:r>
      <w:r w:rsidRPr="003F44EA" w:rsidR="004B1576">
        <w:rPr>
          <w:rFonts w:eastAsia="Times New Roman" w:cs="Arial"/>
          <w:lang w:val="nl" w:eastAsia="nl-NL"/>
        </w:rPr>
        <w:t xml:space="preserve"> voor de duur van zes maanden.</w:t>
      </w:r>
      <w:r w:rsidRPr="003F44EA" w:rsidR="45880330">
        <w:rPr>
          <w:rFonts w:eastAsia="Times New Roman" w:cs="Arial"/>
          <w:lang w:val="nl" w:eastAsia="nl-NL"/>
        </w:rPr>
        <w:t xml:space="preserve"> </w:t>
      </w:r>
      <w:r w:rsidRPr="003F44EA" w:rsidR="14465B8C">
        <w:rPr>
          <w:rFonts w:eastAsia="Times New Roman" w:cs="Arial"/>
          <w:lang w:val="nl" w:eastAsia="nl-NL"/>
        </w:rPr>
        <w:t xml:space="preserve"> </w:t>
      </w:r>
      <w:r w:rsidRPr="003F44EA" w:rsidR="006E219C">
        <w:rPr>
          <w:rFonts w:eastAsia="Times New Roman" w:cs="Arial"/>
          <w:lang w:val="nl" w:eastAsia="nl-NL"/>
        </w:rPr>
        <w:br/>
      </w:r>
      <w:r w:rsidRPr="003F44EA" w:rsidR="006E219C">
        <w:rPr>
          <w:rFonts w:eastAsia="Times New Roman" w:cs="Arial"/>
          <w:lang w:val="nl" w:eastAsia="nl-NL"/>
        </w:rPr>
        <w:br/>
      </w:r>
      <w:bookmarkStart w:name="_Hlk134975903" w:id="155"/>
      <w:r w:rsidRPr="003F44EA" w:rsidR="006E219C">
        <w:rPr>
          <w:rFonts w:eastAsia="Times New Roman" w:cs="Arial"/>
          <w:lang w:val="nl" w:eastAsia="nl-NL"/>
        </w:rPr>
        <w:t>B</w:t>
      </w:r>
      <w:r w:rsidRPr="003F44EA" w:rsidR="52D738D1">
        <w:rPr>
          <w:rFonts w:eastAsia="Times New Roman" w:cs="Arial"/>
          <w:lang w:val="nl" w:eastAsia="nl-NL"/>
        </w:rPr>
        <w:t>ij het sluiten van de</w:t>
      </w:r>
      <w:r w:rsidR="00AF1095">
        <w:rPr>
          <w:rFonts w:eastAsia="Times New Roman" w:cs="Arial"/>
          <w:lang w:val="nl" w:eastAsia="nl-NL"/>
        </w:rPr>
        <w:t>ze</w:t>
      </w:r>
      <w:r w:rsidRPr="003F44EA" w:rsidR="52D738D1">
        <w:rPr>
          <w:rFonts w:eastAsia="Times New Roman" w:cs="Arial"/>
          <w:lang w:val="nl" w:eastAsia="nl-NL"/>
        </w:rPr>
        <w:t xml:space="preserve"> Overeenkomst </w:t>
      </w:r>
      <w:r w:rsidRPr="003F44EA" w:rsidR="117C1E03">
        <w:rPr>
          <w:rFonts w:eastAsia="Times New Roman" w:cs="Arial"/>
          <w:lang w:val="nl" w:eastAsia="nl-NL"/>
        </w:rPr>
        <w:t xml:space="preserve">heeft Opdrachtgever </w:t>
      </w:r>
      <w:r w:rsidRPr="003F44EA" w:rsidR="00C20CDE">
        <w:rPr>
          <w:rFonts w:eastAsia="Times New Roman" w:cs="Arial"/>
          <w:lang w:val="nl" w:eastAsia="nl-NL"/>
        </w:rPr>
        <w:t xml:space="preserve">voor het leveren van </w:t>
      </w:r>
      <w:r w:rsidR="00C20CDE">
        <w:rPr>
          <w:rFonts w:eastAsia="Times New Roman" w:cs="Arial"/>
          <w:lang w:val="nl" w:eastAsia="nl-NL"/>
        </w:rPr>
        <w:t>O</w:t>
      </w:r>
      <w:r w:rsidRPr="003B16AB" w:rsidR="00C20CDE">
        <w:rPr>
          <w:rFonts w:eastAsia="Times New Roman" w:cs="Arial"/>
          <w:lang w:val="nl" w:eastAsia="nl-NL"/>
        </w:rPr>
        <w:t xml:space="preserve">nderhoud </w:t>
      </w:r>
      <w:r w:rsidRPr="003F44EA" w:rsidR="00C20CDE">
        <w:rPr>
          <w:rFonts w:eastAsia="Times New Roman" w:cs="Arial"/>
          <w:lang w:val="nl" w:eastAsia="nl-NL"/>
        </w:rPr>
        <w:t xml:space="preserve">van de Abdijtunnel </w:t>
      </w:r>
      <w:r w:rsidRPr="003F44EA" w:rsidR="117C1E03">
        <w:rPr>
          <w:rFonts w:eastAsia="Times New Roman" w:cs="Arial"/>
          <w:lang w:val="nl" w:eastAsia="nl-NL"/>
        </w:rPr>
        <w:t>een overeenkomst met een andere leverancier</w:t>
      </w:r>
      <w:r w:rsidR="00C20CDE">
        <w:rPr>
          <w:rFonts w:eastAsia="Times New Roman" w:cs="Arial"/>
          <w:lang w:val="nl" w:eastAsia="nl-NL"/>
        </w:rPr>
        <w:t xml:space="preserve"> lopen</w:t>
      </w:r>
      <w:r w:rsidRPr="003F44EA" w:rsidR="0B99B9C1">
        <w:rPr>
          <w:rFonts w:eastAsia="Times New Roman" w:cs="Arial"/>
          <w:lang w:val="nl" w:eastAsia="nl-NL"/>
        </w:rPr>
        <w:t>. D</w:t>
      </w:r>
      <w:r w:rsidR="002479F6">
        <w:rPr>
          <w:rFonts w:eastAsia="Times New Roman" w:cs="Arial"/>
          <w:lang w:val="nl" w:eastAsia="nl-NL"/>
        </w:rPr>
        <w:t>eze overeenkomst</w:t>
      </w:r>
      <w:r w:rsidRPr="003F44EA" w:rsidR="0B99B9C1">
        <w:rPr>
          <w:rFonts w:eastAsia="Times New Roman" w:cs="Arial"/>
          <w:lang w:val="nl" w:eastAsia="nl-NL"/>
        </w:rPr>
        <w:t xml:space="preserve"> loopt tot 1 januari 2028. De </w:t>
      </w:r>
      <w:r w:rsidRPr="003F44EA" w:rsidR="007C25BB">
        <w:rPr>
          <w:rFonts w:eastAsia="Times New Roman" w:cs="Arial"/>
          <w:lang w:val="nl" w:eastAsia="nl-NL"/>
        </w:rPr>
        <w:t xml:space="preserve">vereiste </w:t>
      </w:r>
      <w:r w:rsidRPr="003F44EA" w:rsidR="0B99B9C1">
        <w:rPr>
          <w:rFonts w:eastAsia="Times New Roman" w:cs="Arial"/>
          <w:lang w:val="nl" w:eastAsia="nl-NL"/>
        </w:rPr>
        <w:t xml:space="preserve">werkzaamheden van </w:t>
      </w:r>
      <w:r w:rsidR="003A43A6">
        <w:rPr>
          <w:rFonts w:eastAsia="Times New Roman" w:cs="Arial"/>
          <w:lang w:val="nl" w:eastAsia="nl-NL"/>
        </w:rPr>
        <w:t xml:space="preserve">de Managing Agent voor </w:t>
      </w:r>
      <w:r w:rsidRPr="003F44EA" w:rsidR="0B99B9C1">
        <w:rPr>
          <w:rFonts w:eastAsia="Times New Roman" w:cs="Arial"/>
          <w:lang w:val="nl" w:eastAsia="nl-NL"/>
        </w:rPr>
        <w:t xml:space="preserve">het </w:t>
      </w:r>
      <w:r w:rsidR="00CA59EC">
        <w:rPr>
          <w:rFonts w:eastAsia="Times New Roman" w:cs="Arial"/>
          <w:lang w:val="nl" w:eastAsia="nl-NL"/>
        </w:rPr>
        <w:t>O</w:t>
      </w:r>
      <w:r w:rsidRPr="003F44EA" w:rsidR="0B99B9C1">
        <w:rPr>
          <w:rFonts w:eastAsia="Times New Roman" w:cs="Arial"/>
          <w:lang w:val="nl" w:eastAsia="nl-NL"/>
        </w:rPr>
        <w:t xml:space="preserve">nderhoud van de Abdijtunnel staan beschreven in het </w:t>
      </w:r>
      <w:r w:rsidR="00B57B63">
        <w:rPr>
          <w:rFonts w:eastAsia="Times New Roman" w:cs="Arial"/>
          <w:lang w:val="nl" w:eastAsia="nl-NL"/>
        </w:rPr>
        <w:t>Programma van Eisen</w:t>
      </w:r>
      <w:r w:rsidRPr="003F44EA" w:rsidR="6AEC2C59">
        <w:rPr>
          <w:rFonts w:eastAsia="Times New Roman" w:cs="Arial"/>
          <w:lang w:val="nl" w:eastAsia="nl-NL"/>
        </w:rPr>
        <w:t>.</w:t>
      </w:r>
      <w:r w:rsidRPr="003F44EA" w:rsidR="006E219C">
        <w:rPr>
          <w:rFonts w:eastAsia="Times New Roman" w:cs="Arial"/>
          <w:lang w:val="nl" w:eastAsia="nl-NL"/>
        </w:rPr>
        <w:br/>
      </w:r>
      <w:bookmarkEnd w:id="155"/>
    </w:p>
    <w:p w:rsidRPr="0094361A" w:rsidR="00B9516B" w:rsidP="00F61744" w:rsidRDefault="6AEC2C59" w14:paraId="75CB0601" w14:textId="436995B0">
      <w:pPr>
        <w:pStyle w:val="Lijstalinea"/>
        <w:autoSpaceDE w:val="0"/>
        <w:autoSpaceDN w:val="0"/>
        <w:adjustRightInd w:val="0"/>
        <w:ind w:left="851"/>
        <w:rPr>
          <w:rFonts w:eastAsia="Times New Roman" w:cs="Arial"/>
          <w:lang w:val="nl" w:eastAsia="nl-NL"/>
        </w:rPr>
      </w:pPr>
      <w:r w:rsidRPr="0094361A">
        <w:rPr>
          <w:rFonts w:eastAsia="Times New Roman" w:cs="Arial"/>
          <w:lang w:val="nl" w:eastAsia="nl-NL"/>
        </w:rPr>
        <w:t xml:space="preserve">De mogelijkheid bestaat dat het leveren van </w:t>
      </w:r>
      <w:r w:rsidR="00CA59EC">
        <w:rPr>
          <w:rFonts w:eastAsia="Times New Roman" w:cs="Arial"/>
          <w:lang w:val="nl" w:eastAsia="nl-NL"/>
        </w:rPr>
        <w:t>O</w:t>
      </w:r>
      <w:r w:rsidRPr="0094361A">
        <w:rPr>
          <w:rFonts w:eastAsia="Times New Roman" w:cs="Arial"/>
          <w:lang w:val="nl" w:eastAsia="nl-NL"/>
        </w:rPr>
        <w:t xml:space="preserve">nderhoud </w:t>
      </w:r>
      <w:r w:rsidRPr="0094361A" w:rsidR="00667D69">
        <w:rPr>
          <w:rFonts w:eastAsia="Times New Roman" w:cs="Arial"/>
          <w:lang w:val="nl" w:eastAsia="nl-NL"/>
        </w:rPr>
        <w:t>a</w:t>
      </w:r>
      <w:r w:rsidRPr="0094361A">
        <w:rPr>
          <w:rFonts w:eastAsia="Times New Roman" w:cs="Arial"/>
          <w:lang w:val="nl" w:eastAsia="nl-NL"/>
        </w:rPr>
        <w:t xml:space="preserve">an de Abdijtunnel </w:t>
      </w:r>
      <w:r w:rsidRPr="0094361A" w:rsidR="001C33EC">
        <w:rPr>
          <w:rFonts w:eastAsia="Times New Roman" w:cs="Arial"/>
          <w:lang w:val="nl" w:eastAsia="nl-NL"/>
        </w:rPr>
        <w:t>per 1 januari 2028</w:t>
      </w:r>
      <w:r w:rsidR="001C33EC">
        <w:rPr>
          <w:rFonts w:eastAsia="Times New Roman" w:cs="Arial"/>
          <w:lang w:val="nl" w:eastAsia="nl-NL"/>
        </w:rPr>
        <w:t xml:space="preserve"> </w:t>
      </w:r>
      <w:r w:rsidRPr="0094361A">
        <w:rPr>
          <w:rFonts w:eastAsia="Times New Roman" w:cs="Arial"/>
          <w:lang w:val="nl" w:eastAsia="nl-NL"/>
        </w:rPr>
        <w:t>onderdeel wordt van deze Overeenkomst</w:t>
      </w:r>
      <w:r w:rsidRPr="0094361A" w:rsidR="35DA0C31">
        <w:rPr>
          <w:rFonts w:eastAsia="Times New Roman" w:cs="Arial"/>
          <w:lang w:val="nl" w:eastAsia="nl-NL"/>
        </w:rPr>
        <w:t xml:space="preserve">. De Opdrachtgever zal daartoe vanaf 1 januari 2028 een Nadere </w:t>
      </w:r>
      <w:r w:rsidR="001C33EC">
        <w:rPr>
          <w:rFonts w:eastAsia="Times New Roman" w:cs="Arial"/>
          <w:lang w:val="nl" w:eastAsia="nl-NL"/>
        </w:rPr>
        <w:t>overeenkomst</w:t>
      </w:r>
      <w:r w:rsidRPr="0094361A" w:rsidR="35DA0C31">
        <w:rPr>
          <w:rFonts w:eastAsia="Times New Roman" w:cs="Arial"/>
          <w:lang w:val="nl" w:eastAsia="nl-NL"/>
        </w:rPr>
        <w:t xml:space="preserve"> kunnen verstrekken tot uiterlijk </w:t>
      </w:r>
      <w:r w:rsidRPr="0094361A" w:rsidR="152C7ECA">
        <w:rPr>
          <w:rFonts w:eastAsia="Times New Roman" w:cs="Arial"/>
          <w:lang w:val="nl" w:eastAsia="nl-NL"/>
        </w:rPr>
        <w:t xml:space="preserve">de einddatum van deze </w:t>
      </w:r>
      <w:r w:rsidRPr="0094361A" w:rsidR="00FF0351">
        <w:rPr>
          <w:rFonts w:eastAsia="Times New Roman" w:cs="Arial"/>
          <w:lang w:val="nl" w:eastAsia="nl-NL"/>
        </w:rPr>
        <w:t>Overeenkomst</w:t>
      </w:r>
      <w:r w:rsidRPr="0094361A" w:rsidR="152C7ECA">
        <w:rPr>
          <w:rFonts w:eastAsia="Times New Roman" w:cs="Arial"/>
          <w:lang w:val="nl" w:eastAsia="nl-NL"/>
        </w:rPr>
        <w:t xml:space="preserve"> inclusief verlengingsopties. Het leveren van het </w:t>
      </w:r>
      <w:r w:rsidR="00CA59EC">
        <w:rPr>
          <w:rFonts w:eastAsia="Times New Roman" w:cs="Arial"/>
          <w:lang w:val="nl" w:eastAsia="nl-NL"/>
        </w:rPr>
        <w:t>O</w:t>
      </w:r>
      <w:r w:rsidRPr="0094361A" w:rsidR="152C7ECA">
        <w:rPr>
          <w:rFonts w:eastAsia="Times New Roman" w:cs="Arial"/>
          <w:lang w:val="nl" w:eastAsia="nl-NL"/>
        </w:rPr>
        <w:t xml:space="preserve">nderhoud zal onder de voorwaarden geschieden zoals beschreven in </w:t>
      </w:r>
      <w:r w:rsidRPr="0094361A" w:rsidR="00CB06C1">
        <w:rPr>
          <w:rFonts w:eastAsia="Times New Roman" w:cs="Arial"/>
          <w:lang w:val="nl" w:eastAsia="nl-NL"/>
        </w:rPr>
        <w:t>het</w:t>
      </w:r>
      <w:r w:rsidRPr="0094361A" w:rsidR="152C7ECA">
        <w:rPr>
          <w:rFonts w:eastAsia="Times New Roman" w:cs="Arial"/>
          <w:lang w:val="nl" w:eastAsia="nl-NL"/>
        </w:rPr>
        <w:t xml:space="preserve"> </w:t>
      </w:r>
      <w:r w:rsidR="00C50BEE">
        <w:rPr>
          <w:rFonts w:eastAsia="Times New Roman" w:cs="Arial"/>
          <w:lang w:val="nl" w:eastAsia="nl-NL"/>
        </w:rPr>
        <w:t>Programma van Eisen</w:t>
      </w:r>
      <w:r w:rsidRPr="0094361A" w:rsidR="00C50BEE">
        <w:rPr>
          <w:rFonts w:eastAsia="Times New Roman" w:cs="Arial"/>
          <w:lang w:val="nl" w:eastAsia="nl-NL"/>
        </w:rPr>
        <w:t xml:space="preserve"> </w:t>
      </w:r>
      <w:r w:rsidRPr="0094361A" w:rsidR="152C7ECA">
        <w:rPr>
          <w:rFonts w:eastAsia="Times New Roman" w:cs="Arial"/>
          <w:lang w:val="nl" w:eastAsia="nl-NL"/>
        </w:rPr>
        <w:t xml:space="preserve">en de prijsafspraken zoals beschreven in </w:t>
      </w:r>
      <w:r w:rsidR="00791C9E">
        <w:rPr>
          <w:rFonts w:eastAsia="Times New Roman" w:cs="Arial"/>
          <w:lang w:val="nl" w:eastAsia="nl-NL"/>
        </w:rPr>
        <w:t xml:space="preserve">artikel </w:t>
      </w:r>
      <w:r w:rsidR="0085615C">
        <w:rPr>
          <w:rFonts w:eastAsia="Times New Roman" w:cs="Arial"/>
          <w:lang w:val="nl" w:eastAsia="nl-NL"/>
        </w:rPr>
        <w:t>10</w:t>
      </w:r>
      <w:r w:rsidR="00130D0A">
        <w:rPr>
          <w:rFonts w:eastAsia="Times New Roman" w:cs="Arial"/>
          <w:lang w:val="nl" w:eastAsia="nl-NL"/>
        </w:rPr>
        <w:t xml:space="preserve"> van deze Overeenkomst</w:t>
      </w:r>
      <w:r w:rsidR="00A16DD8">
        <w:rPr>
          <w:rFonts w:eastAsia="Times New Roman" w:cs="Arial"/>
          <w:lang w:val="nl" w:eastAsia="nl-NL"/>
        </w:rPr>
        <w:t>.</w:t>
      </w:r>
      <w:r w:rsidR="0085615C">
        <w:rPr>
          <w:rFonts w:eastAsia="Times New Roman" w:cs="Arial"/>
          <w:lang w:val="nl" w:eastAsia="nl-NL"/>
        </w:rPr>
        <w:t xml:space="preserve"> </w:t>
      </w:r>
      <w:r w:rsidRPr="0094361A" w:rsidR="53D163FB">
        <w:rPr>
          <w:rFonts w:eastAsia="Times New Roman" w:cs="Arial"/>
          <w:lang w:val="nl" w:eastAsia="nl-NL"/>
        </w:rPr>
        <w:t xml:space="preserve">Het </w:t>
      </w:r>
      <w:r w:rsidR="00CA59EC">
        <w:rPr>
          <w:rFonts w:eastAsia="Times New Roman" w:cs="Arial"/>
          <w:lang w:val="nl" w:eastAsia="nl-NL"/>
        </w:rPr>
        <w:t>O</w:t>
      </w:r>
      <w:r w:rsidRPr="0094361A" w:rsidR="53D163FB">
        <w:rPr>
          <w:rFonts w:eastAsia="Times New Roman" w:cs="Arial"/>
          <w:lang w:val="nl" w:eastAsia="nl-NL"/>
        </w:rPr>
        <w:t xml:space="preserve">nderhoud behelst niet </w:t>
      </w:r>
      <w:r w:rsidR="00105A91">
        <w:rPr>
          <w:rFonts w:eastAsia="Times New Roman" w:cs="Arial"/>
          <w:lang w:val="nl" w:eastAsia="nl-NL"/>
        </w:rPr>
        <w:t xml:space="preserve">de </w:t>
      </w:r>
      <w:r w:rsidRPr="0094361A" w:rsidR="53D163FB">
        <w:rPr>
          <w:rFonts w:eastAsia="Times New Roman" w:cs="Arial"/>
          <w:lang w:val="nl" w:eastAsia="nl-NL"/>
        </w:rPr>
        <w:t>Bediening</w:t>
      </w:r>
      <w:r w:rsidR="00B10327">
        <w:rPr>
          <w:rFonts w:eastAsia="Times New Roman" w:cs="Arial"/>
          <w:lang w:val="nl" w:eastAsia="nl-NL"/>
        </w:rPr>
        <w:t xml:space="preserve"> </w:t>
      </w:r>
      <w:r w:rsidR="00105A91">
        <w:rPr>
          <w:rFonts w:eastAsia="Times New Roman" w:cs="Arial"/>
          <w:lang w:val="nl" w:eastAsia="nl-NL"/>
        </w:rPr>
        <w:t>noch</w:t>
      </w:r>
      <w:r w:rsidRPr="0094361A" w:rsidR="53D163FB">
        <w:rPr>
          <w:rFonts w:eastAsia="Times New Roman" w:cs="Arial"/>
          <w:lang w:val="nl" w:eastAsia="nl-NL"/>
        </w:rPr>
        <w:t xml:space="preserve"> Bewaking als bedoeld in het </w:t>
      </w:r>
      <w:r w:rsidR="00B57B63">
        <w:rPr>
          <w:rFonts w:eastAsia="Times New Roman" w:cs="Arial"/>
          <w:lang w:val="nl" w:eastAsia="nl-NL"/>
        </w:rPr>
        <w:t>Programma van Eisen</w:t>
      </w:r>
      <w:r w:rsidRPr="0094361A" w:rsidR="53D163FB">
        <w:rPr>
          <w:rFonts w:eastAsia="Times New Roman" w:cs="Arial"/>
          <w:lang w:val="nl" w:eastAsia="nl-NL"/>
        </w:rPr>
        <w:t>.</w:t>
      </w:r>
    </w:p>
    <w:p w:rsidRPr="0094361A" w:rsidR="00EB0CC8" w:rsidP="00F61744" w:rsidRDefault="00EB0CC8" w14:paraId="4468B572" w14:textId="77777777">
      <w:pPr>
        <w:pStyle w:val="Lijstalinea"/>
        <w:autoSpaceDE w:val="0"/>
        <w:autoSpaceDN w:val="0"/>
        <w:adjustRightInd w:val="0"/>
        <w:ind w:left="851"/>
        <w:rPr>
          <w:rFonts w:eastAsia="Times New Roman" w:cs="Arial"/>
          <w:lang w:val="nl" w:eastAsia="nl-NL"/>
        </w:rPr>
      </w:pPr>
    </w:p>
    <w:p w:rsidRPr="0094361A" w:rsidR="00BA0FB2" w:rsidP="00F61744" w:rsidRDefault="00985061" w14:paraId="6E8BC436" w14:textId="13DD416E">
      <w:pPr>
        <w:pStyle w:val="Lijstalinea"/>
        <w:numPr>
          <w:ilvl w:val="0"/>
          <w:numId w:val="18"/>
        </w:numPr>
        <w:autoSpaceDE w:val="0"/>
        <w:autoSpaceDN w:val="0"/>
        <w:adjustRightInd w:val="0"/>
        <w:ind w:left="851" w:hanging="284"/>
        <w:rPr>
          <w:rFonts w:eastAsia="Times New Roman" w:cs="Arial"/>
          <w:lang w:val="nl" w:eastAsia="nl-NL"/>
        </w:rPr>
      </w:pPr>
      <w:r w:rsidRPr="6D793438" w:rsidR="583B5D29">
        <w:rPr>
          <w:rFonts w:eastAsia="Times New Roman" w:cs="Arial"/>
          <w:b w:val="1"/>
          <w:bCs w:val="1"/>
          <w:lang w:val="nl" w:eastAsia="nl-NL"/>
        </w:rPr>
        <w:t>Voorwaarden</w:t>
      </w:r>
      <w:r>
        <w:br/>
      </w:r>
      <w:r w:rsidRPr="6D793438" w:rsidR="583B5D29">
        <w:rPr>
          <w:rFonts w:eastAsia="Times New Roman" w:cs="Arial"/>
          <w:lang w:val="nl" w:eastAsia="nl-NL"/>
        </w:rPr>
        <w:t>Indien de herzieningsclausule wordt aangewend dan blijft het Taakstellend budget echter ongewijzigd. De kosten voor Onderhoud aan de Abdijtunnel zijn vanaf 1 januari 2028 reeds daarin opgenomen.</w:t>
      </w:r>
      <w:r>
        <w:br/>
      </w:r>
    </w:p>
    <w:p w:rsidRPr="00180AA7" w:rsidR="0094361A" w:rsidP="00F61744" w:rsidRDefault="0009414F" w14:paraId="48F377A2" w14:textId="00CA05A2">
      <w:pPr>
        <w:pStyle w:val="Lijstalinea"/>
        <w:numPr>
          <w:ilvl w:val="0"/>
          <w:numId w:val="18"/>
        </w:numPr>
        <w:autoSpaceDE w:val="0"/>
        <w:autoSpaceDN w:val="0"/>
        <w:adjustRightInd w:val="0"/>
        <w:ind w:left="851" w:hanging="284"/>
        <w:rPr>
          <w:rFonts w:eastAsia="Times New Roman" w:cs="Arial"/>
          <w:szCs w:val="19"/>
          <w:lang w:val="nl" w:eastAsia="nl-NL"/>
        </w:rPr>
      </w:pPr>
      <w:r w:rsidRPr="6D793438" w:rsidR="0009414F">
        <w:rPr>
          <w:rFonts w:eastAsia="Times New Roman" w:cs="Arial"/>
          <w:b w:val="1"/>
          <w:bCs w:val="1"/>
          <w:lang w:val="nl" w:eastAsia="nl-NL"/>
        </w:rPr>
        <w:t>Geen w</w:t>
      </w:r>
      <w:r w:rsidRPr="6D793438" w:rsidR="00180AA7">
        <w:rPr>
          <w:rFonts w:eastAsia="Times New Roman" w:cs="Arial"/>
          <w:b w:val="1"/>
          <w:bCs w:val="1"/>
          <w:lang w:val="nl" w:eastAsia="nl-NL"/>
        </w:rPr>
        <w:t>ezenlijke wijziging</w:t>
      </w:r>
    </w:p>
    <w:p w:rsidRPr="00180AA7" w:rsidR="00180AA7" w:rsidP="00F61744" w:rsidRDefault="00180AA7" w14:paraId="232310EE" w14:textId="1A2874D6">
      <w:pPr>
        <w:pStyle w:val="Lijstalinea"/>
        <w:autoSpaceDE w:val="0"/>
        <w:autoSpaceDN w:val="0"/>
        <w:adjustRightInd w:val="0"/>
        <w:ind w:left="851"/>
        <w:rPr>
          <w:rFonts w:eastAsia="Times New Roman" w:cs="Arial"/>
          <w:szCs w:val="19"/>
          <w:lang w:val="nl" w:eastAsia="nl-NL"/>
        </w:rPr>
      </w:pPr>
      <w:r w:rsidRPr="00180AA7">
        <w:rPr>
          <w:rFonts w:eastAsia="Times New Roman" w:cs="Arial"/>
          <w:lang w:val="nl" w:eastAsia="nl-NL"/>
        </w:rPr>
        <w:t xml:space="preserve">Het inroepen van </w:t>
      </w:r>
      <w:r>
        <w:rPr>
          <w:rFonts w:eastAsia="Times New Roman" w:cs="Arial"/>
          <w:lang w:val="nl" w:eastAsia="nl-NL"/>
        </w:rPr>
        <w:t xml:space="preserve">de </w:t>
      </w:r>
      <w:r w:rsidR="00622697">
        <w:rPr>
          <w:rFonts w:eastAsia="Times New Roman" w:cs="Arial"/>
          <w:lang w:val="nl" w:eastAsia="nl-NL"/>
        </w:rPr>
        <w:t xml:space="preserve">in </w:t>
      </w:r>
      <w:r w:rsidR="00056808">
        <w:rPr>
          <w:rFonts w:eastAsia="Times New Roman" w:cs="Arial"/>
          <w:lang w:val="nl" w:eastAsia="nl-NL"/>
        </w:rPr>
        <w:t>artikel 12 lid 1</w:t>
      </w:r>
      <w:r w:rsidR="007B463F">
        <w:rPr>
          <w:rFonts w:eastAsia="Times New Roman" w:cs="Arial"/>
          <w:lang w:val="nl" w:eastAsia="nl-NL"/>
        </w:rPr>
        <w:t xml:space="preserve">van deze Overeenkomst </w:t>
      </w:r>
      <w:r w:rsidR="00622697">
        <w:rPr>
          <w:rFonts w:eastAsia="Times New Roman" w:cs="Arial"/>
          <w:lang w:val="nl" w:eastAsia="nl-NL"/>
        </w:rPr>
        <w:t>vastgelegde herzieningsclausule leidt niet tot wijziging of opties die de algemene aard</w:t>
      </w:r>
      <w:r w:rsidR="00BA1A49">
        <w:rPr>
          <w:rFonts w:eastAsia="Times New Roman" w:cs="Arial"/>
          <w:lang w:val="nl" w:eastAsia="nl-NL"/>
        </w:rPr>
        <w:t xml:space="preserve"> van de Opdracht kunnen veranderen.</w:t>
      </w:r>
    </w:p>
    <w:p w:rsidR="00BA0FB2" w:rsidP="00F61744" w:rsidRDefault="00BA0FB2" w14:paraId="48CD8853" w14:textId="0FF3A34F">
      <w:pPr>
        <w:contextualSpacing/>
        <w:rPr>
          <w:rFonts w:eastAsia="Times New Roman" w:cstheme="minorHAnsi"/>
          <w:color w:val="000000" w:themeColor="text1"/>
          <w:szCs w:val="19"/>
          <w:lang w:eastAsia="nl-NL"/>
        </w:rPr>
      </w:pPr>
    </w:p>
    <w:p w:rsidRPr="00D67C75" w:rsidR="003C0A4D" w:rsidP="00D67C75" w:rsidRDefault="00142F89" w14:paraId="7C235A6F" w14:textId="19A08DDF">
      <w:pPr>
        <w:pStyle w:val="Lijstalinea"/>
        <w:numPr>
          <w:ilvl w:val="1"/>
          <w:numId w:val="27"/>
        </w:numPr>
        <w:tabs>
          <w:tab w:val="left" w:pos="851"/>
          <w:tab w:val="left" w:pos="1134"/>
        </w:tabs>
        <w:ind w:left="851" w:hanging="567"/>
        <w:rPr>
          <w:rFonts w:eastAsia="Times New Roman" w:cs="Arial"/>
          <w:szCs w:val="19"/>
          <w:lang w:val="nl" w:eastAsia="nl-NL"/>
        </w:rPr>
      </w:pPr>
      <w:r w:rsidRPr="007B39CF">
        <w:rPr>
          <w:rFonts w:eastAsia="Times New Roman" w:cs="Arial"/>
          <w:b/>
          <w:bCs/>
          <w:szCs w:val="19"/>
          <w:lang w:val="nl" w:eastAsia="nl-NL"/>
        </w:rPr>
        <w:t>Wijziging</w:t>
      </w:r>
      <w:r w:rsidRPr="007B39CF" w:rsidR="00966FE7">
        <w:rPr>
          <w:rFonts w:eastAsia="Times New Roman" w:cs="Arial"/>
          <w:b/>
          <w:bCs/>
          <w:szCs w:val="19"/>
          <w:lang w:val="nl" w:eastAsia="nl-NL"/>
        </w:rPr>
        <w:t xml:space="preserve"> Bedien</w:t>
      </w:r>
      <w:r w:rsidRPr="007B39CF" w:rsidR="00D421D1">
        <w:rPr>
          <w:rFonts w:eastAsia="Times New Roman" w:cs="Arial"/>
          <w:b/>
          <w:bCs/>
          <w:szCs w:val="19"/>
          <w:lang w:val="nl" w:eastAsia="nl-NL"/>
        </w:rPr>
        <w:t>in</w:t>
      </w:r>
      <w:r w:rsidRPr="007B39CF" w:rsidR="00966FE7">
        <w:rPr>
          <w:rFonts w:eastAsia="Times New Roman" w:cs="Arial"/>
          <w:b/>
          <w:bCs/>
          <w:szCs w:val="19"/>
          <w:lang w:val="nl" w:eastAsia="nl-NL"/>
        </w:rPr>
        <w:t>g en Bewaking</w:t>
      </w:r>
      <w:r w:rsidRPr="007B39CF" w:rsidR="003C0A4D">
        <w:rPr>
          <w:rFonts w:eastAsia="Times New Roman" w:cs="Arial"/>
          <w:szCs w:val="19"/>
          <w:lang w:val="nl" w:eastAsia="nl-NL"/>
        </w:rPr>
        <w:br/>
      </w:r>
      <w:r w:rsidRPr="007B39CF" w:rsidR="007B39CF">
        <w:rPr>
          <w:rFonts w:eastAsia="Times New Roman" w:cs="Arial"/>
          <w:szCs w:val="19"/>
          <w:lang w:val="nl" w:eastAsia="nl-NL"/>
        </w:rPr>
        <w:t>Opdrachtgever behoudt zich het recht voor de Opdracht te wijzigen zonder een nieuwe aanbestedingsprocedure te doorlopen zoals bedoeld in deel 2 van de Aanbestedingswet, door bij inroeping te waarborgen dat de algemene aard van de Opdracht ongewijzigd in stand blijft, in het navolgende geval:</w:t>
      </w:r>
    </w:p>
    <w:p w:rsidR="003C0A4D" w:rsidP="00F61744" w:rsidRDefault="003C0A4D" w14:paraId="7351586C" w14:textId="77777777">
      <w:pPr>
        <w:autoSpaceDE w:val="0"/>
        <w:autoSpaceDN w:val="0"/>
        <w:adjustRightInd w:val="0"/>
        <w:ind w:left="570"/>
        <w:rPr>
          <w:rFonts w:eastAsia="Times New Roman" w:cs="Arial"/>
          <w:highlight w:val="yellow"/>
          <w:lang w:val="nl" w:eastAsia="nl-NL"/>
        </w:rPr>
      </w:pPr>
    </w:p>
    <w:p w:rsidRPr="0094361A" w:rsidR="00B10327" w:rsidP="00F61744" w:rsidRDefault="003C0A4D" w14:paraId="12BA0A11" w14:textId="18519D15">
      <w:pPr>
        <w:pStyle w:val="Lijstalinea"/>
        <w:numPr>
          <w:ilvl w:val="0"/>
          <w:numId w:val="19"/>
        </w:numPr>
        <w:autoSpaceDE w:val="0"/>
        <w:autoSpaceDN w:val="0"/>
        <w:adjustRightInd w:val="0"/>
        <w:ind w:left="851" w:hanging="284"/>
        <w:rPr>
          <w:rFonts w:eastAsia="Times New Roman" w:cs="Arial"/>
          <w:lang w:val="nl" w:eastAsia="nl-NL"/>
        </w:rPr>
      </w:pPr>
      <w:r w:rsidRPr="0094361A">
        <w:rPr>
          <w:rFonts w:eastAsia="Times New Roman" w:cs="Arial"/>
          <w:b/>
          <w:bCs/>
          <w:lang w:val="nl" w:eastAsia="nl-NL"/>
        </w:rPr>
        <w:t>Omvang en aard</w:t>
      </w:r>
      <w:r w:rsidRPr="0094361A">
        <w:rPr>
          <w:rFonts w:eastAsia="Times New Roman" w:cs="Arial"/>
          <w:lang w:val="nl" w:eastAsia="nl-NL"/>
        </w:rPr>
        <w:br/>
      </w:r>
      <w:r w:rsidR="006F38EC">
        <w:rPr>
          <w:rFonts w:eastAsia="Times New Roman" w:cs="Arial"/>
          <w:lang w:val="nl" w:eastAsia="nl-NL"/>
        </w:rPr>
        <w:t>Op enig moment</w:t>
      </w:r>
      <w:r w:rsidRPr="0094361A">
        <w:rPr>
          <w:rFonts w:eastAsia="Times New Roman" w:cs="Arial"/>
          <w:lang w:val="nl" w:eastAsia="nl-NL"/>
        </w:rPr>
        <w:t xml:space="preserve"> </w:t>
      </w:r>
      <w:r w:rsidR="00E50988">
        <w:rPr>
          <w:rFonts w:eastAsia="Times New Roman" w:cs="Arial"/>
          <w:lang w:val="nl" w:eastAsia="nl-NL"/>
        </w:rPr>
        <w:t xml:space="preserve">gedurende de uitvoering van de Opdracht </w:t>
      </w:r>
      <w:r w:rsidRPr="0094361A">
        <w:rPr>
          <w:rFonts w:eastAsia="Times New Roman" w:cs="Arial"/>
          <w:lang w:val="nl" w:eastAsia="nl-NL"/>
        </w:rPr>
        <w:t xml:space="preserve">kan Opdrachtgever </w:t>
      </w:r>
      <w:r w:rsidR="00542B7F">
        <w:rPr>
          <w:rFonts w:eastAsia="Times New Roman" w:cs="Arial"/>
          <w:lang w:val="nl" w:eastAsia="nl-NL"/>
        </w:rPr>
        <w:t xml:space="preserve">de activiteit </w:t>
      </w:r>
      <w:r w:rsidRPr="005A2361" w:rsidR="00542B7F">
        <w:rPr>
          <w:rFonts w:eastAsia="Times New Roman" w:cs="Arial"/>
          <w:lang w:val="nl" w:eastAsia="nl-NL"/>
        </w:rPr>
        <w:t>Bediening en Bewaking</w:t>
      </w:r>
      <w:r w:rsidR="00542B7F">
        <w:rPr>
          <w:rFonts w:eastAsia="Times New Roman" w:cs="Arial"/>
          <w:lang w:val="nl" w:eastAsia="nl-NL"/>
        </w:rPr>
        <w:t xml:space="preserve"> </w:t>
      </w:r>
      <w:r w:rsidRPr="00221CA5" w:rsidR="00221CA5">
        <w:rPr>
          <w:rFonts w:eastAsia="Times New Roman" w:cs="Arial"/>
          <w:lang w:val="nl" w:eastAsia="nl-NL"/>
        </w:rPr>
        <w:t>(elders) onderbrengen</w:t>
      </w:r>
      <w:r w:rsidR="00542B7F">
        <w:rPr>
          <w:rFonts w:eastAsia="Times New Roman" w:cs="Arial"/>
          <w:lang w:val="nl" w:eastAsia="nl-NL"/>
        </w:rPr>
        <w:t>.</w:t>
      </w:r>
      <w:r w:rsidR="000C61FA">
        <w:rPr>
          <w:rFonts w:eastAsia="Times New Roman" w:cs="Arial"/>
          <w:lang w:val="nl" w:eastAsia="nl-NL"/>
        </w:rPr>
        <w:t xml:space="preserve"> Dit heeft te maken met </w:t>
      </w:r>
      <w:r w:rsidRPr="00221CA5" w:rsidR="00221CA5">
        <w:rPr>
          <w:rFonts w:eastAsia="Times New Roman" w:cs="Arial"/>
          <w:lang w:val="nl" w:eastAsia="nl-NL"/>
        </w:rPr>
        <w:t xml:space="preserve">de visie van de Provincie omtrent alsdan </w:t>
      </w:r>
      <w:r w:rsidR="00A10641">
        <w:rPr>
          <w:rFonts w:eastAsia="Times New Roman" w:cs="Arial"/>
          <w:lang w:val="nl" w:eastAsia="nl-NL"/>
        </w:rPr>
        <w:t xml:space="preserve">mogelijke </w:t>
      </w:r>
      <w:r w:rsidRPr="00221CA5" w:rsidR="00221CA5">
        <w:rPr>
          <w:rFonts w:eastAsia="Times New Roman" w:cs="Arial"/>
          <w:lang w:val="nl" w:eastAsia="nl-NL"/>
        </w:rPr>
        <w:t>gebruikmaking van de iCentrale.</w:t>
      </w:r>
    </w:p>
    <w:p w:rsidRPr="0094361A" w:rsidR="003C0A4D" w:rsidP="00F61744" w:rsidRDefault="003C0A4D" w14:paraId="39DBEE8B" w14:textId="77777777">
      <w:pPr>
        <w:pStyle w:val="Lijstalinea"/>
        <w:autoSpaceDE w:val="0"/>
        <w:autoSpaceDN w:val="0"/>
        <w:adjustRightInd w:val="0"/>
        <w:ind w:left="851"/>
        <w:rPr>
          <w:rFonts w:eastAsia="Times New Roman" w:cs="Arial"/>
          <w:lang w:val="nl" w:eastAsia="nl-NL"/>
        </w:rPr>
      </w:pPr>
    </w:p>
    <w:p w:rsidRPr="0094361A" w:rsidR="003C0A4D" w:rsidP="00F61744" w:rsidRDefault="003C0A4D" w14:paraId="455B1B32" w14:textId="53C5E3E1">
      <w:pPr>
        <w:pStyle w:val="Lijstalinea"/>
        <w:numPr>
          <w:ilvl w:val="0"/>
          <w:numId w:val="19"/>
        </w:numPr>
        <w:autoSpaceDE w:val="0"/>
        <w:autoSpaceDN w:val="0"/>
        <w:adjustRightInd w:val="0"/>
        <w:ind w:left="851" w:hanging="284"/>
        <w:rPr>
          <w:rFonts w:eastAsia="Times New Roman" w:cs="Arial"/>
          <w:lang w:val="nl" w:eastAsia="nl-NL"/>
        </w:rPr>
      </w:pPr>
      <w:r w:rsidRPr="0094361A">
        <w:rPr>
          <w:rFonts w:eastAsia="Times New Roman" w:cs="Arial"/>
          <w:b/>
          <w:bCs/>
          <w:lang w:val="nl" w:eastAsia="nl-NL"/>
        </w:rPr>
        <w:t>Voorwaarden</w:t>
      </w:r>
      <w:r>
        <w:br/>
      </w:r>
      <w:r w:rsidRPr="0094361A">
        <w:rPr>
          <w:rFonts w:eastAsia="Times New Roman" w:cs="Arial"/>
          <w:lang w:val="nl" w:eastAsia="nl-NL"/>
        </w:rPr>
        <w:t xml:space="preserve">Indien de herzieningsclausule wordt aangewend dan wijzigt eveneens het </w:t>
      </w:r>
      <w:r w:rsidR="00D9687D">
        <w:rPr>
          <w:rFonts w:eastAsia="Times New Roman" w:cs="Arial"/>
          <w:lang w:val="nl" w:eastAsia="nl-NL"/>
        </w:rPr>
        <w:t>Taakstellen</w:t>
      </w:r>
      <w:r w:rsidR="00E3767D">
        <w:rPr>
          <w:rFonts w:eastAsia="Times New Roman" w:cs="Arial"/>
          <w:lang w:val="nl" w:eastAsia="nl-NL"/>
        </w:rPr>
        <w:t>d</w:t>
      </w:r>
      <w:r w:rsidR="00D9687D">
        <w:rPr>
          <w:rFonts w:eastAsia="Times New Roman" w:cs="Arial"/>
          <w:lang w:val="nl" w:eastAsia="nl-NL"/>
        </w:rPr>
        <w:t xml:space="preserve"> budget</w:t>
      </w:r>
      <w:r w:rsidRPr="0094361A">
        <w:rPr>
          <w:rFonts w:eastAsia="Times New Roman" w:cs="Arial"/>
          <w:lang w:val="nl" w:eastAsia="nl-NL"/>
        </w:rPr>
        <w:t>. Deze zal dan gewijzi</w:t>
      </w:r>
      <w:r w:rsidR="000D5B21">
        <w:rPr>
          <w:rFonts w:eastAsia="Times New Roman" w:cs="Arial"/>
          <w:lang w:val="nl" w:eastAsia="nl-NL"/>
        </w:rPr>
        <w:t>g</w:t>
      </w:r>
      <w:r w:rsidRPr="0094361A">
        <w:rPr>
          <w:rFonts w:eastAsia="Times New Roman" w:cs="Arial"/>
          <w:lang w:val="nl" w:eastAsia="nl-NL"/>
        </w:rPr>
        <w:t xml:space="preserve">d </w:t>
      </w:r>
      <w:r w:rsidR="000678E5">
        <w:rPr>
          <w:rFonts w:eastAsia="Times New Roman" w:cs="Arial"/>
          <w:lang w:val="nl" w:eastAsia="nl-NL"/>
        </w:rPr>
        <w:t xml:space="preserve">worden </w:t>
      </w:r>
      <w:r w:rsidRPr="0094361A">
        <w:rPr>
          <w:rFonts w:eastAsia="Times New Roman" w:cs="Arial"/>
          <w:lang w:val="nl" w:eastAsia="nl-NL"/>
        </w:rPr>
        <w:t xml:space="preserve">met een </w:t>
      </w:r>
      <w:r w:rsidRPr="000678E5">
        <w:rPr>
          <w:rFonts w:eastAsia="Times New Roman" w:cs="Arial"/>
          <w:i/>
          <w:iCs/>
          <w:lang w:val="nl" w:eastAsia="nl-NL"/>
        </w:rPr>
        <w:t>verm</w:t>
      </w:r>
      <w:r w:rsidRPr="000678E5" w:rsidR="00025F7A">
        <w:rPr>
          <w:rFonts w:eastAsia="Times New Roman" w:cs="Arial"/>
          <w:i/>
          <w:iCs/>
          <w:lang w:val="nl" w:eastAsia="nl-NL"/>
        </w:rPr>
        <w:t>inde</w:t>
      </w:r>
      <w:r w:rsidRPr="000678E5">
        <w:rPr>
          <w:rFonts w:eastAsia="Times New Roman" w:cs="Arial"/>
          <w:i/>
          <w:iCs/>
          <w:lang w:val="nl" w:eastAsia="nl-NL"/>
        </w:rPr>
        <w:t>ring</w:t>
      </w:r>
      <w:r w:rsidRPr="0094361A">
        <w:rPr>
          <w:rFonts w:eastAsia="Times New Roman" w:cs="Arial"/>
          <w:lang w:val="nl" w:eastAsia="nl-NL"/>
        </w:rPr>
        <w:t xml:space="preserve"> </w:t>
      </w:r>
      <w:r w:rsidR="00BE444D">
        <w:rPr>
          <w:rFonts w:eastAsia="Times New Roman" w:cs="Arial"/>
          <w:lang w:val="nl" w:eastAsia="nl-NL"/>
        </w:rPr>
        <w:t>‘</w:t>
      </w:r>
      <w:r w:rsidRPr="0094361A">
        <w:rPr>
          <w:rFonts w:eastAsia="Times New Roman" w:cs="Arial"/>
          <w:lang w:val="nl" w:eastAsia="nl-NL"/>
        </w:rPr>
        <w:t>pro rato parte</w:t>
      </w:r>
      <w:r w:rsidR="00BE444D">
        <w:rPr>
          <w:rFonts w:eastAsia="Times New Roman" w:cs="Arial"/>
          <w:lang w:val="nl" w:eastAsia="nl-NL"/>
        </w:rPr>
        <w:t>’</w:t>
      </w:r>
      <w:r w:rsidRPr="0094361A">
        <w:rPr>
          <w:rFonts w:eastAsia="Times New Roman" w:cs="Arial"/>
          <w:lang w:val="nl" w:eastAsia="nl-NL"/>
        </w:rPr>
        <w:t xml:space="preserve"> </w:t>
      </w:r>
      <w:r w:rsidR="00426BF4">
        <w:rPr>
          <w:rFonts w:eastAsia="Times New Roman" w:cs="Arial"/>
          <w:lang w:val="nl" w:eastAsia="nl-NL"/>
        </w:rPr>
        <w:t xml:space="preserve">van </w:t>
      </w:r>
      <w:r w:rsidRPr="0094361A">
        <w:rPr>
          <w:rFonts w:eastAsia="Times New Roman" w:cs="Arial"/>
          <w:lang w:val="nl" w:eastAsia="nl-NL"/>
        </w:rPr>
        <w:t xml:space="preserve">de </w:t>
      </w:r>
      <w:r w:rsidR="000D5B21">
        <w:rPr>
          <w:rFonts w:eastAsia="Times New Roman" w:cs="Arial"/>
          <w:lang w:val="nl" w:eastAsia="nl-NL"/>
        </w:rPr>
        <w:t xml:space="preserve">mindering in </w:t>
      </w:r>
      <w:r w:rsidRPr="0094361A">
        <w:rPr>
          <w:rFonts w:eastAsia="Times New Roman" w:cs="Arial"/>
          <w:lang w:val="nl" w:eastAsia="nl-NL"/>
        </w:rPr>
        <w:t xml:space="preserve">kosten </w:t>
      </w:r>
      <w:r w:rsidR="00426BF4">
        <w:rPr>
          <w:rFonts w:eastAsia="Times New Roman" w:cs="Arial"/>
          <w:lang w:val="nl" w:eastAsia="nl-NL"/>
        </w:rPr>
        <w:t>voor</w:t>
      </w:r>
      <w:r w:rsidRPr="0094361A">
        <w:rPr>
          <w:rFonts w:eastAsia="Times New Roman" w:cs="Arial"/>
          <w:lang w:val="nl" w:eastAsia="nl-NL"/>
        </w:rPr>
        <w:t xml:space="preserve"> </w:t>
      </w:r>
      <w:r w:rsidR="000D5B21">
        <w:rPr>
          <w:rFonts w:eastAsia="Times New Roman" w:cs="Arial"/>
          <w:lang w:val="nl" w:eastAsia="nl-NL"/>
        </w:rPr>
        <w:t xml:space="preserve">niet uitgevoerde </w:t>
      </w:r>
      <w:r w:rsidRPr="0094361A">
        <w:rPr>
          <w:rFonts w:eastAsia="Times New Roman" w:cs="Arial"/>
          <w:lang w:val="nl" w:eastAsia="nl-NL"/>
        </w:rPr>
        <w:t xml:space="preserve">werkzaamheden en </w:t>
      </w:r>
      <w:r w:rsidR="0093567A">
        <w:rPr>
          <w:rFonts w:eastAsia="Times New Roman" w:cs="Arial"/>
          <w:lang w:val="nl" w:eastAsia="nl-NL"/>
        </w:rPr>
        <w:t xml:space="preserve">voor de </w:t>
      </w:r>
      <w:r w:rsidRPr="0094361A">
        <w:rPr>
          <w:rFonts w:eastAsia="Times New Roman" w:cs="Arial"/>
          <w:lang w:val="nl" w:eastAsia="nl-NL"/>
        </w:rPr>
        <w:t>aantoonba</w:t>
      </w:r>
      <w:r w:rsidR="0041496E">
        <w:rPr>
          <w:rFonts w:eastAsia="Times New Roman" w:cs="Arial"/>
          <w:lang w:val="nl" w:eastAsia="nl-NL"/>
        </w:rPr>
        <w:t>ar</w:t>
      </w:r>
      <w:r w:rsidRPr="0094361A">
        <w:rPr>
          <w:rFonts w:eastAsia="Times New Roman" w:cs="Arial"/>
          <w:lang w:val="nl" w:eastAsia="nl-NL"/>
        </w:rPr>
        <w:t xml:space="preserve"> </w:t>
      </w:r>
      <w:r w:rsidR="0041496E">
        <w:rPr>
          <w:rFonts w:eastAsia="Times New Roman" w:cs="Arial"/>
          <w:lang w:val="nl" w:eastAsia="nl-NL"/>
        </w:rPr>
        <w:t xml:space="preserve">door Opdrachtnemer </w:t>
      </w:r>
      <w:r w:rsidRPr="0094361A">
        <w:rPr>
          <w:rFonts w:eastAsia="Times New Roman" w:cs="Arial"/>
          <w:lang w:val="nl" w:eastAsia="nl-NL"/>
        </w:rPr>
        <w:t xml:space="preserve">noodzakelijk te maken investeringen om </w:t>
      </w:r>
      <w:r w:rsidR="002F300B">
        <w:rPr>
          <w:rFonts w:eastAsia="Times New Roman" w:cs="Arial"/>
          <w:lang w:val="nl" w:eastAsia="nl-NL"/>
        </w:rPr>
        <w:t>Bediening en Bewaking</w:t>
      </w:r>
      <w:r w:rsidRPr="0094361A">
        <w:rPr>
          <w:rFonts w:eastAsia="Times New Roman" w:cs="Arial"/>
          <w:lang w:val="nl" w:eastAsia="nl-NL"/>
        </w:rPr>
        <w:t xml:space="preserve"> uit te (doen) voeren tot einde looptijd excl. btw, excl indexering.</w:t>
      </w:r>
      <w:r>
        <w:br/>
      </w:r>
    </w:p>
    <w:p w:rsidRPr="00180AA7" w:rsidR="003C0A4D" w:rsidP="00F61744" w:rsidRDefault="0009414F" w14:paraId="532F18B1" w14:textId="480296E9">
      <w:pPr>
        <w:pStyle w:val="Lijstalinea"/>
        <w:numPr>
          <w:ilvl w:val="0"/>
          <w:numId w:val="19"/>
        </w:numPr>
        <w:autoSpaceDE w:val="0"/>
        <w:autoSpaceDN w:val="0"/>
        <w:adjustRightInd w:val="0"/>
        <w:ind w:left="851" w:hanging="284"/>
        <w:rPr>
          <w:rFonts w:eastAsia="Times New Roman" w:cs="Arial"/>
          <w:szCs w:val="19"/>
          <w:lang w:val="nl" w:eastAsia="nl-NL"/>
        </w:rPr>
      </w:pPr>
      <w:r>
        <w:rPr>
          <w:rFonts w:eastAsia="Times New Roman" w:cs="Arial"/>
          <w:b/>
          <w:bCs/>
          <w:lang w:val="nl" w:eastAsia="nl-NL"/>
        </w:rPr>
        <w:t>Geen w</w:t>
      </w:r>
      <w:r w:rsidR="003C0A4D">
        <w:rPr>
          <w:rFonts w:eastAsia="Times New Roman" w:cs="Arial"/>
          <w:b/>
          <w:bCs/>
          <w:lang w:val="nl" w:eastAsia="nl-NL"/>
        </w:rPr>
        <w:t>ezenlijke wijziging</w:t>
      </w:r>
    </w:p>
    <w:p w:rsidRPr="00CA066E" w:rsidR="009558FD" w:rsidP="00CA066E" w:rsidRDefault="003C0A4D" w14:paraId="4B000E4F" w14:textId="2EE774FC">
      <w:pPr>
        <w:pStyle w:val="Lijstalinea"/>
        <w:autoSpaceDE w:val="0"/>
        <w:autoSpaceDN w:val="0"/>
        <w:adjustRightInd w:val="0"/>
        <w:ind w:left="851"/>
        <w:rPr>
          <w:rFonts w:eastAsia="Times New Roman" w:cs="Arial"/>
          <w:lang w:val="nl" w:eastAsia="nl-NL"/>
        </w:rPr>
      </w:pPr>
      <w:r w:rsidRPr="00180AA7">
        <w:rPr>
          <w:rFonts w:eastAsia="Times New Roman" w:cs="Arial"/>
          <w:lang w:val="nl" w:eastAsia="nl-NL"/>
        </w:rPr>
        <w:t xml:space="preserve">Het inroepen van </w:t>
      </w:r>
      <w:r>
        <w:rPr>
          <w:rFonts w:eastAsia="Times New Roman" w:cs="Arial"/>
          <w:lang w:val="nl" w:eastAsia="nl-NL"/>
        </w:rPr>
        <w:t xml:space="preserve">de in </w:t>
      </w:r>
      <w:r w:rsidR="005D0B5B">
        <w:rPr>
          <w:rFonts w:eastAsia="Times New Roman" w:cs="Arial"/>
          <w:lang w:val="nl" w:eastAsia="nl-NL"/>
        </w:rPr>
        <w:t xml:space="preserve">artikel </w:t>
      </w:r>
      <w:r w:rsidR="00E8069F">
        <w:rPr>
          <w:rFonts w:eastAsia="Times New Roman" w:cs="Arial"/>
          <w:lang w:val="nl" w:eastAsia="nl-NL"/>
        </w:rPr>
        <w:t xml:space="preserve">12 </w:t>
      </w:r>
      <w:r w:rsidR="005D0B5B">
        <w:rPr>
          <w:rFonts w:eastAsia="Times New Roman" w:cs="Arial"/>
          <w:lang w:val="nl" w:eastAsia="nl-NL"/>
        </w:rPr>
        <w:t>lid 2</w:t>
      </w:r>
      <w:r w:rsidR="007B463F">
        <w:rPr>
          <w:rFonts w:eastAsia="Times New Roman" w:cs="Arial"/>
          <w:lang w:val="nl" w:eastAsia="nl-NL"/>
        </w:rPr>
        <w:t>van deze Overeenkomst</w:t>
      </w:r>
      <w:r>
        <w:rPr>
          <w:rFonts w:eastAsia="Times New Roman" w:cs="Arial"/>
          <w:lang w:val="nl" w:eastAsia="nl-NL"/>
        </w:rPr>
        <w:t xml:space="preserve"> vastgelegde herzieningsclausule leidt niet tot wijziging of opties die de algemene aard van de Opdracht kunnen veranderen.</w:t>
      </w:r>
    </w:p>
    <w:p w:rsidR="009558FD" w:rsidP="000B3BDF" w:rsidRDefault="009558FD" w14:paraId="0CF380E4" w14:textId="77777777">
      <w:pPr>
        <w:autoSpaceDE w:val="0"/>
        <w:autoSpaceDN w:val="0"/>
        <w:adjustRightInd w:val="0"/>
        <w:rPr>
          <w:rFonts w:eastAsia="Times New Roman" w:cs="Arial"/>
          <w:lang w:val="nl" w:eastAsia="nl-NL"/>
        </w:rPr>
      </w:pPr>
    </w:p>
    <w:p w:rsidRPr="00D67C75" w:rsidR="00A7523D" w:rsidP="00A7523D" w:rsidRDefault="00A7523D" w14:paraId="2C62429A" w14:textId="23825C6E">
      <w:pPr>
        <w:pStyle w:val="Lijstalinea"/>
        <w:numPr>
          <w:ilvl w:val="1"/>
          <w:numId w:val="27"/>
        </w:numPr>
        <w:tabs>
          <w:tab w:val="left" w:pos="851"/>
          <w:tab w:val="left" w:pos="1134"/>
        </w:tabs>
        <w:ind w:left="851" w:hanging="567"/>
        <w:rPr>
          <w:rFonts w:eastAsia="Times New Roman" w:cs="Arial"/>
          <w:szCs w:val="19"/>
          <w:lang w:val="nl" w:eastAsia="nl-NL"/>
        </w:rPr>
      </w:pPr>
      <w:r w:rsidRPr="007B39CF">
        <w:rPr>
          <w:rFonts w:eastAsia="Times New Roman" w:cs="Arial"/>
          <w:b/>
          <w:bCs/>
          <w:szCs w:val="19"/>
          <w:lang w:val="nl" w:eastAsia="nl-NL"/>
        </w:rPr>
        <w:t xml:space="preserve">Wijziging </w:t>
      </w:r>
      <w:r w:rsidR="00AA3735">
        <w:rPr>
          <w:rFonts w:eastAsia="Times New Roman" w:cs="Arial"/>
          <w:b/>
          <w:bCs/>
          <w:szCs w:val="19"/>
          <w:lang w:val="nl" w:eastAsia="nl-NL"/>
        </w:rPr>
        <w:t xml:space="preserve">inzet </w:t>
      </w:r>
      <w:r>
        <w:rPr>
          <w:rFonts w:eastAsia="Times New Roman" w:cs="Arial"/>
          <w:b/>
          <w:bCs/>
          <w:szCs w:val="19"/>
          <w:lang w:val="nl" w:eastAsia="nl-NL"/>
        </w:rPr>
        <w:t>Tunnelinspecteurs</w:t>
      </w:r>
      <w:r w:rsidRPr="007B39CF">
        <w:rPr>
          <w:rFonts w:eastAsia="Times New Roman" w:cs="Arial"/>
          <w:szCs w:val="19"/>
          <w:lang w:val="nl" w:eastAsia="nl-NL"/>
        </w:rPr>
        <w:br/>
      </w:r>
      <w:r w:rsidRPr="007B39CF">
        <w:rPr>
          <w:rFonts w:eastAsia="Times New Roman" w:cs="Arial"/>
          <w:szCs w:val="19"/>
          <w:lang w:val="nl" w:eastAsia="nl-NL"/>
        </w:rPr>
        <w:t>Opdrachtgever behoudt zich het recht voor de Opdracht te wijzigen zonder een nieuwe aanbestedingsprocedure te doorlopen zoals bedoeld in deel 2 van de Aanbestedingswet, door bij inroeping te waarborgen dat de algemene aard van de Opdracht ongewijzigd in stand blijft, in het navolgende geval:</w:t>
      </w:r>
    </w:p>
    <w:p w:rsidR="00A7523D" w:rsidP="00A7523D" w:rsidRDefault="00A7523D" w14:paraId="50A1D906" w14:textId="77777777">
      <w:pPr>
        <w:autoSpaceDE w:val="0"/>
        <w:autoSpaceDN w:val="0"/>
        <w:adjustRightInd w:val="0"/>
        <w:ind w:left="570"/>
        <w:rPr>
          <w:rFonts w:eastAsia="Times New Roman" w:cs="Arial"/>
          <w:highlight w:val="yellow"/>
          <w:lang w:val="nl" w:eastAsia="nl-NL"/>
        </w:rPr>
      </w:pPr>
    </w:p>
    <w:p w:rsidRPr="0094361A" w:rsidR="00A7523D" w:rsidP="0093567A" w:rsidRDefault="00A7523D" w14:paraId="6C0F952B" w14:textId="369648E6">
      <w:pPr>
        <w:pStyle w:val="Lijstalinea"/>
        <w:numPr>
          <w:ilvl w:val="0"/>
          <w:numId w:val="36"/>
        </w:numPr>
        <w:autoSpaceDE w:val="0"/>
        <w:autoSpaceDN w:val="0"/>
        <w:adjustRightInd w:val="0"/>
        <w:ind w:left="851" w:hanging="284"/>
        <w:rPr>
          <w:rFonts w:eastAsia="Times New Roman" w:cs="Arial"/>
          <w:lang w:val="nl" w:eastAsia="nl-NL"/>
        </w:rPr>
      </w:pPr>
      <w:r w:rsidRPr="0094361A">
        <w:rPr>
          <w:rFonts w:eastAsia="Times New Roman" w:cs="Arial"/>
          <w:b/>
          <w:bCs/>
          <w:lang w:val="nl" w:eastAsia="nl-NL"/>
        </w:rPr>
        <w:t>Omvang en aard</w:t>
      </w:r>
      <w:r w:rsidRPr="0094361A">
        <w:rPr>
          <w:rFonts w:eastAsia="Times New Roman" w:cs="Arial"/>
          <w:lang w:val="nl" w:eastAsia="nl-NL"/>
        </w:rPr>
        <w:br/>
      </w:r>
      <w:r>
        <w:rPr>
          <w:rFonts w:eastAsia="Times New Roman" w:cs="Arial"/>
          <w:lang w:val="nl" w:eastAsia="nl-NL"/>
        </w:rPr>
        <w:t>Op enig moment</w:t>
      </w:r>
      <w:r w:rsidRPr="0094361A">
        <w:rPr>
          <w:rFonts w:eastAsia="Times New Roman" w:cs="Arial"/>
          <w:lang w:val="nl" w:eastAsia="nl-NL"/>
        </w:rPr>
        <w:t xml:space="preserve"> </w:t>
      </w:r>
      <w:r>
        <w:rPr>
          <w:rFonts w:eastAsia="Times New Roman" w:cs="Arial"/>
          <w:lang w:val="nl" w:eastAsia="nl-NL"/>
        </w:rPr>
        <w:t xml:space="preserve">gedurende de uitvoering van de Opdracht </w:t>
      </w:r>
      <w:r w:rsidRPr="0094361A">
        <w:rPr>
          <w:rFonts w:eastAsia="Times New Roman" w:cs="Arial"/>
          <w:lang w:val="nl" w:eastAsia="nl-NL"/>
        </w:rPr>
        <w:t xml:space="preserve">kan Opdrachtgever </w:t>
      </w:r>
      <w:r>
        <w:rPr>
          <w:rFonts w:eastAsia="Times New Roman" w:cs="Arial"/>
          <w:lang w:val="nl" w:eastAsia="nl-NL"/>
        </w:rPr>
        <w:t xml:space="preserve">de activiteit </w:t>
      </w:r>
      <w:r w:rsidRPr="005A2361">
        <w:rPr>
          <w:rFonts w:eastAsia="Times New Roman" w:cs="Arial"/>
          <w:lang w:val="nl" w:eastAsia="nl-NL"/>
        </w:rPr>
        <w:t>Bediening en Bewaking</w:t>
      </w:r>
      <w:r>
        <w:rPr>
          <w:rFonts w:eastAsia="Times New Roman" w:cs="Arial"/>
          <w:lang w:val="nl" w:eastAsia="nl-NL"/>
        </w:rPr>
        <w:t xml:space="preserve"> </w:t>
      </w:r>
      <w:r w:rsidRPr="00221CA5">
        <w:rPr>
          <w:rFonts w:eastAsia="Times New Roman" w:cs="Arial"/>
          <w:lang w:val="nl" w:eastAsia="nl-NL"/>
        </w:rPr>
        <w:t>(elders) onderbrengen</w:t>
      </w:r>
      <w:r>
        <w:rPr>
          <w:rFonts w:eastAsia="Times New Roman" w:cs="Arial"/>
          <w:lang w:val="nl" w:eastAsia="nl-NL"/>
        </w:rPr>
        <w:t xml:space="preserve">. Dit heeft te maken met </w:t>
      </w:r>
      <w:r w:rsidRPr="00221CA5">
        <w:rPr>
          <w:rFonts w:eastAsia="Times New Roman" w:cs="Arial"/>
          <w:lang w:val="nl" w:eastAsia="nl-NL"/>
        </w:rPr>
        <w:t xml:space="preserve">de visie van de Provincie omtrent alsdan </w:t>
      </w:r>
      <w:r>
        <w:rPr>
          <w:rFonts w:eastAsia="Times New Roman" w:cs="Arial"/>
          <w:lang w:val="nl" w:eastAsia="nl-NL"/>
        </w:rPr>
        <w:t xml:space="preserve">mogelijke </w:t>
      </w:r>
      <w:r w:rsidRPr="00221CA5">
        <w:rPr>
          <w:rFonts w:eastAsia="Times New Roman" w:cs="Arial"/>
          <w:lang w:val="nl" w:eastAsia="nl-NL"/>
        </w:rPr>
        <w:t>gebruikmaking van de iCentrale.</w:t>
      </w:r>
      <w:r w:rsidR="005145EE">
        <w:rPr>
          <w:rFonts w:eastAsia="Times New Roman" w:cs="Arial"/>
          <w:lang w:val="nl" w:eastAsia="nl-NL"/>
        </w:rPr>
        <w:t xml:space="preserve"> </w:t>
      </w:r>
      <w:r w:rsidR="006F7E21">
        <w:rPr>
          <w:rFonts w:eastAsia="Times New Roman" w:cs="Arial"/>
          <w:lang w:val="nl" w:eastAsia="nl-NL"/>
        </w:rPr>
        <w:t>Het hoofd</w:t>
      </w:r>
      <w:r w:rsidR="005145EE">
        <w:rPr>
          <w:rFonts w:eastAsia="Times New Roman" w:cs="Arial"/>
          <w:lang w:val="nl" w:eastAsia="nl-NL"/>
        </w:rPr>
        <w:t xml:space="preserve"> </w:t>
      </w:r>
      <w:r w:rsidR="009B7A8A">
        <w:rPr>
          <w:rFonts w:eastAsia="Times New Roman" w:cs="Arial"/>
          <w:lang w:val="nl" w:eastAsia="nl-NL"/>
        </w:rPr>
        <w:t>Bedie</w:t>
      </w:r>
      <w:r w:rsidR="006F7E21">
        <w:rPr>
          <w:rFonts w:eastAsia="Times New Roman" w:cs="Arial"/>
          <w:lang w:val="nl" w:eastAsia="nl-NL"/>
        </w:rPr>
        <w:t xml:space="preserve">ning en Bewaking </w:t>
      </w:r>
      <w:r w:rsidR="0034347B">
        <w:rPr>
          <w:rFonts w:eastAsia="Times New Roman" w:cs="Arial"/>
          <w:lang w:val="nl" w:eastAsia="nl-NL"/>
        </w:rPr>
        <w:t xml:space="preserve">van de Managing Agent </w:t>
      </w:r>
      <w:r w:rsidRPr="006F7E21" w:rsidR="006F7E21">
        <w:rPr>
          <w:rFonts w:eastAsia="Times New Roman" w:cs="Arial"/>
          <w:lang w:val="nl" w:eastAsia="nl-NL"/>
        </w:rPr>
        <w:t xml:space="preserve">heeft nauwe afstemming met de </w:t>
      </w:r>
      <w:r w:rsidR="001B1EC8">
        <w:rPr>
          <w:rFonts w:eastAsia="Times New Roman" w:cs="Arial"/>
          <w:lang w:val="nl" w:eastAsia="nl-NL"/>
        </w:rPr>
        <w:t>T</w:t>
      </w:r>
      <w:r w:rsidRPr="006F7E21" w:rsidR="006F7E21">
        <w:rPr>
          <w:rFonts w:eastAsia="Times New Roman" w:cs="Arial"/>
          <w:lang w:val="nl" w:eastAsia="nl-NL"/>
        </w:rPr>
        <w:t>unnelinspecteurs</w:t>
      </w:r>
      <w:r w:rsidR="00CA7D60">
        <w:rPr>
          <w:rFonts w:eastAsia="Times New Roman" w:cs="Arial"/>
          <w:lang w:val="nl" w:eastAsia="nl-NL"/>
        </w:rPr>
        <w:t xml:space="preserve"> welke ingezet worden voor de Waterwolftunnel en de Abdijtunnel.</w:t>
      </w:r>
      <w:r w:rsidR="00487472">
        <w:rPr>
          <w:rFonts w:eastAsia="Times New Roman" w:cs="Arial"/>
          <w:lang w:val="nl" w:eastAsia="nl-NL"/>
        </w:rPr>
        <w:t xml:space="preserve"> </w:t>
      </w:r>
      <w:r w:rsidRPr="001B1EC8" w:rsidR="001B1EC8">
        <w:rPr>
          <w:rFonts w:eastAsia="Times New Roman" w:cs="Arial"/>
          <w:lang w:val="nl" w:eastAsia="nl-NL"/>
        </w:rPr>
        <w:t xml:space="preserve">De werkzaamheden van de Tunnel inspecteurs (TIS, activiteit 1) kunnen </w:t>
      </w:r>
      <w:r w:rsidR="006305BF">
        <w:rPr>
          <w:rFonts w:eastAsia="Times New Roman" w:cs="Arial"/>
          <w:lang w:val="nl" w:eastAsia="nl-NL"/>
        </w:rPr>
        <w:t xml:space="preserve">echter </w:t>
      </w:r>
      <w:r w:rsidRPr="001B1EC8" w:rsidR="001B1EC8">
        <w:rPr>
          <w:rFonts w:eastAsia="Times New Roman" w:cs="Arial"/>
          <w:lang w:val="nl" w:eastAsia="nl-NL"/>
        </w:rPr>
        <w:t xml:space="preserve">in de loop van de uitvoering van de Opdracht </w:t>
      </w:r>
      <w:r w:rsidR="000E4DF8">
        <w:rPr>
          <w:rFonts w:eastAsia="Times New Roman" w:cs="Arial"/>
          <w:lang w:val="nl" w:eastAsia="nl-NL"/>
        </w:rPr>
        <w:t xml:space="preserve">vanwege reorganisatie </w:t>
      </w:r>
      <w:r w:rsidRPr="001B1EC8" w:rsidR="001B1EC8">
        <w:rPr>
          <w:rFonts w:eastAsia="Times New Roman" w:cs="Arial"/>
          <w:lang w:val="nl" w:eastAsia="nl-NL"/>
        </w:rPr>
        <w:t>overgenomen worden door de provincie</w:t>
      </w:r>
      <w:r w:rsidR="006305BF">
        <w:rPr>
          <w:rFonts w:eastAsia="Times New Roman" w:cs="Arial"/>
          <w:lang w:val="nl" w:eastAsia="nl-NL"/>
        </w:rPr>
        <w:t>.</w:t>
      </w:r>
    </w:p>
    <w:p w:rsidRPr="0094361A" w:rsidR="00A7523D" w:rsidP="00A7523D" w:rsidRDefault="00A7523D" w14:paraId="2CDA723B" w14:textId="77777777">
      <w:pPr>
        <w:pStyle w:val="Lijstalinea"/>
        <w:autoSpaceDE w:val="0"/>
        <w:autoSpaceDN w:val="0"/>
        <w:adjustRightInd w:val="0"/>
        <w:ind w:left="851"/>
        <w:rPr>
          <w:rFonts w:eastAsia="Times New Roman" w:cs="Arial"/>
          <w:lang w:val="nl" w:eastAsia="nl-NL"/>
        </w:rPr>
      </w:pPr>
    </w:p>
    <w:p w:rsidRPr="0094361A" w:rsidR="00A7523D" w:rsidP="0093567A" w:rsidRDefault="00A7523D" w14:paraId="535D1295" w14:textId="3C850EF5">
      <w:pPr>
        <w:pStyle w:val="Lijstalinea"/>
        <w:numPr>
          <w:ilvl w:val="0"/>
          <w:numId w:val="36"/>
        </w:numPr>
        <w:autoSpaceDE w:val="0"/>
        <w:autoSpaceDN w:val="0"/>
        <w:adjustRightInd w:val="0"/>
        <w:ind w:left="851" w:hanging="284"/>
        <w:rPr>
          <w:rFonts w:eastAsia="Times New Roman" w:cs="Arial"/>
          <w:lang w:val="nl" w:eastAsia="nl-NL"/>
        </w:rPr>
      </w:pPr>
      <w:r w:rsidRPr="0094361A">
        <w:rPr>
          <w:rFonts w:eastAsia="Times New Roman" w:cs="Arial"/>
          <w:b/>
          <w:bCs/>
          <w:lang w:val="nl" w:eastAsia="nl-NL"/>
        </w:rPr>
        <w:t>Voorwaarden</w:t>
      </w:r>
      <w:r>
        <w:br/>
      </w:r>
      <w:r w:rsidRPr="0094361A">
        <w:rPr>
          <w:rFonts w:eastAsia="Times New Roman" w:cs="Arial"/>
          <w:lang w:val="nl" w:eastAsia="nl-NL"/>
        </w:rPr>
        <w:t xml:space="preserve">Indien de herzieningsclausule wordt aangewend dan wijzigt eveneens het </w:t>
      </w:r>
      <w:r>
        <w:rPr>
          <w:rFonts w:eastAsia="Times New Roman" w:cs="Arial"/>
          <w:lang w:val="nl" w:eastAsia="nl-NL"/>
        </w:rPr>
        <w:t>Taakstellend budget</w:t>
      </w:r>
      <w:r w:rsidRPr="0094361A">
        <w:rPr>
          <w:rFonts w:eastAsia="Times New Roman" w:cs="Arial"/>
          <w:lang w:val="nl" w:eastAsia="nl-NL"/>
        </w:rPr>
        <w:t>. Deze zal dan gewijzi</w:t>
      </w:r>
      <w:r>
        <w:rPr>
          <w:rFonts w:eastAsia="Times New Roman" w:cs="Arial"/>
          <w:lang w:val="nl" w:eastAsia="nl-NL"/>
        </w:rPr>
        <w:t>g</w:t>
      </w:r>
      <w:r w:rsidRPr="0094361A">
        <w:rPr>
          <w:rFonts w:eastAsia="Times New Roman" w:cs="Arial"/>
          <w:lang w:val="nl" w:eastAsia="nl-NL"/>
        </w:rPr>
        <w:t xml:space="preserve">d </w:t>
      </w:r>
      <w:r>
        <w:rPr>
          <w:rFonts w:eastAsia="Times New Roman" w:cs="Arial"/>
          <w:lang w:val="nl" w:eastAsia="nl-NL"/>
        </w:rPr>
        <w:t xml:space="preserve">worden </w:t>
      </w:r>
      <w:r w:rsidRPr="0094361A">
        <w:rPr>
          <w:rFonts w:eastAsia="Times New Roman" w:cs="Arial"/>
          <w:lang w:val="nl" w:eastAsia="nl-NL"/>
        </w:rPr>
        <w:t xml:space="preserve">met een </w:t>
      </w:r>
      <w:r w:rsidRPr="000678E5">
        <w:rPr>
          <w:rFonts w:eastAsia="Times New Roman" w:cs="Arial"/>
          <w:i/>
          <w:iCs/>
          <w:lang w:val="nl" w:eastAsia="nl-NL"/>
        </w:rPr>
        <w:t>vermindering</w:t>
      </w:r>
      <w:r w:rsidRPr="0094361A">
        <w:rPr>
          <w:rFonts w:eastAsia="Times New Roman" w:cs="Arial"/>
          <w:lang w:val="nl" w:eastAsia="nl-NL"/>
        </w:rPr>
        <w:t xml:space="preserve"> </w:t>
      </w:r>
      <w:r w:rsidR="00BE444D">
        <w:rPr>
          <w:rFonts w:eastAsia="Times New Roman" w:cs="Arial"/>
          <w:lang w:val="nl" w:eastAsia="nl-NL"/>
        </w:rPr>
        <w:t>‘</w:t>
      </w:r>
      <w:r w:rsidRPr="0094361A">
        <w:rPr>
          <w:rFonts w:eastAsia="Times New Roman" w:cs="Arial"/>
          <w:lang w:val="nl" w:eastAsia="nl-NL"/>
        </w:rPr>
        <w:t>pro rato parte</w:t>
      </w:r>
      <w:r w:rsidR="00BE444D">
        <w:rPr>
          <w:rFonts w:eastAsia="Times New Roman" w:cs="Arial"/>
          <w:lang w:val="nl" w:eastAsia="nl-NL"/>
        </w:rPr>
        <w:t>’</w:t>
      </w:r>
      <w:r w:rsidRPr="0094361A">
        <w:rPr>
          <w:rFonts w:eastAsia="Times New Roman" w:cs="Arial"/>
          <w:lang w:val="nl" w:eastAsia="nl-NL"/>
        </w:rPr>
        <w:t xml:space="preserve"> </w:t>
      </w:r>
      <w:r>
        <w:rPr>
          <w:rFonts w:eastAsia="Times New Roman" w:cs="Arial"/>
          <w:lang w:val="nl" w:eastAsia="nl-NL"/>
        </w:rPr>
        <w:t xml:space="preserve">van </w:t>
      </w:r>
      <w:r w:rsidRPr="0094361A">
        <w:rPr>
          <w:rFonts w:eastAsia="Times New Roman" w:cs="Arial"/>
          <w:lang w:val="nl" w:eastAsia="nl-NL"/>
        </w:rPr>
        <w:t xml:space="preserve">de </w:t>
      </w:r>
      <w:r>
        <w:rPr>
          <w:rFonts w:eastAsia="Times New Roman" w:cs="Arial"/>
          <w:lang w:val="nl" w:eastAsia="nl-NL"/>
        </w:rPr>
        <w:t xml:space="preserve">mindering in </w:t>
      </w:r>
      <w:r w:rsidRPr="0094361A">
        <w:rPr>
          <w:rFonts w:eastAsia="Times New Roman" w:cs="Arial"/>
          <w:lang w:val="nl" w:eastAsia="nl-NL"/>
        </w:rPr>
        <w:t xml:space="preserve">kosten </w:t>
      </w:r>
      <w:r>
        <w:rPr>
          <w:rFonts w:eastAsia="Times New Roman" w:cs="Arial"/>
          <w:lang w:val="nl" w:eastAsia="nl-NL"/>
        </w:rPr>
        <w:t>voor</w:t>
      </w:r>
      <w:r w:rsidRPr="0094361A">
        <w:rPr>
          <w:rFonts w:eastAsia="Times New Roman" w:cs="Arial"/>
          <w:lang w:val="nl" w:eastAsia="nl-NL"/>
        </w:rPr>
        <w:t xml:space="preserve"> de </w:t>
      </w:r>
      <w:r>
        <w:rPr>
          <w:rFonts w:eastAsia="Times New Roman" w:cs="Arial"/>
          <w:lang w:val="nl" w:eastAsia="nl-NL"/>
        </w:rPr>
        <w:t xml:space="preserve">niet uitgevoerde </w:t>
      </w:r>
      <w:r w:rsidR="002505B1">
        <w:rPr>
          <w:rFonts w:eastAsia="Times New Roman" w:cs="Arial"/>
          <w:lang w:val="nl" w:eastAsia="nl-NL"/>
        </w:rPr>
        <w:t xml:space="preserve">organisatie </w:t>
      </w:r>
      <w:r w:rsidR="00502FDB">
        <w:rPr>
          <w:rFonts w:eastAsia="Times New Roman" w:cs="Arial"/>
          <w:lang w:val="nl" w:eastAsia="nl-NL"/>
        </w:rPr>
        <w:t>voor de inzet van Tunnelinspecteurs</w:t>
      </w:r>
      <w:r w:rsidRPr="0094361A">
        <w:rPr>
          <w:rFonts w:eastAsia="Times New Roman" w:cs="Arial"/>
          <w:lang w:val="nl" w:eastAsia="nl-NL"/>
        </w:rPr>
        <w:t xml:space="preserve"> en aantoonba</w:t>
      </w:r>
      <w:r>
        <w:rPr>
          <w:rFonts w:eastAsia="Times New Roman" w:cs="Arial"/>
          <w:lang w:val="nl" w:eastAsia="nl-NL"/>
        </w:rPr>
        <w:t>ar</w:t>
      </w:r>
      <w:r w:rsidRPr="0094361A">
        <w:rPr>
          <w:rFonts w:eastAsia="Times New Roman" w:cs="Arial"/>
          <w:lang w:val="nl" w:eastAsia="nl-NL"/>
        </w:rPr>
        <w:t xml:space="preserve"> </w:t>
      </w:r>
      <w:r>
        <w:rPr>
          <w:rFonts w:eastAsia="Times New Roman" w:cs="Arial"/>
          <w:lang w:val="nl" w:eastAsia="nl-NL"/>
        </w:rPr>
        <w:t xml:space="preserve">door Opdrachtnemer </w:t>
      </w:r>
      <w:r w:rsidRPr="0094361A">
        <w:rPr>
          <w:rFonts w:eastAsia="Times New Roman" w:cs="Arial"/>
          <w:lang w:val="nl" w:eastAsia="nl-NL"/>
        </w:rPr>
        <w:t xml:space="preserve">noodzakelijk te maken investeringen om </w:t>
      </w:r>
      <w:r w:rsidR="005005BC">
        <w:rPr>
          <w:rFonts w:eastAsia="Times New Roman" w:cs="Arial"/>
          <w:lang w:val="nl" w:eastAsia="nl-NL"/>
        </w:rPr>
        <w:t>de inzet van Tunnelinspecteurs</w:t>
      </w:r>
      <w:r w:rsidRPr="0094361A">
        <w:rPr>
          <w:rFonts w:eastAsia="Times New Roman" w:cs="Arial"/>
          <w:lang w:val="nl" w:eastAsia="nl-NL"/>
        </w:rPr>
        <w:t xml:space="preserve"> </w:t>
      </w:r>
      <w:r w:rsidR="00502FDB">
        <w:rPr>
          <w:rFonts w:eastAsia="Times New Roman" w:cs="Arial"/>
          <w:lang w:val="nl" w:eastAsia="nl-NL"/>
        </w:rPr>
        <w:t>te waarborgen</w:t>
      </w:r>
      <w:r w:rsidRPr="0094361A">
        <w:rPr>
          <w:rFonts w:eastAsia="Times New Roman" w:cs="Arial"/>
          <w:lang w:val="nl" w:eastAsia="nl-NL"/>
        </w:rPr>
        <w:t xml:space="preserve"> tot einde looptijd excl. btw, excl indexering.</w:t>
      </w:r>
      <w:r>
        <w:br/>
      </w:r>
    </w:p>
    <w:p w:rsidRPr="00180AA7" w:rsidR="00A7523D" w:rsidP="0093567A" w:rsidRDefault="0009414F" w14:paraId="349EAD1B" w14:textId="7CD06557">
      <w:pPr>
        <w:pStyle w:val="Lijstalinea"/>
        <w:numPr>
          <w:ilvl w:val="0"/>
          <w:numId w:val="36"/>
        </w:numPr>
        <w:autoSpaceDE w:val="0"/>
        <w:autoSpaceDN w:val="0"/>
        <w:adjustRightInd w:val="0"/>
        <w:ind w:left="851" w:hanging="284"/>
        <w:rPr>
          <w:rFonts w:eastAsia="Times New Roman" w:cs="Arial"/>
          <w:szCs w:val="19"/>
          <w:lang w:val="nl" w:eastAsia="nl-NL"/>
        </w:rPr>
      </w:pPr>
      <w:r>
        <w:rPr>
          <w:rFonts w:eastAsia="Times New Roman" w:cs="Arial"/>
          <w:b/>
          <w:bCs/>
          <w:lang w:val="nl" w:eastAsia="nl-NL"/>
        </w:rPr>
        <w:t>Geen w</w:t>
      </w:r>
      <w:r w:rsidR="00A7523D">
        <w:rPr>
          <w:rFonts w:eastAsia="Times New Roman" w:cs="Arial"/>
          <w:b/>
          <w:bCs/>
          <w:lang w:val="nl" w:eastAsia="nl-NL"/>
        </w:rPr>
        <w:t>ezenlijke wijziging</w:t>
      </w:r>
    </w:p>
    <w:p w:rsidR="00A7523D" w:rsidP="00A7523D" w:rsidRDefault="00A7523D" w14:paraId="4663A985" w14:textId="63C6E82E">
      <w:pPr>
        <w:pStyle w:val="Lijstalinea"/>
        <w:autoSpaceDE w:val="0"/>
        <w:autoSpaceDN w:val="0"/>
        <w:adjustRightInd w:val="0"/>
        <w:ind w:left="851"/>
        <w:rPr>
          <w:rFonts w:eastAsia="Times New Roman" w:cs="Arial"/>
          <w:lang w:val="nl" w:eastAsia="nl-NL"/>
        </w:rPr>
      </w:pPr>
      <w:r w:rsidRPr="00180AA7">
        <w:rPr>
          <w:rFonts w:eastAsia="Times New Roman" w:cs="Arial"/>
          <w:lang w:val="nl" w:eastAsia="nl-NL"/>
        </w:rPr>
        <w:t xml:space="preserve">Het inroepen van </w:t>
      </w:r>
      <w:r>
        <w:rPr>
          <w:rFonts w:eastAsia="Times New Roman" w:cs="Arial"/>
          <w:lang w:val="nl" w:eastAsia="nl-NL"/>
        </w:rPr>
        <w:t xml:space="preserve">de in </w:t>
      </w:r>
      <w:r w:rsidR="009E703C">
        <w:rPr>
          <w:rFonts w:eastAsia="Times New Roman" w:cs="Arial"/>
          <w:lang w:val="nl" w:eastAsia="nl-NL"/>
        </w:rPr>
        <w:t>artikel</w:t>
      </w:r>
      <w:r w:rsidR="00E8069F">
        <w:rPr>
          <w:rFonts w:eastAsia="Times New Roman" w:cs="Arial"/>
          <w:lang w:val="nl" w:eastAsia="nl-NL"/>
        </w:rPr>
        <w:t xml:space="preserve"> 12</w:t>
      </w:r>
      <w:r w:rsidR="009E703C">
        <w:rPr>
          <w:rFonts w:eastAsia="Times New Roman" w:cs="Arial"/>
          <w:lang w:val="nl" w:eastAsia="nl-NL"/>
        </w:rPr>
        <w:t xml:space="preserve"> lid 3</w:t>
      </w:r>
      <w:r>
        <w:rPr>
          <w:rFonts w:eastAsia="Times New Roman" w:cs="Arial"/>
          <w:lang w:val="nl" w:eastAsia="nl-NL"/>
        </w:rPr>
        <w:t xml:space="preserve"> </w:t>
      </w:r>
      <w:r w:rsidR="0009414F">
        <w:rPr>
          <w:rFonts w:eastAsia="Times New Roman" w:cs="Arial"/>
          <w:lang w:val="nl" w:eastAsia="nl-NL"/>
        </w:rPr>
        <w:t xml:space="preserve">van deze Overeenkomst </w:t>
      </w:r>
      <w:r>
        <w:rPr>
          <w:rFonts w:eastAsia="Times New Roman" w:cs="Arial"/>
          <w:lang w:val="nl" w:eastAsia="nl-NL"/>
        </w:rPr>
        <w:t>vastgelegde herzieningsclausule leidt niet tot wijziging of opties die de algemene aard van de Opdracht kunnen veranderen.</w:t>
      </w:r>
      <w:r w:rsidR="00DF2AAE">
        <w:rPr>
          <w:rFonts w:eastAsia="Times New Roman" w:cs="Arial"/>
          <w:lang w:val="nl" w:eastAsia="nl-NL"/>
        </w:rPr>
        <w:br/>
      </w:r>
    </w:p>
    <w:p w:rsidRPr="005D133B" w:rsidR="00C21039" w:rsidP="003E072D" w:rsidRDefault="00C21039" w14:paraId="7A3A4B82" w14:textId="499E0ECB">
      <w:pPr>
        <w:pStyle w:val="Kop1"/>
      </w:pPr>
      <w:bookmarkStart w:name="_Toc132366347" w:id="156"/>
      <w:bookmarkStart w:name="_Toc132366397" w:id="157"/>
      <w:bookmarkStart w:name="_Toc132366348" w:id="158"/>
      <w:bookmarkStart w:name="_Toc132366398" w:id="159"/>
      <w:bookmarkStart w:name="_Toc134994587" w:id="160"/>
      <w:bookmarkEnd w:id="156"/>
      <w:bookmarkEnd w:id="157"/>
      <w:bookmarkEnd w:id="158"/>
      <w:bookmarkEnd w:id="159"/>
      <w:r w:rsidRPr="005D133B">
        <w:t>B</w:t>
      </w:r>
      <w:r w:rsidR="00DC0804">
        <w:t>E</w:t>
      </w:r>
      <w:r w:rsidR="00636E1B">
        <w:t>ËINDIGING</w:t>
      </w:r>
      <w:bookmarkEnd w:id="160"/>
    </w:p>
    <w:p w:rsidR="00C21039" w:rsidP="000D7067" w:rsidRDefault="00C21039" w14:paraId="52EE273A" w14:textId="3827F803">
      <w:pPr>
        <w:pStyle w:val="Lijstalinea"/>
        <w:numPr>
          <w:ilvl w:val="1"/>
          <w:numId w:val="27"/>
        </w:numPr>
        <w:tabs>
          <w:tab w:val="left" w:pos="851"/>
          <w:tab w:val="left" w:pos="1134"/>
        </w:tabs>
        <w:ind w:left="851" w:hanging="567"/>
        <w:rPr>
          <w:rFonts w:eastAsia="Times New Roman" w:cstheme="minorHAnsi"/>
          <w:color w:val="000000" w:themeColor="text1"/>
          <w:szCs w:val="19"/>
          <w:lang w:eastAsia="nl-NL"/>
        </w:rPr>
      </w:pPr>
      <w:bookmarkStart w:name="_Toc134379476" w:id="161"/>
      <w:bookmarkStart w:name="_Toc134379477" w:id="162"/>
      <w:bookmarkStart w:name="_Toc134379478" w:id="163"/>
      <w:bookmarkEnd w:id="161"/>
      <w:bookmarkEnd w:id="162"/>
      <w:bookmarkEnd w:id="163"/>
      <w:r w:rsidRPr="00B51022">
        <w:rPr>
          <w:rFonts w:eastAsia="Times New Roman" w:cs="Arial"/>
          <w:szCs w:val="19"/>
          <w:lang w:val="nl" w:eastAsia="nl-NL"/>
        </w:rPr>
        <w:t>Deze</w:t>
      </w:r>
      <w:r w:rsidRPr="00B51022">
        <w:rPr>
          <w:rFonts w:eastAsia="Times New Roman" w:cstheme="minorHAnsi"/>
          <w:color w:val="000000" w:themeColor="text1"/>
          <w:szCs w:val="19"/>
          <w:lang w:eastAsia="nl-NL"/>
        </w:rPr>
        <w:t xml:space="preserve"> </w:t>
      </w:r>
      <w:r w:rsidRPr="00D46A34" w:rsidR="00DA33A6">
        <w:rPr>
          <w:rFonts w:eastAsia="Times New Roman" w:cstheme="minorHAnsi"/>
          <w:color w:val="000000" w:themeColor="text1"/>
          <w:szCs w:val="19"/>
          <w:lang w:eastAsia="nl-NL"/>
        </w:rPr>
        <w:t>O</w:t>
      </w:r>
      <w:r w:rsidRPr="00D46A34">
        <w:rPr>
          <w:rFonts w:eastAsia="Times New Roman" w:cstheme="minorHAnsi"/>
          <w:color w:val="000000" w:themeColor="text1"/>
          <w:szCs w:val="19"/>
          <w:lang w:eastAsia="nl-NL"/>
        </w:rPr>
        <w:t>vereenkomst eindigt, zonder dat rechterlijke of arbitrale tussenkomst vereist is, indien:</w:t>
      </w:r>
    </w:p>
    <w:p w:rsidR="00401332" w:rsidP="00401332" w:rsidRDefault="0020504F" w14:paraId="241A5E09" w14:textId="46815005">
      <w:pPr>
        <w:pStyle w:val="Lijstalinea"/>
        <w:numPr>
          <w:ilvl w:val="2"/>
          <w:numId w:val="27"/>
        </w:numPr>
        <w:tabs>
          <w:tab w:val="left" w:pos="851"/>
          <w:tab w:val="left" w:pos="1134"/>
        </w:tabs>
        <w:rPr>
          <w:rFonts w:eastAsia="Times New Roman" w:cstheme="minorHAnsi"/>
          <w:color w:val="000000" w:themeColor="text1"/>
          <w:szCs w:val="19"/>
          <w:lang w:eastAsia="nl-NL"/>
        </w:rPr>
      </w:pPr>
      <w:r w:rsidRPr="00B51022">
        <w:rPr>
          <w:rFonts w:eastAsia="Times New Roman" w:cstheme="minorHAnsi"/>
          <w:color w:val="000000" w:themeColor="text1"/>
          <w:szCs w:val="19"/>
          <w:lang w:eastAsia="nl-NL"/>
        </w:rPr>
        <w:t>P</w:t>
      </w:r>
      <w:r w:rsidRPr="00B51022" w:rsidR="00C21039">
        <w:rPr>
          <w:rFonts w:eastAsia="Times New Roman" w:cstheme="minorHAnsi"/>
          <w:color w:val="000000" w:themeColor="text1"/>
          <w:szCs w:val="19"/>
          <w:lang w:eastAsia="nl-NL"/>
        </w:rPr>
        <w:t xml:space="preserve">artijen niet tot overeenstemming over de uit te voeren werkzaamheden en/of prijs komen en de in artikel </w:t>
      </w:r>
      <w:r w:rsidRPr="00B51022" w:rsidR="00117BFC">
        <w:rPr>
          <w:rFonts w:eastAsia="Times New Roman" w:cstheme="minorHAnsi"/>
          <w:color w:val="000000" w:themeColor="text1"/>
          <w:szCs w:val="19"/>
          <w:lang w:eastAsia="nl-NL"/>
        </w:rPr>
        <w:t>4</w:t>
      </w:r>
      <w:r w:rsidRPr="00B51022" w:rsidR="00C21039">
        <w:rPr>
          <w:rFonts w:eastAsia="Times New Roman" w:cstheme="minorHAnsi"/>
          <w:color w:val="000000" w:themeColor="text1"/>
          <w:szCs w:val="19"/>
          <w:lang w:eastAsia="nl-NL"/>
        </w:rPr>
        <w:t xml:space="preserve"> </w:t>
      </w:r>
      <w:r w:rsidR="00E04F3A">
        <w:rPr>
          <w:rFonts w:eastAsia="Times New Roman" w:cstheme="minorHAnsi"/>
          <w:color w:val="000000" w:themeColor="text1"/>
          <w:szCs w:val="19"/>
          <w:lang w:eastAsia="nl-NL"/>
        </w:rPr>
        <w:t xml:space="preserve">van deze Overeenkomst </w:t>
      </w:r>
      <w:r w:rsidRPr="00B51022" w:rsidR="00C21039">
        <w:rPr>
          <w:rFonts w:eastAsia="Times New Roman" w:cstheme="minorHAnsi"/>
          <w:color w:val="000000" w:themeColor="text1"/>
          <w:szCs w:val="19"/>
          <w:lang w:eastAsia="nl-NL"/>
        </w:rPr>
        <w:t xml:space="preserve">omschreven procedure niet tot een oplossing leidt; </w:t>
      </w:r>
    </w:p>
    <w:p w:rsidR="00605E4B" w:rsidP="001B5234" w:rsidRDefault="00C21039" w14:paraId="7833B831" w14:textId="709B88F0">
      <w:pPr>
        <w:pStyle w:val="Lijstalinea"/>
        <w:numPr>
          <w:ilvl w:val="2"/>
          <w:numId w:val="27"/>
        </w:numPr>
        <w:tabs>
          <w:tab w:val="left" w:pos="851"/>
          <w:tab w:val="left" w:pos="1134"/>
        </w:tabs>
        <w:rPr>
          <w:rFonts w:eastAsia="Times New Roman" w:cstheme="minorHAnsi"/>
          <w:color w:val="000000" w:themeColor="text1"/>
          <w:szCs w:val="19"/>
          <w:lang w:eastAsia="nl-NL"/>
        </w:rPr>
      </w:pPr>
      <w:r w:rsidRPr="00401332">
        <w:rPr>
          <w:rFonts w:eastAsia="Times New Roman" w:cstheme="minorHAnsi"/>
          <w:color w:val="000000" w:themeColor="text1"/>
          <w:szCs w:val="19"/>
          <w:lang w:eastAsia="nl-NL"/>
        </w:rPr>
        <w:t xml:space="preserve">Opdrachtnemer twee keer in totaal een jaarscore lager dan </w:t>
      </w:r>
      <w:r w:rsidRPr="00401332" w:rsidR="000D4625">
        <w:rPr>
          <w:rFonts w:eastAsia="Times New Roman" w:cstheme="minorHAnsi"/>
          <w:color w:val="000000" w:themeColor="text1"/>
          <w:szCs w:val="19"/>
          <w:lang w:eastAsia="nl-NL"/>
        </w:rPr>
        <w:t>een 5</w:t>
      </w:r>
      <w:r w:rsidRPr="00401332">
        <w:rPr>
          <w:rFonts w:eastAsia="Times New Roman" w:cstheme="minorHAnsi"/>
          <w:color w:val="000000" w:themeColor="text1"/>
          <w:szCs w:val="19"/>
          <w:lang w:eastAsia="nl-NL"/>
        </w:rPr>
        <w:t xml:space="preserve"> heeft behaald op de Balanced Scorecard, zoals omschreven in het Programma van Eisen</w:t>
      </w:r>
      <w:r w:rsidRPr="00401332" w:rsidR="00E02AE7">
        <w:rPr>
          <w:rFonts w:eastAsia="Times New Roman" w:cstheme="minorHAnsi"/>
          <w:color w:val="000000" w:themeColor="text1"/>
          <w:szCs w:val="19"/>
          <w:lang w:eastAsia="nl-NL"/>
        </w:rPr>
        <w:t>.</w:t>
      </w:r>
      <w:r w:rsidR="00605E4B">
        <w:rPr>
          <w:rFonts w:eastAsia="Times New Roman" w:cstheme="minorHAnsi"/>
          <w:color w:val="000000" w:themeColor="text1"/>
          <w:szCs w:val="19"/>
          <w:lang w:eastAsia="nl-NL"/>
        </w:rPr>
        <w:br/>
      </w:r>
    </w:p>
    <w:p w:rsidRPr="00605E4B" w:rsidR="00E02AE7" w:rsidP="00605E4B" w:rsidRDefault="00C21039" w14:paraId="6EAE4E9D" w14:textId="4F67E2CA">
      <w:pPr>
        <w:pStyle w:val="Lijstalinea"/>
        <w:numPr>
          <w:ilvl w:val="1"/>
          <w:numId w:val="27"/>
        </w:numPr>
        <w:tabs>
          <w:tab w:val="left" w:pos="851"/>
          <w:tab w:val="left" w:pos="1134"/>
        </w:tabs>
        <w:ind w:left="851" w:hanging="567"/>
        <w:rPr>
          <w:rFonts w:eastAsia="Times New Roman" w:cstheme="minorHAnsi"/>
          <w:color w:val="000000" w:themeColor="text1"/>
          <w:szCs w:val="19"/>
          <w:lang w:eastAsia="nl-NL"/>
        </w:rPr>
      </w:pPr>
      <w:r w:rsidRPr="00605E4B">
        <w:rPr>
          <w:rFonts w:eastAsia="Times New Roman" w:cs="Arial"/>
          <w:szCs w:val="19"/>
          <w:lang w:val="nl" w:eastAsia="nl-NL"/>
        </w:rPr>
        <w:t>Bij</w:t>
      </w:r>
      <w:r w:rsidRPr="00605E4B">
        <w:rPr>
          <w:rFonts w:eastAsia="Times New Roman"/>
          <w:color w:val="000000" w:themeColor="text1"/>
          <w:lang w:eastAsia="nl-NL"/>
        </w:rPr>
        <w:t xml:space="preserve"> beëindiging van </w:t>
      </w:r>
      <w:r w:rsidRPr="00605E4B" w:rsidR="008750A1">
        <w:rPr>
          <w:rFonts w:eastAsia="Times New Roman"/>
          <w:color w:val="000000" w:themeColor="text1"/>
          <w:lang w:eastAsia="nl-NL"/>
        </w:rPr>
        <w:t>de Overeenkomst</w:t>
      </w:r>
      <w:r w:rsidRPr="00605E4B">
        <w:rPr>
          <w:rFonts w:eastAsia="Times New Roman"/>
          <w:color w:val="000000" w:themeColor="text1"/>
          <w:lang w:eastAsia="nl-NL"/>
        </w:rPr>
        <w:t xml:space="preserve"> moet </w:t>
      </w:r>
      <w:r w:rsidRPr="00605E4B" w:rsidR="00E02AE7">
        <w:rPr>
          <w:rFonts w:eastAsia="Times New Roman"/>
          <w:color w:val="000000" w:themeColor="text1"/>
          <w:lang w:eastAsia="nl-NL"/>
        </w:rPr>
        <w:t>Opdrachtnemer</w:t>
      </w:r>
      <w:r w:rsidRPr="00605E4B">
        <w:rPr>
          <w:rFonts w:eastAsia="Times New Roman"/>
          <w:color w:val="000000" w:themeColor="text1"/>
          <w:lang w:eastAsia="nl-NL"/>
        </w:rPr>
        <w:t xml:space="preserve">, indien de </w:t>
      </w:r>
      <w:r w:rsidRPr="00605E4B" w:rsidR="00E951EF">
        <w:rPr>
          <w:rFonts w:eastAsia="Times New Roman"/>
          <w:color w:val="000000" w:themeColor="text1"/>
          <w:lang w:eastAsia="nl-NL"/>
        </w:rPr>
        <w:t>O</w:t>
      </w:r>
      <w:r w:rsidRPr="00605E4B">
        <w:rPr>
          <w:rFonts w:eastAsia="Times New Roman"/>
          <w:color w:val="000000" w:themeColor="text1"/>
          <w:lang w:eastAsia="nl-NL"/>
        </w:rPr>
        <w:t>pdrachtgever dit verlangt, de werkzaamheden onverminderd voortzette</w:t>
      </w:r>
      <w:r w:rsidRPr="00605E4B" w:rsidR="009B1622">
        <w:rPr>
          <w:rFonts w:eastAsia="Times New Roman"/>
          <w:color w:val="000000" w:themeColor="text1"/>
          <w:lang w:eastAsia="nl-NL"/>
        </w:rPr>
        <w:t>n</w:t>
      </w:r>
      <w:r w:rsidRPr="00605E4B">
        <w:rPr>
          <w:rFonts w:eastAsia="Times New Roman"/>
          <w:color w:val="000000" w:themeColor="text1"/>
          <w:lang w:eastAsia="nl-NL"/>
        </w:rPr>
        <w:t xml:space="preserve"> tot het moment dat de </w:t>
      </w:r>
      <w:r w:rsidRPr="00605E4B" w:rsidR="00E951EF">
        <w:rPr>
          <w:rFonts w:eastAsia="Times New Roman"/>
          <w:color w:val="000000" w:themeColor="text1"/>
          <w:lang w:eastAsia="nl-NL"/>
        </w:rPr>
        <w:t>O</w:t>
      </w:r>
      <w:r w:rsidRPr="00605E4B">
        <w:rPr>
          <w:rFonts w:eastAsia="Times New Roman"/>
          <w:color w:val="000000" w:themeColor="text1"/>
          <w:lang w:eastAsia="nl-NL"/>
        </w:rPr>
        <w:t xml:space="preserve">pdrachtgever een vervanger beschikbaar heeft die de werkzaamheden van de </w:t>
      </w:r>
      <w:r w:rsidRPr="00605E4B" w:rsidR="00A5149F">
        <w:rPr>
          <w:rFonts w:eastAsia="Times New Roman"/>
          <w:color w:val="000000" w:themeColor="text1"/>
          <w:lang w:eastAsia="nl-NL"/>
        </w:rPr>
        <w:t xml:space="preserve">Opdrachtnemer </w:t>
      </w:r>
      <w:r w:rsidRPr="00605E4B">
        <w:rPr>
          <w:rFonts w:eastAsia="Times New Roman"/>
          <w:color w:val="000000" w:themeColor="text1"/>
          <w:lang w:eastAsia="nl-NL"/>
        </w:rPr>
        <w:t xml:space="preserve">kan overnemen en daarmee de functionaliteit van de </w:t>
      </w:r>
      <w:r w:rsidRPr="00605E4B" w:rsidR="00E16224">
        <w:rPr>
          <w:rFonts w:eastAsia="Times New Roman"/>
          <w:color w:val="000000" w:themeColor="text1"/>
          <w:lang w:eastAsia="nl-NL"/>
        </w:rPr>
        <w:t>O</w:t>
      </w:r>
      <w:r w:rsidRPr="00605E4B" w:rsidR="00A5149F">
        <w:rPr>
          <w:rFonts w:eastAsia="Times New Roman"/>
          <w:color w:val="000000" w:themeColor="text1"/>
          <w:lang w:eastAsia="nl-NL"/>
        </w:rPr>
        <w:t xml:space="preserve">bjecten </w:t>
      </w:r>
      <w:r w:rsidRPr="00605E4B">
        <w:rPr>
          <w:rFonts w:eastAsia="Times New Roman"/>
          <w:color w:val="000000" w:themeColor="text1"/>
          <w:lang w:eastAsia="nl-NL"/>
        </w:rPr>
        <w:t xml:space="preserve">kan borgen. Dit tot maximaal zes maanden na schriftelijke beëindiging van de </w:t>
      </w:r>
      <w:r w:rsidRPr="00605E4B" w:rsidR="00E951EF">
        <w:rPr>
          <w:rFonts w:eastAsia="Times New Roman"/>
          <w:color w:val="000000" w:themeColor="text1"/>
          <w:lang w:eastAsia="nl-NL"/>
        </w:rPr>
        <w:t>O</w:t>
      </w:r>
      <w:r w:rsidRPr="00605E4B" w:rsidR="00A5149F">
        <w:rPr>
          <w:rFonts w:eastAsia="Times New Roman"/>
          <w:color w:val="000000" w:themeColor="text1"/>
          <w:lang w:eastAsia="nl-NL"/>
        </w:rPr>
        <w:t>vereenkomst</w:t>
      </w:r>
      <w:r w:rsidRPr="00605E4B">
        <w:rPr>
          <w:rFonts w:eastAsia="Times New Roman"/>
          <w:color w:val="000000" w:themeColor="text1"/>
          <w:lang w:eastAsia="nl-NL"/>
        </w:rPr>
        <w:t>.</w:t>
      </w:r>
    </w:p>
    <w:p w:rsidRPr="005E0633" w:rsidR="005E0633" w:rsidP="00D46A34" w:rsidRDefault="005E0633" w14:paraId="7AC37DED" w14:textId="77777777">
      <w:pPr>
        <w:pStyle w:val="Lijstalinea"/>
        <w:ind w:left="644"/>
        <w:rPr>
          <w:rFonts w:eastAsia="Times New Roman" w:cstheme="minorHAnsi"/>
          <w:color w:val="000000" w:themeColor="text1"/>
          <w:lang w:eastAsia="nl-NL"/>
        </w:rPr>
      </w:pPr>
    </w:p>
    <w:p w:rsidRPr="00575D9D" w:rsidR="005E0633" w:rsidP="00575D9D" w:rsidRDefault="00A22DFA" w14:paraId="6F766E03" w14:textId="2B9C569A">
      <w:pPr>
        <w:pStyle w:val="Lijstalinea"/>
        <w:numPr>
          <w:ilvl w:val="1"/>
          <w:numId w:val="27"/>
        </w:numPr>
        <w:tabs>
          <w:tab w:val="left" w:pos="851"/>
          <w:tab w:val="left" w:pos="1134"/>
        </w:tabs>
        <w:ind w:left="851" w:hanging="567"/>
        <w:rPr>
          <w:rFonts w:eastAsia="Times New Roman"/>
          <w:color w:val="000000" w:themeColor="text1"/>
          <w:lang w:eastAsia="nl-NL"/>
        </w:rPr>
      </w:pPr>
      <w:r w:rsidRPr="00575D9D">
        <w:rPr>
          <w:rFonts w:eastAsia="Times New Roman"/>
          <w:color w:val="000000" w:themeColor="text1"/>
          <w:lang w:eastAsia="nl-NL"/>
        </w:rPr>
        <w:t>Bij beëindiging van de Overeenkomst</w:t>
      </w:r>
      <w:r w:rsidRPr="00575D9D" w:rsidR="00014116">
        <w:rPr>
          <w:rFonts w:eastAsia="Times New Roman"/>
          <w:color w:val="000000" w:themeColor="text1"/>
          <w:lang w:eastAsia="nl-NL"/>
        </w:rPr>
        <w:t xml:space="preserve"> </w:t>
      </w:r>
      <w:r w:rsidRPr="00575D9D">
        <w:rPr>
          <w:rFonts w:eastAsia="Times New Roman"/>
          <w:color w:val="000000" w:themeColor="text1"/>
          <w:lang w:eastAsia="nl-NL"/>
        </w:rPr>
        <w:t>is Opdrachtgever vrij voor eigen risico de door de Opdrachtnemer ten behoeve van de werkzaamheden ontwikkelde en ingebrachte tekeningen, berekeningen en overige kennis naar eigen goeddunken te gebruiken.</w:t>
      </w:r>
      <w:r w:rsidR="004D2A0D">
        <w:rPr>
          <w:rFonts w:eastAsia="Times New Roman"/>
          <w:color w:val="000000" w:themeColor="text1"/>
          <w:lang w:eastAsia="nl-NL"/>
        </w:rPr>
        <w:br/>
      </w:r>
    </w:p>
    <w:p w:rsidRPr="00A22DFA" w:rsidR="00951628" w:rsidP="003E072D" w:rsidRDefault="00951628" w14:paraId="7C28885C" w14:textId="73325D44">
      <w:pPr>
        <w:pStyle w:val="Kop1"/>
      </w:pPr>
      <w:bookmarkStart w:name="_Toc134962516" w:id="164"/>
      <w:bookmarkStart w:name="_Toc134962517" w:id="165"/>
      <w:bookmarkStart w:name="_Toc134994588" w:id="166"/>
      <w:bookmarkEnd w:id="164"/>
      <w:bookmarkEnd w:id="165"/>
      <w:r w:rsidRPr="00956C80">
        <w:t>BEDRIJFSAANSPRAKELIJKHEIDSVERZEKERING</w:t>
      </w:r>
      <w:bookmarkEnd w:id="166"/>
    </w:p>
    <w:p w:rsidRPr="0048369C" w:rsidR="0048369C" w:rsidP="00F61744" w:rsidRDefault="0048369C" w14:paraId="76540386" w14:textId="77777777">
      <w:pPr>
        <w:pStyle w:val="Lijstalinea"/>
        <w:numPr>
          <w:ilvl w:val="0"/>
          <w:numId w:val="4"/>
        </w:numPr>
        <w:autoSpaceDE w:val="0"/>
        <w:autoSpaceDN w:val="0"/>
        <w:adjustRightInd w:val="0"/>
        <w:spacing w:line="240" w:lineRule="auto"/>
        <w:rPr>
          <w:rFonts w:eastAsia="Times New Roman" w:cs="Arial"/>
          <w:vanish/>
          <w:szCs w:val="19"/>
          <w:lang w:val="nl" w:eastAsia="nl-NL"/>
        </w:rPr>
      </w:pPr>
    </w:p>
    <w:p w:rsidRPr="0048369C" w:rsidR="0048369C" w:rsidP="00F61744" w:rsidRDefault="0048369C" w14:paraId="07B4CD2B" w14:textId="77777777">
      <w:pPr>
        <w:pStyle w:val="Lijstalinea"/>
        <w:numPr>
          <w:ilvl w:val="0"/>
          <w:numId w:val="4"/>
        </w:numPr>
        <w:autoSpaceDE w:val="0"/>
        <w:autoSpaceDN w:val="0"/>
        <w:adjustRightInd w:val="0"/>
        <w:spacing w:line="240" w:lineRule="auto"/>
        <w:rPr>
          <w:rFonts w:eastAsia="Times New Roman" w:cs="Arial"/>
          <w:vanish/>
          <w:szCs w:val="19"/>
          <w:lang w:val="nl" w:eastAsia="nl-NL"/>
        </w:rPr>
      </w:pPr>
    </w:p>
    <w:p w:rsidRPr="007E7129" w:rsidR="007E7129" w:rsidP="007E7129" w:rsidRDefault="00951628" w14:paraId="0207BCDF" w14:textId="7DE5623E">
      <w:pPr>
        <w:pStyle w:val="Lijstalinea"/>
        <w:numPr>
          <w:ilvl w:val="1"/>
          <w:numId w:val="27"/>
        </w:numPr>
        <w:tabs>
          <w:tab w:val="left" w:pos="851"/>
          <w:tab w:val="left" w:pos="1134"/>
        </w:tabs>
        <w:ind w:left="851" w:hanging="567"/>
        <w:rPr>
          <w:rStyle w:val="normaltextrun"/>
          <w:rFonts w:eastAsia="Times New Roman" w:cs="Arial"/>
          <w:szCs w:val="19"/>
          <w:lang w:val="nl" w:eastAsia="nl-NL"/>
        </w:rPr>
      </w:pPr>
      <w:r w:rsidRPr="00956C80">
        <w:rPr>
          <w:rStyle w:val="eop"/>
          <w:color w:val="000000"/>
          <w:szCs w:val="19"/>
          <w:shd w:val="clear" w:color="auto" w:fill="FFFFFF"/>
        </w:rPr>
        <w:t xml:space="preserve">Opdrachtnemer dient gedurende de looptijd van deze Overeenkomst een </w:t>
      </w:r>
      <w:r w:rsidRPr="00956C80" w:rsidR="00FF0351">
        <w:rPr>
          <w:rStyle w:val="eop"/>
          <w:color w:val="000000"/>
          <w:szCs w:val="19"/>
          <w:shd w:val="clear" w:color="auto" w:fill="FFFFFF"/>
        </w:rPr>
        <w:t xml:space="preserve">WA-verzekering of </w:t>
      </w:r>
      <w:r w:rsidRPr="00956C80">
        <w:rPr>
          <w:rStyle w:val="eop"/>
          <w:color w:val="000000"/>
          <w:szCs w:val="19"/>
          <w:shd w:val="clear" w:color="auto" w:fill="FFFFFF"/>
        </w:rPr>
        <w:t xml:space="preserve">bedrijfsaansprakelijkheidsverzekering te </w:t>
      </w:r>
      <w:r w:rsidRPr="00956C80" w:rsidR="00AB4434">
        <w:rPr>
          <w:rStyle w:val="eop"/>
          <w:color w:val="000000"/>
          <w:szCs w:val="19"/>
          <w:shd w:val="clear" w:color="auto" w:fill="FFFFFF"/>
        </w:rPr>
        <w:t xml:space="preserve">hebben </w:t>
      </w:r>
      <w:r w:rsidR="00AB4434">
        <w:rPr>
          <w:rStyle w:val="eop"/>
          <w:color w:val="000000"/>
          <w:szCs w:val="19"/>
          <w:shd w:val="clear" w:color="auto" w:fill="FFFFFF"/>
        </w:rPr>
        <w:t xml:space="preserve">afgesloten </w:t>
      </w:r>
      <w:r w:rsidRPr="00956C80">
        <w:rPr>
          <w:rStyle w:val="eop"/>
          <w:color w:val="000000"/>
          <w:szCs w:val="19"/>
          <w:shd w:val="clear" w:color="auto" w:fill="FFFFFF"/>
        </w:rPr>
        <w:t xml:space="preserve">met een minimale dekking van € </w:t>
      </w:r>
      <w:r w:rsidRPr="00956C80" w:rsidR="00FF0351">
        <w:rPr>
          <w:rStyle w:val="eop"/>
          <w:color w:val="000000"/>
          <w:szCs w:val="19"/>
          <w:shd w:val="clear" w:color="auto" w:fill="FFFFFF"/>
        </w:rPr>
        <w:t>1</w:t>
      </w:r>
      <w:r w:rsidRPr="00956C80">
        <w:rPr>
          <w:rStyle w:val="eop"/>
          <w:color w:val="000000"/>
          <w:szCs w:val="19"/>
          <w:shd w:val="clear" w:color="auto" w:fill="FFFFFF"/>
        </w:rPr>
        <w:t>.</w:t>
      </w:r>
      <w:r w:rsidRPr="00956C80" w:rsidR="00FF0351">
        <w:rPr>
          <w:rStyle w:val="eop"/>
          <w:color w:val="000000"/>
          <w:szCs w:val="19"/>
          <w:shd w:val="clear" w:color="auto" w:fill="FFFFFF"/>
        </w:rPr>
        <w:t>250</w:t>
      </w:r>
      <w:r w:rsidRPr="00956C80">
        <w:rPr>
          <w:rStyle w:val="eop"/>
          <w:color w:val="000000"/>
          <w:szCs w:val="19"/>
          <w:shd w:val="clear" w:color="auto" w:fill="FFFFFF"/>
        </w:rPr>
        <w:t xml:space="preserve">.000,-- per gebeurtenis </w:t>
      </w:r>
      <w:r w:rsidRPr="00956C80" w:rsidR="00FF0351">
        <w:rPr>
          <w:rStyle w:val="eop"/>
          <w:color w:val="000000"/>
          <w:szCs w:val="19"/>
          <w:shd w:val="clear" w:color="auto" w:fill="FFFFFF"/>
        </w:rPr>
        <w:t xml:space="preserve">(ongeacht het aantal gebeurtenissen) </w:t>
      </w:r>
      <w:r w:rsidRPr="00956C80">
        <w:rPr>
          <w:rStyle w:val="eop"/>
          <w:color w:val="000000"/>
          <w:szCs w:val="19"/>
          <w:shd w:val="clear" w:color="auto" w:fill="FFFFFF"/>
        </w:rPr>
        <w:t>en € 5.000.000,-- per jaar</w:t>
      </w:r>
      <w:r w:rsidRPr="00956C80" w:rsidR="00FF0351">
        <w:rPr>
          <w:rStyle w:val="eop"/>
          <w:color w:val="000000"/>
          <w:szCs w:val="19"/>
          <w:shd w:val="clear" w:color="auto" w:fill="FFFFFF"/>
        </w:rPr>
        <w:t>, waarbij het eigen risico niet hoger mag zijn dan €</w:t>
      </w:r>
      <w:r w:rsidRPr="00956C80" w:rsidR="00EA37C8">
        <w:rPr>
          <w:rStyle w:val="eop"/>
          <w:color w:val="000000"/>
          <w:szCs w:val="19"/>
          <w:shd w:val="clear" w:color="auto" w:fill="FFFFFF"/>
        </w:rPr>
        <w:t xml:space="preserve"> </w:t>
      </w:r>
      <w:r w:rsidRPr="00956C80" w:rsidR="00FF0351">
        <w:rPr>
          <w:rStyle w:val="eop"/>
          <w:color w:val="000000"/>
          <w:shd w:val="clear" w:color="auto" w:fill="FFFFFF"/>
        </w:rPr>
        <w:t>2.500</w:t>
      </w:r>
      <w:r w:rsidRPr="00956C80" w:rsidR="000E5AD5">
        <w:rPr>
          <w:rStyle w:val="eop"/>
          <w:color w:val="000000"/>
          <w:shd w:val="clear" w:color="auto" w:fill="FFFFFF"/>
        </w:rPr>
        <w:t>,-- per gebeurtenis</w:t>
      </w:r>
      <w:r w:rsidRPr="00956C80">
        <w:rPr>
          <w:rStyle w:val="eop"/>
          <w:color w:val="000000"/>
          <w:shd w:val="clear" w:color="auto" w:fill="FFFFFF"/>
        </w:rPr>
        <w:t>.</w:t>
      </w:r>
      <w:r w:rsidRPr="00956C80" w:rsidR="00FF0351">
        <w:rPr>
          <w:rStyle w:val="eop"/>
          <w:color w:val="000000"/>
          <w:shd w:val="clear" w:color="auto" w:fill="FFFFFF"/>
        </w:rPr>
        <w:t xml:space="preserve"> </w:t>
      </w:r>
      <w:r w:rsidRPr="00956C80" w:rsidR="00FF0351">
        <w:rPr>
          <w:rStyle w:val="eop"/>
        </w:rPr>
        <w:t>Deze polis dient in ieder geval</w:t>
      </w:r>
      <w:r w:rsidRPr="003566F5" w:rsidR="00FF0351">
        <w:rPr>
          <w:rStyle w:val="normaltextrun"/>
          <w:color w:val="000000"/>
          <w:szCs w:val="19"/>
          <w:shd w:val="clear" w:color="auto" w:fill="FFFFFF"/>
        </w:rPr>
        <w:t xml:space="preserve"> tweemaal per jaar een maximale uitbetaling toe te staan.</w:t>
      </w:r>
      <w:bookmarkStart w:name="_Toc134962520" w:id="167"/>
      <w:bookmarkEnd w:id="167"/>
      <w:r w:rsidR="007E7129">
        <w:rPr>
          <w:rStyle w:val="normaltextrun"/>
          <w:color w:val="000000"/>
          <w:szCs w:val="19"/>
          <w:shd w:val="clear" w:color="auto" w:fill="FFFFFF"/>
        </w:rPr>
        <w:br/>
      </w:r>
    </w:p>
    <w:p w:rsidRPr="007E7129" w:rsidR="00951628" w:rsidP="007E7129" w:rsidRDefault="1868830B" w14:paraId="77330421" w14:textId="10950920">
      <w:pPr>
        <w:pStyle w:val="Lijstalinea"/>
        <w:numPr>
          <w:ilvl w:val="1"/>
          <w:numId w:val="27"/>
        </w:numPr>
        <w:tabs>
          <w:tab w:val="left" w:pos="851"/>
          <w:tab w:val="left" w:pos="1134"/>
        </w:tabs>
        <w:ind w:left="851" w:hanging="567"/>
        <w:rPr>
          <w:rFonts w:eastAsia="Times New Roman" w:cs="Arial"/>
          <w:szCs w:val="19"/>
          <w:lang w:val="nl" w:eastAsia="nl-NL"/>
        </w:rPr>
      </w:pPr>
      <w:r w:rsidRPr="007E7129">
        <w:rPr>
          <w:rStyle w:val="eop"/>
          <w:color w:val="000000"/>
          <w:szCs w:val="19"/>
          <w:shd w:val="clear" w:color="auto" w:fill="FFFFFF"/>
        </w:rPr>
        <w:t>Gedurende de looptijd van de Overeenkomst kan Opdrachtgever aan Opdrachtnemer verzoeken een kopie verzekeringscertificaat en een afschrift van de meest recente premiebetaling (niet ouder dan één jaar) te overleggen. Indien een concernpolis wordt overgelegd, dient daaruit duidelijk te blijken dat Opdrachtnemer meeverzekerd is.</w:t>
      </w:r>
      <w:r w:rsidR="007E7129">
        <w:rPr>
          <w:rStyle w:val="eop"/>
          <w:color w:val="000000"/>
          <w:szCs w:val="19"/>
          <w:shd w:val="clear" w:color="auto" w:fill="FFFFFF"/>
        </w:rPr>
        <w:br/>
      </w:r>
    </w:p>
    <w:p w:rsidR="00951628" w:rsidP="003E072D" w:rsidRDefault="00951628" w14:paraId="77C22C70" w14:textId="6F00C7C8">
      <w:pPr>
        <w:pStyle w:val="Kop1"/>
      </w:pPr>
      <w:bookmarkStart w:name="_Toc132366351" w:id="168"/>
      <w:bookmarkStart w:name="_Toc132366401" w:id="169"/>
      <w:bookmarkEnd w:id="168"/>
      <w:bookmarkEnd w:id="169"/>
      <w:r w:rsidRPr="003276FC">
        <w:t xml:space="preserve"> </w:t>
      </w:r>
      <w:bookmarkStart w:name="_Toc134994589" w:id="170"/>
      <w:r w:rsidRPr="003276FC">
        <w:t>BELANGENVERSTRENGELING</w:t>
      </w:r>
      <w:bookmarkEnd w:id="170"/>
    </w:p>
    <w:p w:rsidRPr="007E7129" w:rsidR="007E7129" w:rsidP="007E7129" w:rsidRDefault="007E7129" w14:paraId="3D6F3F7E" w14:textId="51601883">
      <w:pPr>
        <w:pStyle w:val="Lijstalinea"/>
        <w:numPr>
          <w:ilvl w:val="1"/>
          <w:numId w:val="27"/>
        </w:numPr>
        <w:tabs>
          <w:tab w:val="left" w:pos="851"/>
          <w:tab w:val="left" w:pos="1134"/>
        </w:tabs>
        <w:ind w:left="851" w:hanging="567"/>
        <w:rPr>
          <w:rStyle w:val="eop"/>
          <w:color w:val="000000"/>
          <w:szCs w:val="19"/>
          <w:shd w:val="clear" w:color="auto" w:fill="FFFFFF"/>
        </w:rPr>
      </w:pPr>
      <w:r w:rsidRPr="007E7129">
        <w:rPr>
          <w:rStyle w:val="eop"/>
          <w:color w:val="000000"/>
          <w:szCs w:val="19"/>
          <w:shd w:val="clear" w:color="auto" w:fill="FFFFFF"/>
        </w:rPr>
        <w:t xml:space="preserve">Het bepaalde in artikel </w:t>
      </w:r>
      <w:r>
        <w:rPr>
          <w:rStyle w:val="eop"/>
          <w:color w:val="000000"/>
          <w:szCs w:val="19"/>
          <w:shd w:val="clear" w:color="auto" w:fill="FFFFFF"/>
        </w:rPr>
        <w:t>10</w:t>
      </w:r>
      <w:r w:rsidRPr="007E7129">
        <w:rPr>
          <w:rStyle w:val="eop"/>
          <w:color w:val="000000"/>
          <w:szCs w:val="19"/>
          <w:shd w:val="clear" w:color="auto" w:fill="FFFFFF"/>
        </w:rPr>
        <w:t xml:space="preserve"> van de </w:t>
      </w:r>
      <w:r>
        <w:rPr>
          <w:rStyle w:val="eop"/>
          <w:color w:val="000000"/>
          <w:szCs w:val="19"/>
          <w:shd w:val="clear" w:color="auto" w:fill="FFFFFF"/>
        </w:rPr>
        <w:t xml:space="preserve">Algemene inkoopvoorwaarden </w:t>
      </w:r>
      <w:r w:rsidR="00D20BC8">
        <w:rPr>
          <w:rStyle w:val="eop"/>
          <w:color w:val="000000"/>
          <w:szCs w:val="19"/>
          <w:shd w:val="clear" w:color="auto" w:fill="FFFFFF"/>
        </w:rPr>
        <w:t>provincies 2023 voor leveringen en diensten,</w:t>
      </w:r>
      <w:r w:rsidRPr="007E7129">
        <w:rPr>
          <w:rStyle w:val="eop"/>
          <w:color w:val="000000"/>
          <w:szCs w:val="19"/>
          <w:shd w:val="clear" w:color="auto" w:fill="FFFFFF"/>
        </w:rPr>
        <w:t xml:space="preserve"> artikel </w:t>
      </w:r>
      <w:r w:rsidR="00D20BC8">
        <w:rPr>
          <w:rStyle w:val="eop"/>
          <w:color w:val="000000"/>
          <w:szCs w:val="19"/>
          <w:shd w:val="clear" w:color="auto" w:fill="FFFFFF"/>
        </w:rPr>
        <w:t>1</w:t>
      </w:r>
      <w:r w:rsidR="00E44CDE">
        <w:rPr>
          <w:rStyle w:val="eop"/>
          <w:color w:val="000000"/>
          <w:szCs w:val="19"/>
          <w:shd w:val="clear" w:color="auto" w:fill="FFFFFF"/>
        </w:rPr>
        <w:t>0 lid 2 onder e,</w:t>
      </w:r>
      <w:r w:rsidRPr="007E7129">
        <w:rPr>
          <w:rStyle w:val="eop"/>
          <w:color w:val="000000"/>
          <w:szCs w:val="19"/>
          <w:shd w:val="clear" w:color="auto" w:fill="FFFFFF"/>
        </w:rPr>
        <w:t xml:space="preserve"> is onverkort van toepassing op de Raamovereenkomst en de Nadere </w:t>
      </w:r>
      <w:r w:rsidR="00E04358">
        <w:rPr>
          <w:rStyle w:val="eop"/>
          <w:color w:val="000000"/>
          <w:szCs w:val="19"/>
          <w:shd w:val="clear" w:color="auto" w:fill="FFFFFF"/>
        </w:rPr>
        <w:t>o</w:t>
      </w:r>
      <w:r w:rsidRPr="007E7129">
        <w:rPr>
          <w:rStyle w:val="eop"/>
          <w:color w:val="000000"/>
          <w:szCs w:val="19"/>
          <w:shd w:val="clear" w:color="auto" w:fill="FFFFFF"/>
        </w:rPr>
        <w:t>vereenkomsten.</w:t>
      </w:r>
      <w:r>
        <w:rPr>
          <w:rStyle w:val="eop"/>
          <w:color w:val="000000"/>
          <w:szCs w:val="19"/>
          <w:shd w:val="clear" w:color="auto" w:fill="FFFFFF"/>
        </w:rPr>
        <w:br/>
      </w:r>
    </w:p>
    <w:p w:rsidRPr="00873564" w:rsidR="00873564" w:rsidP="007E7129" w:rsidRDefault="007E7129" w14:paraId="2CE1D361" w14:textId="5E833EE0">
      <w:pPr>
        <w:pStyle w:val="Lijstalinea"/>
        <w:numPr>
          <w:ilvl w:val="1"/>
          <w:numId w:val="27"/>
        </w:numPr>
        <w:tabs>
          <w:tab w:val="left" w:pos="851"/>
          <w:tab w:val="left" w:pos="1134"/>
        </w:tabs>
        <w:ind w:left="851" w:hanging="567"/>
      </w:pPr>
      <w:r w:rsidRPr="007E7129">
        <w:rPr>
          <w:rStyle w:val="eop"/>
          <w:color w:val="000000"/>
          <w:szCs w:val="19"/>
          <w:shd w:val="clear" w:color="auto" w:fill="FFFFFF"/>
        </w:rPr>
        <w:t>Indien Opdrachtnemer een risico op belangenverstrengeling constateert, dan dient hij Opdrachtgever hiervan onmiddellijk in kennis te stellen. Indien Opdrachtgever dit noodzakelijk acht kan een belangenbeschermingsplan</w:t>
      </w:r>
      <w:r>
        <w:t xml:space="preserve"> worden geëist.</w:t>
      </w:r>
    </w:p>
    <w:p w:rsidRPr="007F7C29" w:rsidR="00951628" w:rsidP="00F61744" w:rsidRDefault="00951628" w14:paraId="6F2FCAA8" w14:textId="77777777">
      <w:pPr>
        <w:numPr>
          <w:ilvl w:val="0"/>
          <w:numId w:val="2"/>
        </w:numPr>
        <w:tabs>
          <w:tab w:val="left" w:pos="851"/>
        </w:tabs>
        <w:spacing w:line="280" w:lineRule="atLeast"/>
        <w:rPr>
          <w:rFonts w:cs="Tahoma"/>
          <w:vanish/>
          <w:szCs w:val="19"/>
        </w:rPr>
      </w:pPr>
    </w:p>
    <w:p w:rsidRPr="007F7C29" w:rsidR="00951628" w:rsidP="00F61744" w:rsidRDefault="00951628" w14:paraId="177E868B" w14:textId="77777777">
      <w:pPr>
        <w:numPr>
          <w:ilvl w:val="0"/>
          <w:numId w:val="2"/>
        </w:numPr>
        <w:tabs>
          <w:tab w:val="left" w:pos="851"/>
        </w:tabs>
        <w:spacing w:line="280" w:lineRule="atLeast"/>
        <w:rPr>
          <w:rFonts w:cs="Tahoma"/>
          <w:vanish/>
          <w:szCs w:val="19"/>
        </w:rPr>
      </w:pPr>
    </w:p>
    <w:p w:rsidR="0048369C" w:rsidP="00F61744" w:rsidRDefault="0048369C" w14:paraId="54261687" w14:textId="77777777">
      <w:pPr>
        <w:autoSpaceDE w:val="0"/>
        <w:autoSpaceDN w:val="0"/>
        <w:adjustRightInd w:val="0"/>
        <w:rPr>
          <w:rFonts w:cs="Tahoma"/>
        </w:rPr>
      </w:pPr>
    </w:p>
    <w:p w:rsidRPr="003276FC" w:rsidR="00951628" w:rsidP="003E072D" w:rsidRDefault="00951628" w14:paraId="0834C5E0" w14:textId="02E57E79">
      <w:pPr>
        <w:pStyle w:val="Kop1"/>
      </w:pPr>
      <w:bookmarkStart w:name="_Toc134994590" w:id="171"/>
      <w:r w:rsidRPr="003276FC">
        <w:t>OVERIGE VOORWAARDEN</w:t>
      </w:r>
      <w:bookmarkEnd w:id="171"/>
      <w:r w:rsidRPr="003276FC">
        <w:t xml:space="preserve"> </w:t>
      </w:r>
    </w:p>
    <w:p w:rsidRPr="00C218B3" w:rsidR="00C218B3" w:rsidP="00B82E81" w:rsidRDefault="00C218B3" w14:paraId="4FAB1EB0" w14:textId="77777777">
      <w:pPr>
        <w:pStyle w:val="Lijstalinea"/>
        <w:numPr>
          <w:ilvl w:val="0"/>
          <w:numId w:val="12"/>
        </w:numPr>
        <w:autoSpaceDE w:val="0"/>
        <w:autoSpaceDN w:val="0"/>
        <w:adjustRightInd w:val="0"/>
        <w:spacing w:line="240" w:lineRule="auto"/>
        <w:ind w:hanging="284"/>
        <w:contextualSpacing w:val="0"/>
        <w:rPr>
          <w:rFonts w:eastAsia="Times New Roman" w:cs="Arial"/>
          <w:vanish/>
          <w:szCs w:val="19"/>
          <w:lang w:val="nl" w:eastAsia="nl-NL"/>
        </w:rPr>
      </w:pPr>
    </w:p>
    <w:p w:rsidRPr="00C218B3" w:rsidR="00C218B3" w:rsidP="00B82E81" w:rsidRDefault="00C218B3" w14:paraId="0DC5D976" w14:textId="77777777">
      <w:pPr>
        <w:pStyle w:val="Lijstalinea"/>
        <w:numPr>
          <w:ilvl w:val="0"/>
          <w:numId w:val="12"/>
        </w:numPr>
        <w:autoSpaceDE w:val="0"/>
        <w:autoSpaceDN w:val="0"/>
        <w:adjustRightInd w:val="0"/>
        <w:spacing w:line="240" w:lineRule="auto"/>
        <w:ind w:hanging="284"/>
        <w:contextualSpacing w:val="0"/>
        <w:rPr>
          <w:rFonts w:eastAsia="Times New Roman" w:cs="Arial"/>
          <w:vanish/>
          <w:szCs w:val="19"/>
          <w:lang w:val="nl" w:eastAsia="nl-NL"/>
        </w:rPr>
      </w:pPr>
    </w:p>
    <w:p w:rsidRPr="00CC55EC" w:rsidR="00FF0351" w:rsidP="00CC55EC" w:rsidRDefault="00951628" w14:paraId="366D7802" w14:textId="3D5CE391">
      <w:pPr>
        <w:pStyle w:val="Lijstalinea"/>
        <w:numPr>
          <w:ilvl w:val="1"/>
          <w:numId w:val="27"/>
        </w:numPr>
        <w:tabs>
          <w:tab w:val="left" w:pos="851"/>
          <w:tab w:val="left" w:pos="1134"/>
        </w:tabs>
        <w:ind w:left="851" w:hanging="567"/>
        <w:rPr>
          <w:rStyle w:val="eop"/>
          <w:color w:val="000000"/>
          <w:shd w:val="clear" w:color="auto" w:fill="FFFFFF"/>
        </w:rPr>
      </w:pPr>
      <w:r w:rsidRPr="00CC55EC">
        <w:rPr>
          <w:rStyle w:val="eop"/>
          <w:color w:val="000000"/>
          <w:shd w:val="clear" w:color="auto" w:fill="FFFFFF"/>
        </w:rPr>
        <w:t xml:space="preserve">In aanvulling op artikel 16 </w:t>
      </w:r>
      <w:r w:rsidRPr="00CC55EC" w:rsidR="00FF0351">
        <w:rPr>
          <w:rStyle w:val="eop"/>
          <w:color w:val="000000"/>
          <w:shd w:val="clear" w:color="auto" w:fill="FFFFFF"/>
        </w:rPr>
        <w:t>van de Algemene inkoopvoorwaarden geldt met betrekking tot</w:t>
      </w:r>
      <w:r w:rsidRPr="00CC55EC">
        <w:rPr>
          <w:rStyle w:val="eop"/>
          <w:color w:val="000000"/>
          <w:shd w:val="clear" w:color="auto" w:fill="FFFFFF"/>
        </w:rPr>
        <w:t xml:space="preserve"> geschillen </w:t>
      </w:r>
      <w:r w:rsidRPr="00CC55EC" w:rsidR="185B9FA4">
        <w:rPr>
          <w:rStyle w:val="eop"/>
          <w:color w:val="000000"/>
          <w:shd w:val="clear" w:color="auto" w:fill="FFFFFF"/>
        </w:rPr>
        <w:t xml:space="preserve">tussen </w:t>
      </w:r>
      <w:r w:rsidRPr="00CC55EC" w:rsidR="00FF0351">
        <w:rPr>
          <w:rStyle w:val="eop"/>
          <w:color w:val="000000"/>
          <w:shd w:val="clear" w:color="auto" w:fill="FFFFFF"/>
        </w:rPr>
        <w:t>P</w:t>
      </w:r>
      <w:r w:rsidRPr="00CC55EC" w:rsidR="185B9FA4">
        <w:rPr>
          <w:rStyle w:val="eop"/>
          <w:color w:val="000000"/>
          <w:shd w:val="clear" w:color="auto" w:fill="FFFFFF"/>
        </w:rPr>
        <w:t xml:space="preserve">artijen </w:t>
      </w:r>
      <w:r w:rsidRPr="00CC55EC" w:rsidR="00FF0351">
        <w:rPr>
          <w:rStyle w:val="eop"/>
          <w:color w:val="000000"/>
          <w:shd w:val="clear" w:color="auto" w:fill="FFFFFF"/>
        </w:rPr>
        <w:t>dat</w:t>
      </w:r>
      <w:r w:rsidRPr="00CC55EC" w:rsidR="185B9FA4">
        <w:rPr>
          <w:rStyle w:val="eop"/>
          <w:color w:val="000000"/>
          <w:shd w:val="clear" w:color="auto" w:fill="FFFFFF"/>
        </w:rPr>
        <w:t xml:space="preserve"> </w:t>
      </w:r>
      <w:r w:rsidRPr="00CC55EC">
        <w:rPr>
          <w:rStyle w:val="eop"/>
          <w:color w:val="000000"/>
          <w:shd w:val="clear" w:color="auto" w:fill="FFFFFF"/>
        </w:rPr>
        <w:t xml:space="preserve">in geen geval de functionaliteit van de </w:t>
      </w:r>
      <w:r w:rsidRPr="00CC55EC" w:rsidR="00FF0351">
        <w:rPr>
          <w:rStyle w:val="eop"/>
          <w:color w:val="000000"/>
          <w:shd w:val="clear" w:color="auto" w:fill="FFFFFF"/>
        </w:rPr>
        <w:t xml:space="preserve">Waterwolftunnel, Abdijtunnel of Amstelaquaduct </w:t>
      </w:r>
      <w:r w:rsidRPr="00CC55EC">
        <w:rPr>
          <w:rStyle w:val="eop"/>
          <w:color w:val="000000"/>
          <w:shd w:val="clear" w:color="auto" w:fill="FFFFFF"/>
        </w:rPr>
        <w:t>beperk</w:t>
      </w:r>
      <w:r w:rsidRPr="00CC55EC" w:rsidR="00FF0351">
        <w:rPr>
          <w:rStyle w:val="eop"/>
          <w:color w:val="000000"/>
          <w:shd w:val="clear" w:color="auto" w:fill="FFFFFF"/>
        </w:rPr>
        <w:t>t kan worden</w:t>
      </w:r>
      <w:r w:rsidRPr="00CC55EC">
        <w:rPr>
          <w:rStyle w:val="eop"/>
          <w:color w:val="000000"/>
          <w:shd w:val="clear" w:color="auto" w:fill="FFFFFF"/>
        </w:rPr>
        <w:t>. In het geval van een geschil</w:t>
      </w:r>
      <w:r w:rsidRPr="00CC55EC" w:rsidR="4E3E18F8">
        <w:rPr>
          <w:rStyle w:val="eop"/>
          <w:color w:val="000000"/>
          <w:shd w:val="clear" w:color="auto" w:fill="FFFFFF"/>
        </w:rPr>
        <w:t xml:space="preserve"> tussen </w:t>
      </w:r>
      <w:r w:rsidRPr="00CC55EC" w:rsidR="00FF0351">
        <w:rPr>
          <w:rStyle w:val="eop"/>
          <w:color w:val="000000"/>
          <w:shd w:val="clear" w:color="auto" w:fill="FFFFFF"/>
        </w:rPr>
        <w:t>P</w:t>
      </w:r>
      <w:r w:rsidRPr="00CC55EC" w:rsidR="4E3E18F8">
        <w:rPr>
          <w:rStyle w:val="eop"/>
          <w:color w:val="000000"/>
          <w:shd w:val="clear" w:color="auto" w:fill="FFFFFF"/>
        </w:rPr>
        <w:t>artijen verplicht Opdrachtnemer zich</w:t>
      </w:r>
      <w:r w:rsidRPr="00CC55EC" w:rsidR="00FF0351">
        <w:rPr>
          <w:rStyle w:val="eop"/>
          <w:color w:val="000000"/>
          <w:shd w:val="clear" w:color="auto" w:fill="FFFFFF"/>
        </w:rPr>
        <w:t xml:space="preserve"> </w:t>
      </w:r>
      <w:r w:rsidRPr="00CC55EC" w:rsidR="23095A39">
        <w:rPr>
          <w:rStyle w:val="eop"/>
          <w:color w:val="000000"/>
          <w:shd w:val="clear" w:color="auto" w:fill="FFFFFF"/>
        </w:rPr>
        <w:t>t</w:t>
      </w:r>
      <w:r w:rsidRPr="00CC55EC" w:rsidR="4E3E18F8">
        <w:rPr>
          <w:rStyle w:val="eop"/>
          <w:color w:val="000000"/>
          <w:shd w:val="clear" w:color="auto" w:fill="FFFFFF"/>
        </w:rPr>
        <w:t xml:space="preserve">e </w:t>
      </w:r>
      <w:r w:rsidRPr="00CC55EC" w:rsidR="1E5E978B">
        <w:rPr>
          <w:rStyle w:val="eop"/>
          <w:color w:val="000000"/>
          <w:shd w:val="clear" w:color="auto" w:fill="FFFFFF"/>
        </w:rPr>
        <w:t>allen tijde</w:t>
      </w:r>
      <w:r w:rsidRPr="00CC55EC" w:rsidR="00FF0351">
        <w:rPr>
          <w:rStyle w:val="eop"/>
          <w:color w:val="000000"/>
          <w:shd w:val="clear" w:color="auto" w:fill="FFFFFF"/>
        </w:rPr>
        <w:t xml:space="preserve"> </w:t>
      </w:r>
      <w:r w:rsidRPr="00CC55EC">
        <w:rPr>
          <w:rStyle w:val="eop"/>
          <w:color w:val="000000"/>
          <w:shd w:val="clear" w:color="auto" w:fill="FFFFFF"/>
        </w:rPr>
        <w:t xml:space="preserve">de werkzaamheden zoals omschreven in </w:t>
      </w:r>
      <w:r w:rsidRPr="00CC55EC" w:rsidR="00FF0351">
        <w:rPr>
          <w:rStyle w:val="eop"/>
          <w:color w:val="000000"/>
          <w:shd w:val="clear" w:color="auto" w:fill="FFFFFF"/>
        </w:rPr>
        <w:t>Nadere o</w:t>
      </w:r>
      <w:r w:rsidRPr="00CC55EC" w:rsidR="39885C8C">
        <w:rPr>
          <w:rStyle w:val="eop"/>
          <w:color w:val="000000"/>
          <w:shd w:val="clear" w:color="auto" w:fill="FFFFFF"/>
        </w:rPr>
        <w:t xml:space="preserve">vereenkomst voort te zetten, die noodzakelijk zijn om de </w:t>
      </w:r>
      <w:r w:rsidRPr="00CC55EC" w:rsidR="0AC051B1">
        <w:rPr>
          <w:rStyle w:val="eop"/>
          <w:color w:val="000000"/>
          <w:shd w:val="clear" w:color="auto" w:fill="FFFFFF"/>
        </w:rPr>
        <w:t>(tunnel)</w:t>
      </w:r>
      <w:r w:rsidRPr="00CC55EC" w:rsidR="39885C8C">
        <w:rPr>
          <w:rStyle w:val="eop"/>
          <w:color w:val="000000"/>
          <w:shd w:val="clear" w:color="auto" w:fill="FFFFFF"/>
        </w:rPr>
        <w:t xml:space="preserve">veiligheid en de functionaliteit van de </w:t>
      </w:r>
      <w:r w:rsidRPr="00CC55EC" w:rsidR="00FF0351">
        <w:rPr>
          <w:rStyle w:val="eop"/>
          <w:color w:val="000000"/>
          <w:shd w:val="clear" w:color="auto" w:fill="FFFFFF"/>
        </w:rPr>
        <w:t xml:space="preserve">Waterwolftunnel, Abdijtunnel of Amstelaquaduct </w:t>
      </w:r>
      <w:r w:rsidRPr="00CC55EC" w:rsidR="39885C8C">
        <w:rPr>
          <w:rStyle w:val="eop"/>
          <w:color w:val="000000"/>
          <w:shd w:val="clear" w:color="auto" w:fill="FFFFFF"/>
        </w:rPr>
        <w:t>te waarborgen.</w:t>
      </w:r>
    </w:p>
    <w:p w:rsidRPr="00CC55EC" w:rsidR="005315BA" w:rsidP="00CC55EC" w:rsidRDefault="005315BA" w14:paraId="73E15E45" w14:textId="77777777">
      <w:pPr>
        <w:pStyle w:val="Lijstalinea"/>
        <w:tabs>
          <w:tab w:val="left" w:pos="851"/>
          <w:tab w:val="left" w:pos="1134"/>
        </w:tabs>
        <w:ind w:left="851"/>
        <w:rPr>
          <w:rStyle w:val="eop"/>
          <w:color w:val="000000"/>
          <w:shd w:val="clear" w:color="auto" w:fill="FFFFFF"/>
        </w:rPr>
      </w:pPr>
    </w:p>
    <w:p w:rsidR="005315BA" w:rsidP="00CC55EC" w:rsidRDefault="005315BA" w14:paraId="762EB244" w14:textId="42E1C011">
      <w:pPr>
        <w:pStyle w:val="Lijstalinea"/>
        <w:numPr>
          <w:ilvl w:val="1"/>
          <w:numId w:val="27"/>
        </w:numPr>
        <w:tabs>
          <w:tab w:val="left" w:pos="851"/>
          <w:tab w:val="left" w:pos="1134"/>
        </w:tabs>
        <w:ind w:left="851" w:hanging="567"/>
        <w:rPr>
          <w:szCs w:val="19"/>
          <w:lang w:val="nl" w:eastAsia="nl-NL"/>
        </w:rPr>
      </w:pPr>
      <w:r w:rsidRPr="00CC55EC">
        <w:rPr>
          <w:rStyle w:val="eop"/>
          <w:color w:val="000000"/>
          <w:shd w:val="clear" w:color="auto" w:fill="FFFFFF"/>
        </w:rPr>
        <w:lastRenderedPageBreak/>
        <w:t>In aanvulling op artikel 10 lid</w:t>
      </w:r>
      <w:r w:rsidRPr="00CC55EC" w:rsidR="00725BB1">
        <w:rPr>
          <w:rStyle w:val="eop"/>
          <w:color w:val="000000"/>
          <w:shd w:val="clear" w:color="auto" w:fill="FFFFFF"/>
        </w:rPr>
        <w:t xml:space="preserve"> 2 onder e van de Algemene inkoopvoorwaarden geldt dat indien Opdrachtnemer tijdens de uitvoering van de Overeenkomst mogelijk te maken krijgt met conflicterende belangen, Opdrachtnemer Opdrachtgever hiervan onverwijld schriftelijk, voorzien van </w:t>
      </w:r>
      <w:r w:rsidRPr="00CC55EC" w:rsidR="1C631D41">
        <w:rPr>
          <w:rStyle w:val="eop"/>
          <w:color w:val="000000"/>
          <w:shd w:val="clear" w:color="auto" w:fill="FFFFFF"/>
        </w:rPr>
        <w:t>motiv</w:t>
      </w:r>
      <w:r w:rsidRPr="00CC55EC" w:rsidR="2CE018FA">
        <w:rPr>
          <w:rStyle w:val="eop"/>
          <w:color w:val="000000"/>
          <w:shd w:val="clear" w:color="auto" w:fill="FFFFFF"/>
        </w:rPr>
        <w:t>ering</w:t>
      </w:r>
      <w:r w:rsidRPr="00CC55EC" w:rsidR="00725BB1">
        <w:rPr>
          <w:rStyle w:val="eop"/>
          <w:color w:val="000000"/>
          <w:shd w:val="clear" w:color="auto" w:fill="FFFFFF"/>
        </w:rPr>
        <w:t xml:space="preserve">, in kennis </w:t>
      </w:r>
      <w:r w:rsidRPr="00CC55EC" w:rsidR="00B4120F">
        <w:rPr>
          <w:rStyle w:val="eop"/>
          <w:color w:val="000000"/>
          <w:shd w:val="clear" w:color="auto" w:fill="FFFFFF"/>
        </w:rPr>
        <w:t xml:space="preserve">dient </w:t>
      </w:r>
      <w:r w:rsidRPr="00CC55EC" w:rsidR="00725BB1">
        <w:rPr>
          <w:rStyle w:val="eop"/>
          <w:color w:val="000000"/>
          <w:shd w:val="clear" w:color="auto" w:fill="FFFFFF"/>
        </w:rPr>
        <w:t>te stellen. Opdrachtgever behoudt zich in een dergelijk geval het recht voor de uitvoering van de Overeenkomst stop te zetten. Eventueel door Opdrachtgever geleden of nog te lijden schade komt dan voor rekening van</w:t>
      </w:r>
      <w:r w:rsidR="00B4120F">
        <w:rPr>
          <w:szCs w:val="19"/>
          <w:lang w:val="nl" w:eastAsia="nl-NL"/>
        </w:rPr>
        <w:t xml:space="preserve"> Opdrachtnemer.</w:t>
      </w:r>
      <w:r w:rsidR="00186577">
        <w:rPr>
          <w:szCs w:val="19"/>
          <w:lang w:val="nl" w:eastAsia="nl-NL"/>
        </w:rPr>
        <w:br/>
      </w:r>
    </w:p>
    <w:p w:rsidRPr="003276FC" w:rsidR="00951628" w:rsidP="003E072D" w:rsidRDefault="00951628" w14:paraId="0E16324F" w14:textId="695413F2">
      <w:pPr>
        <w:pStyle w:val="Kop1"/>
      </w:pPr>
      <w:bookmarkStart w:name="_Toc132366354" w:id="172"/>
      <w:bookmarkStart w:name="_Toc132366404" w:id="173"/>
      <w:bookmarkStart w:name="_Hlk119345231" w:id="174"/>
      <w:bookmarkStart w:name="_Toc134994591" w:id="175"/>
      <w:bookmarkEnd w:id="172"/>
      <w:bookmarkEnd w:id="173"/>
      <w:r>
        <w:t>VERNIETIGING</w:t>
      </w:r>
      <w:r w:rsidRPr="003276FC">
        <w:t xml:space="preserve"> EN NIETIGHEID</w:t>
      </w:r>
      <w:bookmarkEnd w:id="175"/>
      <w:r w:rsidRPr="003276FC">
        <w:t xml:space="preserve"> </w:t>
      </w:r>
    </w:p>
    <w:bookmarkEnd w:id="174"/>
    <w:p w:rsidR="00951628" w:rsidP="006C7FEE" w:rsidRDefault="00951628" w14:paraId="0494B54E" w14:textId="3602A237">
      <w:pPr>
        <w:pStyle w:val="Lijstalinea"/>
        <w:numPr>
          <w:ilvl w:val="1"/>
          <w:numId w:val="27"/>
        </w:numPr>
        <w:tabs>
          <w:tab w:val="left" w:pos="851"/>
          <w:tab w:val="left" w:pos="1134"/>
        </w:tabs>
        <w:ind w:left="851" w:hanging="567"/>
        <w:rPr>
          <w:rFonts w:eastAsia="Times New Roman" w:cstheme="minorHAnsi"/>
          <w:color w:val="000000" w:themeColor="text1"/>
          <w:szCs w:val="19"/>
          <w:lang w:eastAsia="nl-NL"/>
        </w:rPr>
      </w:pPr>
      <w:r w:rsidRPr="003A7641">
        <w:rPr>
          <w:rFonts w:eastAsia="Times New Roman" w:cstheme="minorHAnsi"/>
          <w:color w:val="000000" w:themeColor="text1"/>
          <w:szCs w:val="19"/>
          <w:lang w:eastAsia="nl-NL"/>
        </w:rPr>
        <w:t>Bij nietigheid of vernietiging van één of meer bepalingen van deze Overeenkomst blijven de overige bepalingen van deze Overeenkomst van kracht. Partijen overleggen over de bepalingen die nietig zijn of vernietigd worden, teneinde een vervangende bepaling overeen te komen, zodanig dat de strekking van deze Overeenkomst zoveel mogelijk behouden blijft.</w:t>
      </w:r>
    </w:p>
    <w:p w:rsidR="00D8732A" w:rsidP="00F61744" w:rsidRDefault="00D8732A" w14:paraId="74D4903D" w14:textId="77777777">
      <w:pPr>
        <w:tabs>
          <w:tab w:val="left" w:pos="1134"/>
        </w:tabs>
        <w:rPr>
          <w:rFonts w:cs="Tahoma"/>
          <w:szCs w:val="19"/>
        </w:rPr>
      </w:pPr>
    </w:p>
    <w:p w:rsidR="00A97154" w:rsidP="00F61744" w:rsidRDefault="00A97154" w14:paraId="05BA639C" w14:textId="7D8917D1">
      <w:pPr>
        <w:tabs>
          <w:tab w:val="left" w:pos="1134"/>
        </w:tabs>
        <w:rPr>
          <w:rFonts w:cs="Tahoma"/>
          <w:szCs w:val="19"/>
        </w:rPr>
      </w:pPr>
      <w:r w:rsidRPr="003A7641">
        <w:rPr>
          <w:rFonts w:cs="Tahoma"/>
          <w:szCs w:val="19"/>
        </w:rPr>
        <w:t xml:space="preserve">Aldus overeengekomen en </w:t>
      </w:r>
      <w:r w:rsidRPr="003A7641" w:rsidR="0078651A">
        <w:rPr>
          <w:rFonts w:cs="Tahoma"/>
          <w:szCs w:val="19"/>
        </w:rPr>
        <w:t xml:space="preserve">in tweevoud </w:t>
      </w:r>
      <w:r w:rsidRPr="003A7641">
        <w:rPr>
          <w:rFonts w:cs="Tahoma"/>
          <w:szCs w:val="19"/>
        </w:rPr>
        <w:t>opgemaakt en ondertekend,</w:t>
      </w:r>
    </w:p>
    <w:p w:rsidRPr="003A7641" w:rsidR="00A97154" w:rsidP="00F61744" w:rsidRDefault="00A97154" w14:paraId="5A8BF904" w14:textId="77777777">
      <w:pPr>
        <w:tabs>
          <w:tab w:val="left" w:pos="1134"/>
        </w:tabs>
        <w:rPr>
          <w:rFonts w:cs="Tahoma"/>
        </w:rPr>
      </w:pPr>
    </w:p>
    <w:tbl>
      <w:tblPr>
        <w:tblW w:w="9322" w:type="dxa"/>
        <w:tblLook w:val="01E0" w:firstRow="1" w:lastRow="1" w:firstColumn="1" w:lastColumn="1" w:noHBand="0" w:noVBand="0"/>
      </w:tblPr>
      <w:tblGrid>
        <w:gridCol w:w="4928"/>
        <w:gridCol w:w="4394"/>
      </w:tblGrid>
      <w:tr w:rsidRPr="003A7641" w:rsidR="00A97154" w:rsidTr="005657F9" w14:paraId="5DCD5245" w14:textId="77777777">
        <w:tc>
          <w:tcPr>
            <w:tcW w:w="4928" w:type="dxa"/>
            <w:shd w:val="clear" w:color="auto" w:fill="auto"/>
          </w:tcPr>
          <w:p w:rsidR="006C7C4C" w:rsidP="00F61744" w:rsidRDefault="006C7C4C" w14:paraId="611F4E11" w14:textId="28A86B8A">
            <w:pPr>
              <w:tabs>
                <w:tab w:val="left" w:pos="1134"/>
              </w:tabs>
              <w:rPr>
                <w:rFonts w:cs="Tahoma"/>
              </w:rPr>
            </w:pPr>
            <w:r>
              <w:rPr>
                <w:rFonts w:cs="Tahoma"/>
              </w:rPr>
              <w:t>Opdrachtgever</w:t>
            </w:r>
          </w:p>
          <w:p w:rsidRPr="003A7641" w:rsidR="00A97154" w:rsidP="00F61744" w:rsidRDefault="00A97154" w14:paraId="46DCE1C6" w14:textId="5F15C479">
            <w:pPr>
              <w:tabs>
                <w:tab w:val="left" w:pos="1134"/>
              </w:tabs>
              <w:rPr>
                <w:rFonts w:cs="Tahoma"/>
              </w:rPr>
            </w:pPr>
            <w:r w:rsidRPr="003A7641">
              <w:rPr>
                <w:rFonts w:cs="Tahoma"/>
              </w:rPr>
              <w:t>Voor de Provincie Noord-Holland</w:t>
            </w:r>
          </w:p>
        </w:tc>
        <w:tc>
          <w:tcPr>
            <w:tcW w:w="4394" w:type="dxa"/>
            <w:shd w:val="clear" w:color="auto" w:fill="auto"/>
          </w:tcPr>
          <w:p w:rsidR="006C7C4C" w:rsidP="00F61744" w:rsidRDefault="006C7C4C" w14:paraId="4E4A5FA9" w14:textId="1F7299A3">
            <w:pPr>
              <w:tabs>
                <w:tab w:val="left" w:pos="1134"/>
              </w:tabs>
              <w:rPr>
                <w:rFonts w:cs="Tahoma"/>
                <w:lang w:val="en-US"/>
              </w:rPr>
            </w:pPr>
            <w:r>
              <w:rPr>
                <w:rFonts w:cs="Tahoma"/>
                <w:lang w:val="en-US"/>
              </w:rPr>
              <w:t>Opdrachtnemer</w:t>
            </w:r>
            <w:r w:rsidR="00F105DD">
              <w:rPr>
                <w:rFonts w:cs="Tahoma"/>
                <w:lang w:val="en-US"/>
              </w:rPr>
              <w:t>,</w:t>
            </w:r>
          </w:p>
          <w:p w:rsidRPr="003A7641" w:rsidR="00A97154" w:rsidP="00F61744" w:rsidRDefault="00A97154" w14:paraId="22CE422C" w14:textId="1E7D76FC">
            <w:pPr>
              <w:tabs>
                <w:tab w:val="left" w:pos="1134"/>
              </w:tabs>
              <w:rPr>
                <w:rFonts w:cs="Tahoma"/>
                <w:lang w:val="en-US"/>
              </w:rPr>
            </w:pPr>
            <w:r w:rsidRPr="003A7641">
              <w:rPr>
                <w:rFonts w:cs="Tahoma"/>
                <w:lang w:val="en-US"/>
              </w:rPr>
              <w:t xml:space="preserve">Voor </w:t>
            </w:r>
            <w:r w:rsidRPr="003A7641">
              <w:rPr>
                <w:rFonts w:cs="Tahoma"/>
              </w:rPr>
              <w:t>[naam Opdrachtnemer]</w:t>
            </w:r>
          </w:p>
        </w:tc>
      </w:tr>
      <w:tr w:rsidRPr="003A7641" w:rsidR="00A97154" w:rsidTr="005657F9" w14:paraId="05AF5995" w14:textId="77777777">
        <w:tc>
          <w:tcPr>
            <w:tcW w:w="4928" w:type="dxa"/>
            <w:shd w:val="clear" w:color="auto" w:fill="auto"/>
          </w:tcPr>
          <w:p w:rsidRPr="003A7641" w:rsidR="00A97154" w:rsidP="00F61744" w:rsidRDefault="00A97154" w14:paraId="28DA1B6D" w14:textId="77777777">
            <w:pPr>
              <w:tabs>
                <w:tab w:val="left" w:pos="1134"/>
              </w:tabs>
              <w:rPr>
                <w:rFonts w:cs="Tahoma"/>
              </w:rPr>
            </w:pPr>
            <w:r w:rsidRPr="003A7641">
              <w:rPr>
                <w:rFonts w:cs="Tahoma"/>
              </w:rPr>
              <w:t>De commissaris van de Koning</w:t>
            </w:r>
          </w:p>
        </w:tc>
        <w:tc>
          <w:tcPr>
            <w:tcW w:w="4394" w:type="dxa"/>
            <w:shd w:val="clear" w:color="auto" w:fill="auto"/>
          </w:tcPr>
          <w:p w:rsidRPr="003A7641" w:rsidR="00A97154" w:rsidP="00F61744" w:rsidRDefault="00A97154" w14:paraId="525AEFD3" w14:textId="77777777">
            <w:pPr>
              <w:tabs>
                <w:tab w:val="left" w:pos="1134"/>
              </w:tabs>
              <w:rPr>
                <w:rFonts w:cs="Tahoma"/>
              </w:rPr>
            </w:pPr>
          </w:p>
        </w:tc>
      </w:tr>
      <w:tr w:rsidRPr="003A7641" w:rsidR="00A97154" w:rsidTr="005657F9" w14:paraId="28AECBF0" w14:textId="77777777">
        <w:tc>
          <w:tcPr>
            <w:tcW w:w="4928" w:type="dxa"/>
            <w:shd w:val="clear" w:color="auto" w:fill="auto"/>
          </w:tcPr>
          <w:p w:rsidRPr="003A7641" w:rsidR="00A97154" w:rsidP="00F61744" w:rsidRDefault="00A97154" w14:paraId="7BEA9C3F" w14:textId="7DCBE807">
            <w:pPr>
              <w:tabs>
                <w:tab w:val="left" w:pos="1134"/>
              </w:tabs>
              <w:rPr>
                <w:rFonts w:cs="Tahoma"/>
              </w:rPr>
            </w:pPr>
            <w:r w:rsidRPr="003A7641">
              <w:rPr>
                <w:rFonts w:cs="Tahoma"/>
              </w:rPr>
              <w:t>namens deze,</w:t>
            </w:r>
          </w:p>
        </w:tc>
        <w:tc>
          <w:tcPr>
            <w:tcW w:w="4394" w:type="dxa"/>
            <w:shd w:val="clear" w:color="auto" w:fill="auto"/>
          </w:tcPr>
          <w:p w:rsidRPr="003A7641" w:rsidR="00A97154" w:rsidP="00F61744" w:rsidRDefault="00A97154" w14:paraId="72790B2E" w14:textId="77777777">
            <w:pPr>
              <w:tabs>
                <w:tab w:val="left" w:pos="1134"/>
              </w:tabs>
              <w:rPr>
                <w:rFonts w:cs="Tahoma"/>
              </w:rPr>
            </w:pPr>
          </w:p>
        </w:tc>
      </w:tr>
      <w:tr w:rsidRPr="003A7641" w:rsidR="006C7C4C" w:rsidTr="005657F9" w14:paraId="6466A82D" w14:textId="77777777">
        <w:tc>
          <w:tcPr>
            <w:tcW w:w="4928" w:type="dxa"/>
            <w:shd w:val="clear" w:color="auto" w:fill="auto"/>
          </w:tcPr>
          <w:p w:rsidRPr="003A7641" w:rsidR="006C7C4C" w:rsidP="00F61744" w:rsidRDefault="006C7C4C" w14:paraId="54D28323" w14:textId="25D938D1">
            <w:pPr>
              <w:tabs>
                <w:tab w:val="left" w:pos="1134"/>
              </w:tabs>
              <w:rPr>
                <w:rFonts w:cs="Tahoma"/>
              </w:rPr>
            </w:pPr>
            <w:r w:rsidRPr="003A7641">
              <w:rPr>
                <w:rFonts w:cs="Tahoma"/>
              </w:rPr>
              <w:t>Naam ondertekenaar</w:t>
            </w:r>
          </w:p>
        </w:tc>
        <w:tc>
          <w:tcPr>
            <w:tcW w:w="4394" w:type="dxa"/>
            <w:shd w:val="clear" w:color="auto" w:fill="auto"/>
          </w:tcPr>
          <w:p w:rsidRPr="003A7641" w:rsidR="006C7C4C" w:rsidP="00F61744" w:rsidRDefault="006C7C4C" w14:paraId="2AFDC476" w14:textId="77777777">
            <w:pPr>
              <w:tabs>
                <w:tab w:val="left" w:pos="1134"/>
              </w:tabs>
              <w:rPr>
                <w:rFonts w:cs="Tahoma"/>
              </w:rPr>
            </w:pPr>
            <w:r w:rsidRPr="003A7641">
              <w:rPr>
                <w:rFonts w:cs="Tahoma"/>
              </w:rPr>
              <w:t>Naam ondertekenaar</w:t>
            </w:r>
          </w:p>
        </w:tc>
      </w:tr>
      <w:tr w:rsidRPr="003A7641" w:rsidR="006C7C4C" w:rsidTr="005657F9" w14:paraId="0D1D7B95" w14:textId="77777777">
        <w:tc>
          <w:tcPr>
            <w:tcW w:w="4928" w:type="dxa"/>
            <w:shd w:val="clear" w:color="auto" w:fill="auto"/>
          </w:tcPr>
          <w:p w:rsidRPr="003A7641" w:rsidR="006C7C4C" w:rsidP="00F61744" w:rsidRDefault="006C7C4C" w14:paraId="514EA0DC" w14:textId="36FFD8B9">
            <w:pPr>
              <w:tabs>
                <w:tab w:val="left" w:pos="1134"/>
              </w:tabs>
              <w:rPr>
                <w:rFonts w:cs="Tahoma"/>
              </w:rPr>
            </w:pPr>
            <w:r w:rsidRPr="003A7641">
              <w:rPr>
                <w:rFonts w:cs="Tahoma"/>
              </w:rPr>
              <w:t>Functie ondertekenaar</w:t>
            </w:r>
          </w:p>
        </w:tc>
        <w:tc>
          <w:tcPr>
            <w:tcW w:w="4394" w:type="dxa"/>
            <w:shd w:val="clear" w:color="auto" w:fill="auto"/>
          </w:tcPr>
          <w:p w:rsidRPr="003A7641" w:rsidR="006C7C4C" w:rsidP="00F61744" w:rsidRDefault="006C7C4C" w14:paraId="507E01F2" w14:textId="77777777">
            <w:pPr>
              <w:tabs>
                <w:tab w:val="left" w:pos="1134"/>
              </w:tabs>
              <w:rPr>
                <w:rFonts w:cs="Tahoma"/>
              </w:rPr>
            </w:pPr>
            <w:r w:rsidRPr="003A7641">
              <w:rPr>
                <w:rFonts w:cs="Tahoma"/>
              </w:rPr>
              <w:t>Functie ondertekenaar</w:t>
            </w:r>
          </w:p>
        </w:tc>
      </w:tr>
      <w:tr w:rsidRPr="003A7641" w:rsidR="006C7C4C" w:rsidTr="005657F9" w14:paraId="7D01DB99" w14:textId="77777777">
        <w:tc>
          <w:tcPr>
            <w:tcW w:w="4928" w:type="dxa"/>
            <w:shd w:val="clear" w:color="auto" w:fill="auto"/>
          </w:tcPr>
          <w:p w:rsidRPr="003A7641" w:rsidR="006C7C4C" w:rsidP="00F61744" w:rsidRDefault="006C7C4C" w14:paraId="3F1AAE5D" w14:textId="77777777">
            <w:pPr>
              <w:tabs>
                <w:tab w:val="left" w:pos="1134"/>
              </w:tabs>
              <w:rPr>
                <w:rFonts w:cs="Tahoma"/>
              </w:rPr>
            </w:pPr>
          </w:p>
        </w:tc>
        <w:tc>
          <w:tcPr>
            <w:tcW w:w="4394" w:type="dxa"/>
            <w:shd w:val="clear" w:color="auto" w:fill="auto"/>
          </w:tcPr>
          <w:p w:rsidRPr="003A7641" w:rsidR="006C7C4C" w:rsidP="00F61744" w:rsidRDefault="006C7C4C" w14:paraId="7D9FF834" w14:textId="77777777">
            <w:pPr>
              <w:tabs>
                <w:tab w:val="left" w:pos="1134"/>
              </w:tabs>
              <w:rPr>
                <w:rFonts w:cs="Tahoma"/>
              </w:rPr>
            </w:pPr>
          </w:p>
        </w:tc>
      </w:tr>
      <w:tr w:rsidRPr="003A7641" w:rsidR="006C7C4C" w:rsidTr="005657F9" w14:paraId="2F2BD727" w14:textId="77777777">
        <w:tc>
          <w:tcPr>
            <w:tcW w:w="4928" w:type="dxa"/>
            <w:shd w:val="clear" w:color="auto" w:fill="auto"/>
          </w:tcPr>
          <w:p w:rsidRPr="003A7641" w:rsidR="006C7C4C" w:rsidP="00F61744" w:rsidRDefault="006C7C4C" w14:paraId="4B526E66" w14:textId="77777777">
            <w:pPr>
              <w:tabs>
                <w:tab w:val="left" w:pos="1134"/>
              </w:tabs>
              <w:rPr>
                <w:rFonts w:cs="Tahoma"/>
              </w:rPr>
            </w:pPr>
            <w:r w:rsidRPr="003A7641">
              <w:rPr>
                <w:rFonts w:cs="Tahoma"/>
              </w:rPr>
              <w:t>Handtekening:</w:t>
            </w:r>
          </w:p>
          <w:p w:rsidRPr="003A7641" w:rsidR="006C7C4C" w:rsidP="00F61744" w:rsidRDefault="006C7C4C" w14:paraId="34621599" w14:textId="77777777">
            <w:pPr>
              <w:tabs>
                <w:tab w:val="left" w:pos="1134"/>
              </w:tabs>
              <w:rPr>
                <w:rFonts w:cs="Tahoma"/>
              </w:rPr>
            </w:pPr>
          </w:p>
          <w:p w:rsidRPr="003A7641" w:rsidR="006C7C4C" w:rsidP="00F61744" w:rsidRDefault="006C7C4C" w14:paraId="31E3608E" w14:textId="77777777">
            <w:pPr>
              <w:tabs>
                <w:tab w:val="left" w:pos="1134"/>
              </w:tabs>
              <w:rPr>
                <w:rFonts w:cs="Tahoma"/>
              </w:rPr>
            </w:pPr>
          </w:p>
        </w:tc>
        <w:tc>
          <w:tcPr>
            <w:tcW w:w="4394" w:type="dxa"/>
            <w:shd w:val="clear" w:color="auto" w:fill="auto"/>
          </w:tcPr>
          <w:p w:rsidRPr="003A7641" w:rsidR="006C7C4C" w:rsidP="00F61744" w:rsidRDefault="006C7C4C" w14:paraId="7AFBF67B" w14:textId="77777777">
            <w:pPr>
              <w:tabs>
                <w:tab w:val="left" w:pos="1134"/>
              </w:tabs>
              <w:rPr>
                <w:rFonts w:cs="Tahoma"/>
              </w:rPr>
            </w:pPr>
            <w:r w:rsidRPr="003A7641">
              <w:rPr>
                <w:rFonts w:cs="Tahoma"/>
              </w:rPr>
              <w:t>Handtekening:</w:t>
            </w:r>
          </w:p>
        </w:tc>
      </w:tr>
      <w:tr w:rsidRPr="003A7641" w:rsidR="006C7C4C" w:rsidTr="005657F9" w14:paraId="41097FD0" w14:textId="77777777">
        <w:tc>
          <w:tcPr>
            <w:tcW w:w="4928" w:type="dxa"/>
            <w:shd w:val="clear" w:color="auto" w:fill="auto"/>
          </w:tcPr>
          <w:p w:rsidRPr="003A7641" w:rsidR="006C7C4C" w:rsidP="00F61744" w:rsidRDefault="006C7C4C" w14:paraId="3FE9C06B" w14:textId="77777777">
            <w:pPr>
              <w:tabs>
                <w:tab w:val="left" w:pos="1134"/>
              </w:tabs>
              <w:rPr>
                <w:rFonts w:cs="Tahoma"/>
              </w:rPr>
            </w:pPr>
          </w:p>
        </w:tc>
        <w:tc>
          <w:tcPr>
            <w:tcW w:w="4394" w:type="dxa"/>
            <w:shd w:val="clear" w:color="auto" w:fill="auto"/>
          </w:tcPr>
          <w:p w:rsidRPr="003A7641" w:rsidR="006C7C4C" w:rsidP="00F61744" w:rsidRDefault="006C7C4C" w14:paraId="0587AD21" w14:textId="77777777">
            <w:pPr>
              <w:tabs>
                <w:tab w:val="left" w:pos="1134"/>
              </w:tabs>
              <w:rPr>
                <w:rFonts w:cs="Tahoma"/>
              </w:rPr>
            </w:pPr>
          </w:p>
        </w:tc>
      </w:tr>
      <w:tr w:rsidRPr="003A7641" w:rsidR="006C7C4C" w:rsidTr="005657F9" w14:paraId="119C4F94" w14:textId="77777777">
        <w:tc>
          <w:tcPr>
            <w:tcW w:w="4928" w:type="dxa"/>
            <w:shd w:val="clear" w:color="auto" w:fill="auto"/>
          </w:tcPr>
          <w:p w:rsidRPr="003A7641" w:rsidR="006C7C4C" w:rsidP="00F61744" w:rsidRDefault="006C7C4C" w14:paraId="24792A94" w14:textId="77777777">
            <w:pPr>
              <w:tabs>
                <w:tab w:val="left" w:pos="1134"/>
              </w:tabs>
              <w:rPr>
                <w:rFonts w:cs="Tahoma"/>
              </w:rPr>
            </w:pPr>
            <w:r w:rsidRPr="003A7641">
              <w:rPr>
                <w:rFonts w:cs="Tahoma"/>
              </w:rPr>
              <w:t>plaats: Haarlem</w:t>
            </w:r>
          </w:p>
        </w:tc>
        <w:tc>
          <w:tcPr>
            <w:tcW w:w="4394" w:type="dxa"/>
            <w:shd w:val="clear" w:color="auto" w:fill="auto"/>
          </w:tcPr>
          <w:p w:rsidRPr="003A7641" w:rsidR="006C7C4C" w:rsidP="00F61744" w:rsidRDefault="006C7C4C" w14:paraId="57632557" w14:textId="77777777">
            <w:pPr>
              <w:tabs>
                <w:tab w:val="left" w:pos="1134"/>
              </w:tabs>
              <w:rPr>
                <w:rFonts w:cs="Tahoma"/>
              </w:rPr>
            </w:pPr>
            <w:r w:rsidRPr="003A7641">
              <w:rPr>
                <w:rFonts w:cs="Tahoma"/>
              </w:rPr>
              <w:t>Plaats:</w:t>
            </w:r>
          </w:p>
        </w:tc>
      </w:tr>
      <w:tr w:rsidRPr="0017556C" w:rsidR="006C7C4C" w:rsidTr="005657F9" w14:paraId="6BC994A5" w14:textId="77777777">
        <w:tc>
          <w:tcPr>
            <w:tcW w:w="4928" w:type="dxa"/>
            <w:shd w:val="clear" w:color="auto" w:fill="auto"/>
          </w:tcPr>
          <w:p w:rsidRPr="003A7641" w:rsidR="006C7C4C" w:rsidP="00F61744" w:rsidRDefault="006C7C4C" w14:paraId="34A5937E" w14:textId="607B2625">
            <w:pPr>
              <w:tabs>
                <w:tab w:val="left" w:pos="1134"/>
              </w:tabs>
              <w:rPr>
                <w:rFonts w:cs="Tahoma"/>
              </w:rPr>
            </w:pPr>
            <w:r w:rsidRPr="003A7641">
              <w:rPr>
                <w:rFonts w:cs="Tahoma"/>
              </w:rPr>
              <w:t xml:space="preserve">Datum: </w:t>
            </w:r>
          </w:p>
        </w:tc>
        <w:tc>
          <w:tcPr>
            <w:tcW w:w="4394" w:type="dxa"/>
            <w:shd w:val="clear" w:color="auto" w:fill="auto"/>
          </w:tcPr>
          <w:p w:rsidRPr="00C60F67" w:rsidR="006C7C4C" w:rsidP="00F61744" w:rsidRDefault="006C7C4C" w14:paraId="4F18217D" w14:textId="77777777">
            <w:pPr>
              <w:tabs>
                <w:tab w:val="left" w:pos="1134"/>
              </w:tabs>
              <w:rPr>
                <w:rFonts w:cs="Tahoma"/>
              </w:rPr>
            </w:pPr>
            <w:r w:rsidRPr="003A7641">
              <w:rPr>
                <w:rFonts w:cs="Tahoma"/>
              </w:rPr>
              <w:t>Datum:</w:t>
            </w:r>
          </w:p>
        </w:tc>
      </w:tr>
    </w:tbl>
    <w:p w:rsidRPr="00347ECB" w:rsidR="00A97154" w:rsidP="00F61744" w:rsidRDefault="00A97154" w14:paraId="2F586EC9" w14:textId="77777777">
      <w:pPr>
        <w:tabs>
          <w:tab w:val="left" w:pos="1134"/>
          <w:tab w:val="left" w:pos="3800"/>
          <w:tab w:val="left" w:pos="4000"/>
          <w:tab w:val="left" w:pos="7200"/>
        </w:tabs>
        <w:rPr>
          <w:rFonts w:cs="Tahoma"/>
        </w:rPr>
      </w:pPr>
    </w:p>
    <w:p w:rsidR="00173440" w:rsidP="00F61744" w:rsidRDefault="00173440" w14:paraId="09405BE8" w14:textId="0320BAD1">
      <w:pPr>
        <w:pStyle w:val="Lijstalinea"/>
        <w:ind w:left="0"/>
        <w:contextualSpacing w:val="0"/>
      </w:pPr>
    </w:p>
    <w:p w:rsidR="00BA0FB2" w:rsidP="00F61744" w:rsidRDefault="00BA0FB2" w14:paraId="19AB94E5" w14:textId="667BD06C">
      <w:pPr>
        <w:pStyle w:val="Lijstalinea"/>
        <w:ind w:left="0"/>
        <w:contextualSpacing w:val="0"/>
      </w:pPr>
    </w:p>
    <w:p w:rsidR="00BA0FB2" w:rsidP="00F61744" w:rsidRDefault="00BA0FB2" w14:paraId="36F7B369" w14:textId="57AAA227">
      <w:pPr>
        <w:pStyle w:val="Lijstalinea"/>
        <w:ind w:left="0"/>
        <w:contextualSpacing w:val="0"/>
      </w:pPr>
    </w:p>
    <w:p w:rsidR="00BA0FB2" w:rsidP="00F61744" w:rsidRDefault="00BA0FB2" w14:paraId="65AE6530" w14:textId="77777777">
      <w:pPr>
        <w:rPr>
          <w:b/>
          <w:bCs/>
        </w:rPr>
      </w:pPr>
      <w:r w:rsidRPr="00701569">
        <w:rPr>
          <w:b/>
          <w:bCs/>
        </w:rPr>
        <w:t>Bijlagen</w:t>
      </w:r>
      <w:r>
        <w:rPr>
          <w:b/>
          <w:bCs/>
        </w:rPr>
        <w:t xml:space="preserve">: </w:t>
      </w:r>
    </w:p>
    <w:p w:rsidR="00BA0FB2" w:rsidP="00451798" w:rsidRDefault="00BA0FB2" w14:paraId="5EA1E8E4" w14:textId="23226941">
      <w:pPr>
        <w:pStyle w:val="Lijstalinea"/>
        <w:numPr>
          <w:ilvl w:val="0"/>
          <w:numId w:val="6"/>
        </w:numPr>
        <w:rPr>
          <w:rFonts w:cs="Tahoma"/>
        </w:rPr>
      </w:pPr>
      <w:r w:rsidRPr="0079011A">
        <w:rPr>
          <w:rFonts w:cs="Tahoma"/>
        </w:rPr>
        <w:t xml:space="preserve">Bijlage </w:t>
      </w:r>
      <w:r w:rsidR="00451798">
        <w:rPr>
          <w:rFonts w:cs="Tahoma"/>
        </w:rPr>
        <w:t>1</w:t>
      </w:r>
      <w:r>
        <w:rPr>
          <w:rFonts w:cs="Tahoma"/>
        </w:rPr>
        <w:t xml:space="preserve"> Algemene </w:t>
      </w:r>
      <w:r w:rsidR="00165A33">
        <w:rPr>
          <w:rFonts w:cs="Tahoma"/>
        </w:rPr>
        <w:t>I</w:t>
      </w:r>
      <w:r>
        <w:rPr>
          <w:rFonts w:cs="Tahoma"/>
        </w:rPr>
        <w:t>nkoopvoorwaarden Provincies 20</w:t>
      </w:r>
      <w:r w:rsidR="00E9101C">
        <w:rPr>
          <w:rFonts w:cs="Tahoma"/>
        </w:rPr>
        <w:t>23</w:t>
      </w:r>
      <w:r w:rsidRPr="0079011A">
        <w:rPr>
          <w:rFonts w:cs="Tahoma"/>
        </w:rPr>
        <w:t xml:space="preserve"> </w:t>
      </w:r>
      <w:r w:rsidR="003D17EB">
        <w:rPr>
          <w:rFonts w:cs="Tahoma"/>
        </w:rPr>
        <w:t>voor leveringen en diensten</w:t>
      </w:r>
      <w:r w:rsidR="003D17EB">
        <w:rPr>
          <w:rFonts w:cs="Tahoma"/>
        </w:rPr>
        <w:br/>
      </w:r>
      <w:r w:rsidRPr="0079011A">
        <w:rPr>
          <w:rFonts w:cs="Tahoma"/>
        </w:rPr>
        <w:t>(reeds in bezit van Partijen)</w:t>
      </w:r>
      <w:r w:rsidR="00903FB5">
        <w:rPr>
          <w:rFonts w:cs="Tahoma"/>
        </w:rPr>
        <w:t>;</w:t>
      </w:r>
      <w:r w:rsidRPr="0079011A">
        <w:rPr>
          <w:rFonts w:cs="Tahoma"/>
        </w:rPr>
        <w:t xml:space="preserve"> </w:t>
      </w:r>
    </w:p>
    <w:p w:rsidR="00BA0FB2" w:rsidP="00F61744" w:rsidRDefault="00BA0FB2" w14:paraId="047062DA" w14:textId="4FCCDFC1">
      <w:pPr>
        <w:pStyle w:val="Lijstalinea"/>
        <w:numPr>
          <w:ilvl w:val="0"/>
          <w:numId w:val="6"/>
        </w:numPr>
        <w:rPr>
          <w:rFonts w:cs="Tahoma"/>
        </w:rPr>
      </w:pPr>
      <w:r w:rsidRPr="003617FB">
        <w:rPr>
          <w:rFonts w:cs="Tahoma"/>
        </w:rPr>
        <w:t xml:space="preserve">Bijlage </w:t>
      </w:r>
      <w:r w:rsidR="00451798">
        <w:rPr>
          <w:rFonts w:cs="Tahoma"/>
        </w:rPr>
        <w:t>2</w:t>
      </w:r>
      <w:r w:rsidRPr="003617FB">
        <w:rPr>
          <w:rFonts w:cs="Tahoma"/>
        </w:rPr>
        <w:t xml:space="preserve"> Nota</w:t>
      </w:r>
      <w:r w:rsidR="00451798">
        <w:rPr>
          <w:rFonts w:cs="Tahoma"/>
        </w:rPr>
        <w:t>’s</w:t>
      </w:r>
      <w:r w:rsidRPr="003617FB">
        <w:rPr>
          <w:rFonts w:cs="Tahoma"/>
        </w:rPr>
        <w:t xml:space="preserve"> van </w:t>
      </w:r>
      <w:r w:rsidR="00451798">
        <w:rPr>
          <w:rFonts w:cs="Tahoma"/>
        </w:rPr>
        <w:t>I</w:t>
      </w:r>
      <w:r w:rsidRPr="003617FB">
        <w:rPr>
          <w:rFonts w:cs="Tahoma"/>
        </w:rPr>
        <w:t>nlichtingen (reeds in bezit van Partijen)</w:t>
      </w:r>
      <w:r w:rsidR="00903FB5">
        <w:rPr>
          <w:rFonts w:cs="Tahoma"/>
        </w:rPr>
        <w:t>;</w:t>
      </w:r>
    </w:p>
    <w:p w:rsidR="00BA0FB2" w:rsidP="00F61744" w:rsidRDefault="00BA0FB2" w14:paraId="668CE783" w14:textId="01B0CAD4">
      <w:pPr>
        <w:pStyle w:val="Lijstalinea"/>
        <w:numPr>
          <w:ilvl w:val="0"/>
          <w:numId w:val="6"/>
        </w:numPr>
        <w:rPr>
          <w:rFonts w:cs="Tahoma"/>
        </w:rPr>
      </w:pPr>
      <w:r w:rsidRPr="002775CB">
        <w:rPr>
          <w:rFonts w:cs="Tahoma"/>
        </w:rPr>
        <w:t xml:space="preserve">Bijlage </w:t>
      </w:r>
      <w:r w:rsidR="00451798">
        <w:rPr>
          <w:rFonts w:cs="Tahoma"/>
        </w:rPr>
        <w:t>3</w:t>
      </w:r>
      <w:r>
        <w:rPr>
          <w:rFonts w:cs="Tahoma"/>
        </w:rPr>
        <w:t xml:space="preserve"> </w:t>
      </w:r>
      <w:r w:rsidR="00145BB4">
        <w:rPr>
          <w:rFonts w:cs="Tahoma"/>
        </w:rPr>
        <w:t>Inschrijvings</w:t>
      </w:r>
      <w:r w:rsidRPr="002775CB">
        <w:rPr>
          <w:rFonts w:cs="Tahoma"/>
        </w:rPr>
        <w:t>leidraad (reeds in bezit van Partijen)</w:t>
      </w:r>
      <w:r w:rsidR="00903FB5">
        <w:rPr>
          <w:rFonts w:cs="Tahoma"/>
        </w:rPr>
        <w:t>;</w:t>
      </w:r>
    </w:p>
    <w:p w:rsidR="00BA0FB2" w:rsidP="00F61744" w:rsidRDefault="00BA0FB2" w14:paraId="0BB4B888" w14:textId="7661E714">
      <w:pPr>
        <w:pStyle w:val="Lijstalinea"/>
        <w:numPr>
          <w:ilvl w:val="0"/>
          <w:numId w:val="6"/>
        </w:numPr>
        <w:rPr>
          <w:rFonts w:cs="Tahoma"/>
        </w:rPr>
      </w:pPr>
      <w:r w:rsidRPr="002775CB">
        <w:rPr>
          <w:rFonts w:cs="Tahoma"/>
        </w:rPr>
        <w:t xml:space="preserve">Bijlage </w:t>
      </w:r>
      <w:r w:rsidR="00903FB5">
        <w:rPr>
          <w:rFonts w:cs="Tahoma"/>
        </w:rPr>
        <w:t>4</w:t>
      </w:r>
      <w:r w:rsidRPr="002775CB">
        <w:rPr>
          <w:rFonts w:cs="Tahoma"/>
        </w:rPr>
        <w:t xml:space="preserve"> Inschrijving</w:t>
      </w:r>
      <w:r w:rsidR="00903FB5">
        <w:rPr>
          <w:rFonts w:cs="Tahoma"/>
        </w:rPr>
        <w:t xml:space="preserve"> met Bijlagen</w:t>
      </w:r>
      <w:r w:rsidRPr="002775CB">
        <w:rPr>
          <w:rFonts w:cs="Tahoma"/>
        </w:rPr>
        <w:t xml:space="preserve"> (reeds in bezit van Partijen)</w:t>
      </w:r>
      <w:r w:rsidR="00903FB5">
        <w:rPr>
          <w:rFonts w:cs="Tahoma"/>
        </w:rPr>
        <w:t>;</w:t>
      </w:r>
    </w:p>
    <w:p w:rsidR="003C4E18" w:rsidP="00F61744" w:rsidRDefault="003C4E18" w14:paraId="158797FD" w14:textId="4CC7E034">
      <w:pPr>
        <w:pStyle w:val="Lijstalinea"/>
        <w:numPr>
          <w:ilvl w:val="0"/>
          <w:numId w:val="6"/>
        </w:numPr>
        <w:rPr>
          <w:rFonts w:cs="Tahoma"/>
        </w:rPr>
      </w:pPr>
      <w:r w:rsidRPr="002775CB">
        <w:rPr>
          <w:rFonts w:cs="Tahoma"/>
        </w:rPr>
        <w:t xml:space="preserve">Bijlage </w:t>
      </w:r>
      <w:r w:rsidR="00903FB5">
        <w:rPr>
          <w:rFonts w:cs="Tahoma"/>
        </w:rPr>
        <w:t>5</w:t>
      </w:r>
      <w:r w:rsidRPr="002775CB">
        <w:rPr>
          <w:rFonts w:cs="Tahoma"/>
        </w:rPr>
        <w:t xml:space="preserve"> </w:t>
      </w:r>
      <w:r>
        <w:rPr>
          <w:rFonts w:cs="Tahoma"/>
        </w:rPr>
        <w:t>Programma van Eisen</w:t>
      </w:r>
      <w:r w:rsidR="009D56F1">
        <w:rPr>
          <w:rFonts w:cs="Tahoma"/>
        </w:rPr>
        <w:t>;</w:t>
      </w:r>
    </w:p>
    <w:p w:rsidR="009D56F1" w:rsidP="00F61744" w:rsidRDefault="009D56F1" w14:paraId="60562E66" w14:textId="2978ED57">
      <w:pPr>
        <w:pStyle w:val="Lijstalinea"/>
        <w:numPr>
          <w:ilvl w:val="0"/>
          <w:numId w:val="6"/>
        </w:numPr>
        <w:rPr>
          <w:rFonts w:cs="Tahoma"/>
        </w:rPr>
      </w:pPr>
      <w:r>
        <w:rPr>
          <w:rFonts w:cs="Tahoma"/>
        </w:rPr>
        <w:t>Bijlage 6 Verslag van de Schouw</w:t>
      </w:r>
      <w:r w:rsidR="00350434">
        <w:rPr>
          <w:rFonts w:cs="Tahoma"/>
        </w:rPr>
        <w:t>;</w:t>
      </w:r>
    </w:p>
    <w:p w:rsidRPr="002775CB" w:rsidR="00350434" w:rsidP="00F61744" w:rsidRDefault="00350434" w14:paraId="74BAF7BD" w14:textId="562B2009">
      <w:pPr>
        <w:pStyle w:val="Lijstalinea"/>
        <w:numPr>
          <w:ilvl w:val="0"/>
          <w:numId w:val="6"/>
        </w:numPr>
        <w:rPr>
          <w:rFonts w:cs="Tahoma"/>
        </w:rPr>
      </w:pPr>
      <w:r>
        <w:rPr>
          <w:rFonts w:cs="Tahoma"/>
        </w:rPr>
        <w:t xml:space="preserve">Bijlage 7 </w:t>
      </w:r>
      <w:r w:rsidRPr="00350434">
        <w:rPr>
          <w:rFonts w:cs="Tahoma"/>
        </w:rPr>
        <w:t>Integriteitsverklaring externen</w:t>
      </w:r>
    </w:p>
    <w:p w:rsidRPr="001A499B" w:rsidR="00BA0FB2" w:rsidP="00F61744" w:rsidRDefault="00BA0FB2" w14:paraId="481B984C" w14:textId="77777777">
      <w:pPr>
        <w:pStyle w:val="Lijstalinea"/>
        <w:ind w:left="0"/>
        <w:contextualSpacing w:val="0"/>
      </w:pPr>
    </w:p>
    <w:sectPr w:rsidRPr="001A499B" w:rsidR="00BA0FB2">
      <w:headerReference w:type="default" r:id="rId12"/>
      <w:footerReference w:type="default" r:id="rId13"/>
      <w:pgSz w:w="11906" w:h="16838" w:orient="portrait"/>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79402E" w:rsidP="00C226B7" w:rsidRDefault="0079402E" w14:paraId="110BF135" w14:textId="77777777">
      <w:r>
        <w:separator/>
      </w:r>
    </w:p>
  </w:endnote>
  <w:endnote w:type="continuationSeparator" w:id="0">
    <w:p w:rsidR="0079402E" w:rsidP="00C226B7" w:rsidRDefault="0079402E" w14:paraId="0339B106" w14:textId="77777777">
      <w:r>
        <w:continuationSeparator/>
      </w:r>
    </w:p>
  </w:endnote>
  <w:endnote w:type="continuationNotice" w:id="1">
    <w:p w:rsidR="0079402E" w:rsidRDefault="0079402E" w14:paraId="248038CB" w14:textId="7777777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rbel">
    <w:panose1 w:val="020B0503020204020204"/>
    <w:charset w:val="00"/>
    <w:family w:val="swiss"/>
    <w:pitch w:val="variable"/>
    <w:sig w:usb0="A00002EF" w:usb1="4000A44B"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Sans">
    <w:panose1 w:val="020B0602030504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V&amp;W Syntax (Adobe)">
    <w:altName w:val="Arial Narrow"/>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venirLTStd-Roman">
    <w:altName w:val="Calibri"/>
    <w:panose1 w:val="00000000000000000000"/>
    <w:charset w:val="00"/>
    <w:family w:val="swiss"/>
    <w:notTrueType/>
    <w:pitch w:val="default"/>
    <w:sig w:usb0="00000003" w:usb1="00000000" w:usb2="00000000" w:usb3="00000000" w:csb0="00000001" w:csb1="00000000"/>
  </w:font>
  <w:font w:name="FedraSansStd-Bold">
    <w:panose1 w:val="00000000000000000000"/>
    <w:charset w:val="00"/>
    <w:family w:val="swiss"/>
    <w:notTrueType/>
    <w:pitch w:val="default"/>
    <w:sig w:usb0="00000003" w:usb1="00000000" w:usb2="00000000" w:usb3="00000000" w:csb0="00000001" w:csb1="00000000"/>
  </w:font>
  <w:font w:name="TTBC032350t00">
    <w:altName w:val="TTB C 03235 0t"/>
    <w:panose1 w:val="00000000000000000000"/>
    <w:charset w:val="00"/>
    <w:family w:val="swiss"/>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17202267"/>
      <w:docPartObj>
        <w:docPartGallery w:val="Page Numbers (Bottom of Page)"/>
        <w:docPartUnique/>
      </w:docPartObj>
    </w:sdtPr>
    <w:sdtEndPr>
      <w:rPr>
        <w:rFonts w:ascii="Verdana" w:hAnsi="Verdana"/>
        <w:szCs w:val="18"/>
      </w:rPr>
    </w:sdtEndPr>
    <w:sdtContent>
      <w:sdt>
        <w:sdtPr>
          <w:rPr>
            <w:rFonts w:ascii="Verdana" w:hAnsi="Verdana"/>
            <w:szCs w:val="18"/>
          </w:rPr>
          <w:id w:val="-1769616900"/>
          <w:docPartObj>
            <w:docPartGallery w:val="Page Numbers (Top of Page)"/>
            <w:docPartUnique/>
          </w:docPartObj>
        </w:sdtPr>
        <w:sdtEndPr/>
        <w:sdtContent>
          <w:p w:rsidRPr="001F18B0" w:rsidR="001F18B0" w:rsidRDefault="001F18B0" w14:paraId="48CAC46D" w14:textId="5E911D41">
            <w:pPr>
              <w:pStyle w:val="Voettekst"/>
              <w:jc w:val="right"/>
              <w:rPr>
                <w:rFonts w:ascii="Verdana" w:hAnsi="Verdana"/>
                <w:szCs w:val="18"/>
              </w:rPr>
            </w:pPr>
            <w:r w:rsidRPr="001F18B0">
              <w:rPr>
                <w:rFonts w:ascii="Verdana" w:hAnsi="Verdana"/>
                <w:szCs w:val="18"/>
                <w:lang w:val="nl-NL"/>
              </w:rPr>
              <w:t xml:space="preserve">Pagina </w:t>
            </w:r>
            <w:r w:rsidRPr="001F18B0">
              <w:rPr>
                <w:rFonts w:ascii="Verdana" w:hAnsi="Verdana"/>
                <w:b/>
                <w:bCs/>
                <w:szCs w:val="18"/>
              </w:rPr>
              <w:fldChar w:fldCharType="begin"/>
            </w:r>
            <w:r w:rsidRPr="001F18B0">
              <w:rPr>
                <w:rFonts w:ascii="Verdana" w:hAnsi="Verdana"/>
                <w:b/>
                <w:bCs/>
                <w:szCs w:val="18"/>
              </w:rPr>
              <w:instrText>PAGE</w:instrText>
            </w:r>
            <w:r w:rsidRPr="001F18B0">
              <w:rPr>
                <w:rFonts w:ascii="Verdana" w:hAnsi="Verdana"/>
                <w:b/>
                <w:bCs/>
                <w:szCs w:val="18"/>
              </w:rPr>
              <w:fldChar w:fldCharType="separate"/>
            </w:r>
            <w:r w:rsidRPr="001F18B0">
              <w:rPr>
                <w:rFonts w:ascii="Verdana" w:hAnsi="Verdana"/>
                <w:b/>
                <w:bCs/>
                <w:szCs w:val="18"/>
                <w:lang w:val="nl-NL"/>
              </w:rPr>
              <w:t>2</w:t>
            </w:r>
            <w:r w:rsidRPr="001F18B0">
              <w:rPr>
                <w:rFonts w:ascii="Verdana" w:hAnsi="Verdana"/>
                <w:b/>
                <w:bCs/>
                <w:szCs w:val="18"/>
              </w:rPr>
              <w:fldChar w:fldCharType="end"/>
            </w:r>
            <w:r w:rsidRPr="001F18B0">
              <w:rPr>
                <w:rFonts w:ascii="Verdana" w:hAnsi="Verdana"/>
                <w:szCs w:val="18"/>
                <w:lang w:val="nl-NL"/>
              </w:rPr>
              <w:t xml:space="preserve"> van </w:t>
            </w:r>
            <w:r w:rsidRPr="001F18B0">
              <w:rPr>
                <w:rFonts w:ascii="Verdana" w:hAnsi="Verdana"/>
                <w:b/>
                <w:bCs/>
                <w:szCs w:val="18"/>
              </w:rPr>
              <w:fldChar w:fldCharType="begin"/>
            </w:r>
            <w:r w:rsidRPr="001F18B0">
              <w:rPr>
                <w:rFonts w:ascii="Verdana" w:hAnsi="Verdana"/>
                <w:b/>
                <w:bCs/>
                <w:szCs w:val="18"/>
              </w:rPr>
              <w:instrText>NUMPAGES</w:instrText>
            </w:r>
            <w:r w:rsidRPr="001F18B0">
              <w:rPr>
                <w:rFonts w:ascii="Verdana" w:hAnsi="Verdana"/>
                <w:b/>
                <w:bCs/>
                <w:szCs w:val="18"/>
              </w:rPr>
              <w:fldChar w:fldCharType="separate"/>
            </w:r>
            <w:r w:rsidRPr="001F18B0">
              <w:rPr>
                <w:rFonts w:ascii="Verdana" w:hAnsi="Verdana"/>
                <w:b/>
                <w:bCs/>
                <w:szCs w:val="18"/>
                <w:lang w:val="nl-NL"/>
              </w:rPr>
              <w:t>2</w:t>
            </w:r>
            <w:r w:rsidRPr="001F18B0">
              <w:rPr>
                <w:rFonts w:ascii="Verdana" w:hAnsi="Verdana"/>
                <w:b/>
                <w:bCs/>
                <w:szCs w:val="18"/>
              </w:rPr>
              <w:fldChar w:fldCharType="end"/>
            </w:r>
          </w:p>
        </w:sdtContent>
      </w:sdt>
    </w:sdtContent>
  </w:sdt>
  <w:p w:rsidR="001F18B0" w:rsidRDefault="001F18B0" w14:paraId="1498AA49" w14:textId="77777777">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79402E" w:rsidP="00C226B7" w:rsidRDefault="0079402E" w14:paraId="6DDF301E" w14:textId="77777777">
      <w:r>
        <w:separator/>
      </w:r>
    </w:p>
  </w:footnote>
  <w:footnote w:type="continuationSeparator" w:id="0">
    <w:p w:rsidR="0079402E" w:rsidP="00C226B7" w:rsidRDefault="0079402E" w14:paraId="62407DA5" w14:textId="77777777">
      <w:r>
        <w:continuationSeparator/>
      </w:r>
    </w:p>
  </w:footnote>
  <w:footnote w:type="continuationNotice" w:id="1">
    <w:p w:rsidR="0079402E" w:rsidRDefault="0079402E" w14:paraId="10C1E87E" w14:textId="7777777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C226B7" w:rsidP="00C226B7" w:rsidRDefault="00C51A42" w14:paraId="7EEC7BD9" w14:textId="69F680EB">
    <w:pPr>
      <w:pStyle w:val="Koptekst"/>
      <w:jc w:val="left"/>
    </w:pPr>
    <w:r w:rsidRPr="003A7641">
      <w:rPr>
        <w:rFonts w:cs="Tahoma"/>
        <w:b/>
        <w:noProof/>
      </w:rPr>
      <w:drawing>
        <wp:anchor distT="0" distB="0" distL="114300" distR="114300" simplePos="0" relativeHeight="251657216" behindDoc="0" locked="0" layoutInCell="1" allowOverlap="1" wp14:anchorId="3DECB800" wp14:editId="06F349E7">
          <wp:simplePos x="0" y="0"/>
          <wp:positionH relativeFrom="margin">
            <wp:posOffset>4381500</wp:posOffset>
          </wp:positionH>
          <wp:positionV relativeFrom="paragraph">
            <wp:posOffset>-152400</wp:posOffset>
          </wp:positionV>
          <wp:extent cx="1569720" cy="307553"/>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569720" cy="307553"/>
                  </a:xfrm>
                  <a:prstGeom prst="rect">
                    <a:avLst/>
                  </a:prstGeom>
                  <a:noFill/>
                </pic:spPr>
              </pic:pic>
            </a:graphicData>
          </a:graphic>
          <wp14:sizeRelH relativeFrom="page">
            <wp14:pctWidth>0</wp14:pctWidth>
          </wp14:sizeRelH>
          <wp14:sizeRelV relativeFrom="page">
            <wp14:pctHeight>0</wp14:pctHeight>
          </wp14:sizeRelV>
        </wp:anchor>
      </w:drawing>
    </w:r>
    <w:sdt>
      <w:sdtPr>
        <w:rPr>
          <w:lang w:val="nl-NL"/>
        </w:rPr>
        <w:id w:val="-344330307"/>
        <w:docPartObj>
          <w:docPartGallery w:val="Watermarks"/>
          <w:docPartUnique/>
        </w:docPartObj>
      </w:sdtPr>
      <w:sdtEndPr/>
      <w:sdtContent>
        <w:r w:rsidR="00DF2AAE">
          <w:rPr>
            <w:noProof/>
            <w:lang w:val="nl-NL"/>
          </w:rPr>
          <w:pict w14:anchorId="43C5660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style="position:absolute;margin-left:0;margin-top:0;width:160.8pt;height:96.5pt;rotation:315;z-index:-251658240;mso-position-horizontal:center;mso-position-horizontal-relative:margin;mso-position-vertical:center;mso-position-vertical-relative:margin" o:spid="_x0000_s1025" o:allowincell="f" fillcolor="silver" stroked="f" type="#_x0000_t136">
              <v:fill opacity=".5"/>
              <v:textpath style="font-family:&quot;calibri&quot;;font-size:1pt" string="CONCEPT"/>
              <w10:wrap anchorx="margin" anchory="margin"/>
            </v:shape>
          </w:pict>
        </w:r>
      </w:sdtContent>
    </w:sdt>
    <w:r w:rsidR="00C226B7">
      <w:rPr>
        <w:lang w:val="nl-NL"/>
      </w:rPr>
      <w:t xml:space="preserve">Concept </w:t>
    </w:r>
    <w:r w:rsidR="00FF0351">
      <w:rPr>
        <w:lang w:val="nl-NL"/>
      </w:rPr>
      <w:t>Overeenkomst</w:t>
    </w:r>
    <w:r w:rsidR="00C226B7">
      <w:rPr>
        <w:lang w:val="nl-NL"/>
      </w:rPr>
      <w:t xml:space="preserve"> </w:t>
    </w:r>
    <w:r w:rsidR="00553EFA">
      <w:rPr>
        <w:lang w:val="nl-NL"/>
      </w:rPr>
      <w:t>Tunnelbeheer en Onderhoud</w:t>
    </w:r>
    <w:r>
      <w:rPr>
        <w:lang w:val="nl-NL"/>
      </w:rPr>
      <w:tab/>
    </w:r>
    <w:r>
      <w:rPr>
        <w:lang w:val="nl-NL"/>
      </w:rPr>
      <w:tab/>
    </w:r>
    <w:r>
      <w:rPr>
        <w:lang w:val="nl-NL"/>
      </w:rPr>
      <w:tab/>
    </w:r>
  </w:p>
  <w:p w:rsidR="00C226B7" w:rsidRDefault="00C226B7" w14:paraId="4F603448" w14:textId="77777777">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50CF6"/>
    <w:multiLevelType w:val="multilevel"/>
    <w:tmpl w:val="07A6DABC"/>
    <w:lvl w:ilvl="0">
      <w:start w:val="1"/>
      <w:numFmt w:val="decimal"/>
      <w:lvlText w:val="%1."/>
      <w:lvlJc w:val="left"/>
      <w:pPr>
        <w:ind w:left="720" w:hanging="360"/>
      </w:pPr>
    </w:lvl>
    <w:lvl w:ilvl="1">
      <w:start w:val="1"/>
      <w:numFmt w:val="decimal"/>
      <w:lvlText w:val="%1.%2"/>
      <w:lvlJc w:val="left"/>
      <w:pPr>
        <w:ind w:left="644" w:hanging="360"/>
      </w:pPr>
      <w:rPr>
        <w:strike w:val="0"/>
      </w:rPr>
    </w:lvl>
    <w:lvl w:ilvl="2">
      <w:start w:val="1"/>
      <w:numFmt w:val="decimal"/>
      <w:lvlText w:val="%1.%2.%3"/>
      <w:lvlJc w:val="left"/>
      <w:pPr>
        <w:ind w:left="1648" w:hanging="720"/>
      </w:pPr>
    </w:lvl>
    <w:lvl w:ilvl="3">
      <w:start w:val="1"/>
      <w:numFmt w:val="decimal"/>
      <w:lvlText w:val="%1.%2.%3.%4"/>
      <w:lvlJc w:val="left"/>
      <w:pPr>
        <w:ind w:left="1932" w:hanging="720"/>
      </w:pPr>
    </w:lvl>
    <w:lvl w:ilvl="4">
      <w:start w:val="1"/>
      <w:numFmt w:val="decimal"/>
      <w:lvlText w:val="%1.%2.%3.%4.%5"/>
      <w:lvlJc w:val="left"/>
      <w:pPr>
        <w:ind w:left="2576" w:hanging="1080"/>
      </w:pPr>
    </w:lvl>
    <w:lvl w:ilvl="5">
      <w:start w:val="1"/>
      <w:numFmt w:val="decimal"/>
      <w:lvlText w:val="%1.%2.%3.%4.%5.%6"/>
      <w:lvlJc w:val="left"/>
      <w:pPr>
        <w:ind w:left="2860" w:hanging="1080"/>
      </w:pPr>
    </w:lvl>
    <w:lvl w:ilvl="6">
      <w:start w:val="1"/>
      <w:numFmt w:val="decimal"/>
      <w:lvlText w:val="%1.%2.%3.%4.%5.%6.%7"/>
      <w:lvlJc w:val="left"/>
      <w:pPr>
        <w:ind w:left="3504" w:hanging="1440"/>
      </w:pPr>
    </w:lvl>
    <w:lvl w:ilvl="7">
      <w:start w:val="1"/>
      <w:numFmt w:val="decimal"/>
      <w:lvlText w:val="%1.%2.%3.%4.%5.%6.%7.%8"/>
      <w:lvlJc w:val="left"/>
      <w:pPr>
        <w:ind w:left="3788" w:hanging="1440"/>
      </w:pPr>
    </w:lvl>
    <w:lvl w:ilvl="8">
      <w:start w:val="1"/>
      <w:numFmt w:val="decimal"/>
      <w:lvlText w:val="%1.%2.%3.%4.%5.%6.%7.%8.%9"/>
      <w:lvlJc w:val="left"/>
      <w:pPr>
        <w:ind w:left="4432" w:hanging="1800"/>
      </w:pPr>
    </w:lvl>
  </w:abstractNum>
  <w:abstractNum w:abstractNumId="1" w15:restartNumberingAfterBreak="0">
    <w:nsid w:val="052B76E6"/>
    <w:multiLevelType w:val="hybridMultilevel"/>
    <w:tmpl w:val="3F60D4C2"/>
    <w:lvl w:ilvl="0" w:tplc="6A7EEBCA">
      <w:start w:val="1"/>
      <w:numFmt w:val="lowerLetter"/>
      <w:lvlText w:val="%1."/>
      <w:lvlJc w:val="left"/>
      <w:pPr>
        <w:ind w:left="927" w:hanging="360"/>
      </w:pPr>
      <w:rPr>
        <w:rFonts w:hint="default"/>
      </w:rPr>
    </w:lvl>
    <w:lvl w:ilvl="1" w:tplc="04130019" w:tentative="1">
      <w:start w:val="1"/>
      <w:numFmt w:val="lowerLetter"/>
      <w:lvlText w:val="%2."/>
      <w:lvlJc w:val="left"/>
      <w:pPr>
        <w:ind w:left="1647" w:hanging="360"/>
      </w:pPr>
    </w:lvl>
    <w:lvl w:ilvl="2" w:tplc="0413001B" w:tentative="1">
      <w:start w:val="1"/>
      <w:numFmt w:val="lowerRoman"/>
      <w:lvlText w:val="%3."/>
      <w:lvlJc w:val="right"/>
      <w:pPr>
        <w:ind w:left="2367" w:hanging="180"/>
      </w:pPr>
    </w:lvl>
    <w:lvl w:ilvl="3" w:tplc="0413000F" w:tentative="1">
      <w:start w:val="1"/>
      <w:numFmt w:val="decimal"/>
      <w:lvlText w:val="%4."/>
      <w:lvlJc w:val="left"/>
      <w:pPr>
        <w:ind w:left="3087" w:hanging="360"/>
      </w:pPr>
    </w:lvl>
    <w:lvl w:ilvl="4" w:tplc="04130019" w:tentative="1">
      <w:start w:val="1"/>
      <w:numFmt w:val="lowerLetter"/>
      <w:lvlText w:val="%5."/>
      <w:lvlJc w:val="left"/>
      <w:pPr>
        <w:ind w:left="3807" w:hanging="360"/>
      </w:pPr>
    </w:lvl>
    <w:lvl w:ilvl="5" w:tplc="0413001B" w:tentative="1">
      <w:start w:val="1"/>
      <w:numFmt w:val="lowerRoman"/>
      <w:lvlText w:val="%6."/>
      <w:lvlJc w:val="right"/>
      <w:pPr>
        <w:ind w:left="4527" w:hanging="180"/>
      </w:pPr>
    </w:lvl>
    <w:lvl w:ilvl="6" w:tplc="0413000F" w:tentative="1">
      <w:start w:val="1"/>
      <w:numFmt w:val="decimal"/>
      <w:lvlText w:val="%7."/>
      <w:lvlJc w:val="left"/>
      <w:pPr>
        <w:ind w:left="5247" w:hanging="360"/>
      </w:pPr>
    </w:lvl>
    <w:lvl w:ilvl="7" w:tplc="04130019" w:tentative="1">
      <w:start w:val="1"/>
      <w:numFmt w:val="lowerLetter"/>
      <w:lvlText w:val="%8."/>
      <w:lvlJc w:val="left"/>
      <w:pPr>
        <w:ind w:left="5967" w:hanging="360"/>
      </w:pPr>
    </w:lvl>
    <w:lvl w:ilvl="8" w:tplc="0413001B" w:tentative="1">
      <w:start w:val="1"/>
      <w:numFmt w:val="lowerRoman"/>
      <w:lvlText w:val="%9."/>
      <w:lvlJc w:val="right"/>
      <w:pPr>
        <w:ind w:left="6687" w:hanging="180"/>
      </w:pPr>
    </w:lvl>
  </w:abstractNum>
  <w:abstractNum w:abstractNumId="2" w15:restartNumberingAfterBreak="0">
    <w:nsid w:val="0B4214D2"/>
    <w:multiLevelType w:val="multilevel"/>
    <w:tmpl w:val="73F281AA"/>
    <w:lvl w:ilvl="0">
      <w:start w:val="2"/>
      <w:numFmt w:val="decimal"/>
      <w:lvlText w:val="%1"/>
      <w:lvlJc w:val="left"/>
      <w:pPr>
        <w:ind w:left="360" w:hanging="360"/>
      </w:pPr>
      <w:rPr>
        <w:rFonts w:hint="default" w:cstheme="minorBidi"/>
      </w:rPr>
    </w:lvl>
    <w:lvl w:ilvl="1">
      <w:start w:val="1"/>
      <w:numFmt w:val="decimal"/>
      <w:lvlText w:val="%1.%2"/>
      <w:lvlJc w:val="left"/>
      <w:pPr>
        <w:ind w:left="1069" w:hanging="360"/>
      </w:pPr>
      <w:rPr>
        <w:rFonts w:hint="default" w:cstheme="minorBidi"/>
      </w:rPr>
    </w:lvl>
    <w:lvl w:ilvl="2">
      <w:start w:val="1"/>
      <w:numFmt w:val="decimal"/>
      <w:lvlText w:val="%1.%2.%3"/>
      <w:lvlJc w:val="left"/>
      <w:pPr>
        <w:ind w:left="720" w:hanging="720"/>
      </w:pPr>
      <w:rPr>
        <w:rFonts w:hint="default" w:cstheme="minorBidi"/>
      </w:rPr>
    </w:lvl>
    <w:lvl w:ilvl="3">
      <w:start w:val="1"/>
      <w:numFmt w:val="decimal"/>
      <w:lvlText w:val="%1.%2.%3.%4"/>
      <w:lvlJc w:val="left"/>
      <w:pPr>
        <w:ind w:left="720" w:hanging="720"/>
      </w:pPr>
      <w:rPr>
        <w:rFonts w:hint="default" w:cstheme="minorBidi"/>
      </w:rPr>
    </w:lvl>
    <w:lvl w:ilvl="4">
      <w:start w:val="1"/>
      <w:numFmt w:val="decimal"/>
      <w:lvlText w:val="%1.%2.%3.%4.%5"/>
      <w:lvlJc w:val="left"/>
      <w:pPr>
        <w:ind w:left="1080" w:hanging="1080"/>
      </w:pPr>
      <w:rPr>
        <w:rFonts w:hint="default" w:cstheme="minorBidi"/>
      </w:rPr>
    </w:lvl>
    <w:lvl w:ilvl="5">
      <w:start w:val="1"/>
      <w:numFmt w:val="decimal"/>
      <w:lvlText w:val="%1.%2.%3.%4.%5.%6"/>
      <w:lvlJc w:val="left"/>
      <w:pPr>
        <w:ind w:left="1080" w:hanging="1080"/>
      </w:pPr>
      <w:rPr>
        <w:rFonts w:hint="default" w:cstheme="minorBidi"/>
      </w:rPr>
    </w:lvl>
    <w:lvl w:ilvl="6">
      <w:start w:val="1"/>
      <w:numFmt w:val="decimal"/>
      <w:lvlText w:val="%1.%2.%3.%4.%5.%6.%7"/>
      <w:lvlJc w:val="left"/>
      <w:pPr>
        <w:ind w:left="1440" w:hanging="1440"/>
      </w:pPr>
      <w:rPr>
        <w:rFonts w:hint="default" w:cstheme="minorBidi"/>
      </w:rPr>
    </w:lvl>
    <w:lvl w:ilvl="7">
      <w:start w:val="1"/>
      <w:numFmt w:val="decimal"/>
      <w:lvlText w:val="%1.%2.%3.%4.%5.%6.%7.%8"/>
      <w:lvlJc w:val="left"/>
      <w:pPr>
        <w:ind w:left="1440" w:hanging="1440"/>
      </w:pPr>
      <w:rPr>
        <w:rFonts w:hint="default" w:cstheme="minorBidi"/>
      </w:rPr>
    </w:lvl>
    <w:lvl w:ilvl="8">
      <w:start w:val="1"/>
      <w:numFmt w:val="decimal"/>
      <w:lvlText w:val="%1.%2.%3.%4.%5.%6.%7.%8.%9"/>
      <w:lvlJc w:val="left"/>
      <w:pPr>
        <w:ind w:left="1800" w:hanging="1800"/>
      </w:pPr>
      <w:rPr>
        <w:rFonts w:hint="default" w:cstheme="minorBidi"/>
      </w:rPr>
    </w:lvl>
  </w:abstractNum>
  <w:abstractNum w:abstractNumId="3" w15:restartNumberingAfterBreak="0">
    <w:nsid w:val="0B8763A8"/>
    <w:multiLevelType w:val="hybridMultilevel"/>
    <w:tmpl w:val="DA6CE61C"/>
    <w:lvl w:ilvl="0" w:tplc="0413000F">
      <w:start w:val="1"/>
      <w:numFmt w:val="decimal"/>
      <w:lvlText w:val="%1."/>
      <w:lvlJc w:val="left"/>
      <w:pPr>
        <w:tabs>
          <w:tab w:val="num" w:pos="2130"/>
        </w:tabs>
        <w:ind w:left="2130" w:hanging="510"/>
      </w:pPr>
      <w:rPr>
        <w:rFonts w:hint="default"/>
      </w:rPr>
    </w:lvl>
    <w:lvl w:ilvl="1" w:tplc="FFFFFFFF">
      <w:start w:val="1"/>
      <w:numFmt w:val="decimal"/>
      <w:lvlText w:val="%2."/>
      <w:lvlJc w:val="left"/>
      <w:pPr>
        <w:tabs>
          <w:tab w:val="num" w:pos="2209"/>
        </w:tabs>
        <w:ind w:left="2209" w:hanging="360"/>
      </w:pPr>
      <w:rPr>
        <w:rFonts w:hint="default"/>
      </w:rPr>
    </w:lvl>
    <w:lvl w:ilvl="2" w:tplc="FFFFFFFF" w:tentative="1">
      <w:start w:val="1"/>
      <w:numFmt w:val="lowerRoman"/>
      <w:lvlText w:val="%3."/>
      <w:lvlJc w:val="right"/>
      <w:pPr>
        <w:tabs>
          <w:tab w:val="num" w:pos="2929"/>
        </w:tabs>
        <w:ind w:left="2929" w:hanging="180"/>
      </w:pPr>
    </w:lvl>
    <w:lvl w:ilvl="3" w:tplc="FFFFFFFF" w:tentative="1">
      <w:start w:val="1"/>
      <w:numFmt w:val="decimal"/>
      <w:lvlText w:val="%4."/>
      <w:lvlJc w:val="left"/>
      <w:pPr>
        <w:tabs>
          <w:tab w:val="num" w:pos="3649"/>
        </w:tabs>
        <w:ind w:left="3649" w:hanging="360"/>
      </w:pPr>
    </w:lvl>
    <w:lvl w:ilvl="4" w:tplc="FFFFFFFF" w:tentative="1">
      <w:start w:val="1"/>
      <w:numFmt w:val="lowerLetter"/>
      <w:lvlText w:val="%5."/>
      <w:lvlJc w:val="left"/>
      <w:pPr>
        <w:tabs>
          <w:tab w:val="num" w:pos="4369"/>
        </w:tabs>
        <w:ind w:left="4369" w:hanging="360"/>
      </w:pPr>
    </w:lvl>
    <w:lvl w:ilvl="5" w:tplc="FFFFFFFF" w:tentative="1">
      <w:start w:val="1"/>
      <w:numFmt w:val="lowerRoman"/>
      <w:lvlText w:val="%6."/>
      <w:lvlJc w:val="right"/>
      <w:pPr>
        <w:tabs>
          <w:tab w:val="num" w:pos="5089"/>
        </w:tabs>
        <w:ind w:left="5089" w:hanging="180"/>
      </w:pPr>
    </w:lvl>
    <w:lvl w:ilvl="6" w:tplc="FFFFFFFF" w:tentative="1">
      <w:start w:val="1"/>
      <w:numFmt w:val="decimal"/>
      <w:lvlText w:val="%7."/>
      <w:lvlJc w:val="left"/>
      <w:pPr>
        <w:tabs>
          <w:tab w:val="num" w:pos="5809"/>
        </w:tabs>
        <w:ind w:left="5809" w:hanging="360"/>
      </w:pPr>
    </w:lvl>
    <w:lvl w:ilvl="7" w:tplc="FFFFFFFF" w:tentative="1">
      <w:start w:val="1"/>
      <w:numFmt w:val="lowerLetter"/>
      <w:lvlText w:val="%8."/>
      <w:lvlJc w:val="left"/>
      <w:pPr>
        <w:tabs>
          <w:tab w:val="num" w:pos="6529"/>
        </w:tabs>
        <w:ind w:left="6529" w:hanging="360"/>
      </w:pPr>
    </w:lvl>
    <w:lvl w:ilvl="8" w:tplc="FFFFFFFF" w:tentative="1">
      <w:start w:val="1"/>
      <w:numFmt w:val="lowerRoman"/>
      <w:lvlText w:val="%9."/>
      <w:lvlJc w:val="right"/>
      <w:pPr>
        <w:tabs>
          <w:tab w:val="num" w:pos="7249"/>
        </w:tabs>
        <w:ind w:left="7249" w:hanging="180"/>
      </w:pPr>
    </w:lvl>
  </w:abstractNum>
  <w:abstractNum w:abstractNumId="4" w15:restartNumberingAfterBreak="0">
    <w:nsid w:val="0DB03F98"/>
    <w:multiLevelType w:val="multilevel"/>
    <w:tmpl w:val="2E7A5F44"/>
    <w:lvl w:ilvl="0">
      <w:start w:val="1"/>
      <w:numFmt w:val="decimal"/>
      <w:lvlText w:val="%1."/>
      <w:lvlJc w:val="left"/>
      <w:pPr>
        <w:ind w:left="2694" w:hanging="567"/>
      </w:pPr>
      <w:rPr>
        <w:rFonts w:hint="default"/>
        <w:b/>
        <w:bCs/>
      </w:rPr>
    </w:lvl>
    <w:lvl w:ilvl="1">
      <w:start w:val="1"/>
      <w:numFmt w:val="decimal"/>
      <w:isLgl/>
      <w:lvlText w:val="%1.%2"/>
      <w:lvlJc w:val="left"/>
      <w:pPr>
        <w:ind w:left="502" w:hanging="360"/>
      </w:pPr>
      <w:rPr>
        <w:rFonts w:hint="default"/>
        <w:strike w:val="0"/>
      </w:rPr>
    </w:lvl>
    <w:lvl w:ilvl="2">
      <w:start w:val="1"/>
      <w:numFmt w:val="decimal"/>
      <w:isLgl/>
      <w:lvlText w:val="%1.%2.%3"/>
      <w:lvlJc w:val="left"/>
      <w:pPr>
        <w:ind w:left="1004"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292" w:hanging="1440"/>
      </w:pPr>
      <w:rPr>
        <w:rFonts w:hint="default"/>
      </w:rPr>
    </w:lvl>
    <w:lvl w:ilvl="7">
      <w:start w:val="1"/>
      <w:numFmt w:val="decimal"/>
      <w:isLgl/>
      <w:lvlText w:val="%1.%2.%3.%4.%5.%6.%7.%8"/>
      <w:lvlJc w:val="left"/>
      <w:pPr>
        <w:ind w:left="2434" w:hanging="1440"/>
      </w:pPr>
      <w:rPr>
        <w:rFonts w:hint="default"/>
      </w:rPr>
    </w:lvl>
    <w:lvl w:ilvl="8">
      <w:start w:val="1"/>
      <w:numFmt w:val="decimal"/>
      <w:isLgl/>
      <w:lvlText w:val="%1.%2.%3.%4.%5.%6.%7.%8.%9"/>
      <w:lvlJc w:val="left"/>
      <w:pPr>
        <w:ind w:left="2936" w:hanging="1800"/>
      </w:pPr>
      <w:rPr>
        <w:rFonts w:hint="default"/>
      </w:rPr>
    </w:lvl>
  </w:abstractNum>
  <w:abstractNum w:abstractNumId="5" w15:restartNumberingAfterBreak="0">
    <w:nsid w:val="0FF27015"/>
    <w:multiLevelType w:val="multilevel"/>
    <w:tmpl w:val="6A4C4A64"/>
    <w:lvl w:ilvl="0">
      <w:start w:val="19"/>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06C4476"/>
    <w:multiLevelType w:val="hybridMultilevel"/>
    <w:tmpl w:val="6058652C"/>
    <w:lvl w:ilvl="0" w:tplc="867A7E6E">
      <w:start w:val="1"/>
      <w:numFmt w:val="lowerLetter"/>
      <w:lvlText w:val="%1)"/>
      <w:lvlJc w:val="left"/>
      <w:pPr>
        <w:ind w:left="129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162537CA"/>
    <w:multiLevelType w:val="multilevel"/>
    <w:tmpl w:val="089EF3CA"/>
    <w:lvl w:ilvl="0">
      <w:start w:val="1"/>
      <w:numFmt w:val="decimal"/>
      <w:lvlText w:val="%1."/>
      <w:lvlJc w:val="left"/>
      <w:pPr>
        <w:ind w:left="720" w:hanging="360"/>
      </w:pPr>
      <w:rPr>
        <w:rFonts w:hint="default"/>
      </w:rPr>
    </w:lvl>
    <w:lvl w:ilvl="1">
      <w:start w:val="1"/>
      <w:numFmt w:val="decimal"/>
      <w:lvlText w:val="%1.%2"/>
      <w:lvlJc w:val="left"/>
      <w:pPr>
        <w:ind w:left="644" w:hanging="360"/>
      </w:pPr>
      <w:rPr>
        <w:rFonts w:hint="default"/>
        <w:strike w:val="0"/>
      </w:rPr>
    </w:lvl>
    <w:lvl w:ilvl="2">
      <w:start w:val="1"/>
      <w:numFmt w:val="decimal"/>
      <w:lvlText w:val="%1.%2.%3"/>
      <w:lvlJc w:val="left"/>
      <w:pPr>
        <w:ind w:left="1648" w:hanging="720"/>
      </w:pPr>
      <w:rPr>
        <w:rFonts w:hint="default"/>
      </w:rPr>
    </w:lvl>
    <w:lvl w:ilvl="3">
      <w:start w:val="1"/>
      <w:numFmt w:val="decimal"/>
      <w:lvlText w:val="%1.%2.%3.%4"/>
      <w:lvlJc w:val="left"/>
      <w:pPr>
        <w:ind w:left="1932" w:hanging="720"/>
      </w:pPr>
      <w:rPr>
        <w:rFonts w:hint="default"/>
      </w:rPr>
    </w:lvl>
    <w:lvl w:ilvl="4">
      <w:start w:val="1"/>
      <w:numFmt w:val="decimal"/>
      <w:lvlText w:val="%1.%2.%3.%4.%5"/>
      <w:lvlJc w:val="left"/>
      <w:pPr>
        <w:ind w:left="2576" w:hanging="1080"/>
      </w:pPr>
      <w:rPr>
        <w:rFonts w:hint="default"/>
      </w:rPr>
    </w:lvl>
    <w:lvl w:ilvl="5">
      <w:start w:val="1"/>
      <w:numFmt w:val="decimal"/>
      <w:lvlText w:val="%1.%2.%3.%4.%5.%6"/>
      <w:lvlJc w:val="left"/>
      <w:pPr>
        <w:ind w:left="2860" w:hanging="1080"/>
      </w:pPr>
      <w:rPr>
        <w:rFonts w:hint="default"/>
      </w:rPr>
    </w:lvl>
    <w:lvl w:ilvl="6">
      <w:start w:val="1"/>
      <w:numFmt w:val="decimal"/>
      <w:lvlText w:val="%1.%2.%3.%4.%5.%6.%7"/>
      <w:lvlJc w:val="left"/>
      <w:pPr>
        <w:ind w:left="3504" w:hanging="1440"/>
      </w:pPr>
      <w:rPr>
        <w:rFonts w:hint="default"/>
      </w:rPr>
    </w:lvl>
    <w:lvl w:ilvl="7">
      <w:start w:val="1"/>
      <w:numFmt w:val="decimal"/>
      <w:lvlText w:val="%1.%2.%3.%4.%5.%6.%7.%8"/>
      <w:lvlJc w:val="left"/>
      <w:pPr>
        <w:ind w:left="3788" w:hanging="1440"/>
      </w:pPr>
      <w:rPr>
        <w:rFonts w:hint="default"/>
      </w:rPr>
    </w:lvl>
    <w:lvl w:ilvl="8">
      <w:start w:val="1"/>
      <w:numFmt w:val="decimal"/>
      <w:lvlText w:val="%1.%2.%3.%4.%5.%6.%7.%8.%9"/>
      <w:lvlJc w:val="left"/>
      <w:pPr>
        <w:ind w:left="4432" w:hanging="1800"/>
      </w:pPr>
      <w:rPr>
        <w:rFonts w:hint="default"/>
      </w:rPr>
    </w:lvl>
  </w:abstractNum>
  <w:abstractNum w:abstractNumId="8" w15:restartNumberingAfterBreak="0">
    <w:nsid w:val="1A2362C9"/>
    <w:multiLevelType w:val="multilevel"/>
    <w:tmpl w:val="0E5C20E0"/>
    <w:lvl w:ilvl="0">
      <w:start w:val="1"/>
      <w:numFmt w:val="decimal"/>
      <w:lvlText w:val="%1"/>
      <w:lvlJc w:val="left"/>
      <w:pPr>
        <w:ind w:left="1560" w:hanging="1560"/>
      </w:pPr>
      <w:rPr>
        <w:rFonts w:hint="default"/>
      </w:rPr>
    </w:lvl>
    <w:lvl w:ilvl="1">
      <w:start w:val="1"/>
      <w:numFmt w:val="decimal"/>
      <w:lvlText w:val="%1.%2"/>
      <w:lvlJc w:val="left"/>
      <w:pPr>
        <w:ind w:left="1560" w:hanging="1560"/>
      </w:pPr>
      <w:rPr>
        <w:rFonts w:hint="default"/>
      </w:rPr>
    </w:lvl>
    <w:lvl w:ilvl="2">
      <w:start w:val="1"/>
      <w:numFmt w:val="decimal"/>
      <w:lvlText w:val="%1.%2.%3"/>
      <w:lvlJc w:val="left"/>
      <w:pPr>
        <w:ind w:left="1560" w:hanging="1560"/>
      </w:pPr>
      <w:rPr>
        <w:rFonts w:hint="default"/>
      </w:rPr>
    </w:lvl>
    <w:lvl w:ilvl="3">
      <w:start w:val="1"/>
      <w:numFmt w:val="decimal"/>
      <w:lvlText w:val="%1.%2.%3.%4"/>
      <w:lvlJc w:val="left"/>
      <w:pPr>
        <w:ind w:left="1560" w:hanging="1560"/>
      </w:pPr>
      <w:rPr>
        <w:rFonts w:hint="default"/>
      </w:rPr>
    </w:lvl>
    <w:lvl w:ilvl="4">
      <w:start w:val="1"/>
      <w:numFmt w:val="decimal"/>
      <w:lvlText w:val="%1.%2.%3.%4.%5"/>
      <w:lvlJc w:val="left"/>
      <w:pPr>
        <w:ind w:left="1560" w:hanging="1560"/>
      </w:pPr>
      <w:rPr>
        <w:rFonts w:hint="default"/>
      </w:rPr>
    </w:lvl>
    <w:lvl w:ilvl="5">
      <w:start w:val="1"/>
      <w:numFmt w:val="decimal"/>
      <w:lvlText w:val="%1.%2.%3.%4.%5.%6"/>
      <w:lvlJc w:val="left"/>
      <w:pPr>
        <w:ind w:left="1560" w:hanging="1560"/>
      </w:pPr>
      <w:rPr>
        <w:rFonts w:hint="default"/>
      </w:rPr>
    </w:lvl>
    <w:lvl w:ilvl="6">
      <w:start w:val="1"/>
      <w:numFmt w:val="decimal"/>
      <w:lvlText w:val="%1.%2.%3.%4.%5.%6.%7"/>
      <w:lvlJc w:val="left"/>
      <w:pPr>
        <w:ind w:left="1560" w:hanging="1560"/>
      </w:pPr>
      <w:rPr>
        <w:rFonts w:hint="default"/>
      </w:rPr>
    </w:lvl>
    <w:lvl w:ilvl="7">
      <w:start w:val="1"/>
      <w:numFmt w:val="decimal"/>
      <w:lvlText w:val="%1.%2.%3.%4.%5.%6.%7.%8"/>
      <w:lvlJc w:val="left"/>
      <w:pPr>
        <w:ind w:left="1560" w:hanging="156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C941D8E"/>
    <w:multiLevelType w:val="hybridMultilevel"/>
    <w:tmpl w:val="EA3A7B68"/>
    <w:lvl w:ilvl="0" w:tplc="52701C26">
      <w:numFmt w:val="bullet"/>
      <w:lvlText w:val="-"/>
      <w:lvlJc w:val="left"/>
      <w:pPr>
        <w:ind w:left="1068" w:hanging="360"/>
      </w:pPr>
      <w:rPr>
        <w:rFonts w:hint="default" w:ascii="Corbel" w:hAnsi="Corbel" w:eastAsia="Times New Roman" w:cs="Times New Roman"/>
      </w:rPr>
    </w:lvl>
    <w:lvl w:ilvl="1" w:tplc="04130003" w:tentative="1">
      <w:start w:val="1"/>
      <w:numFmt w:val="bullet"/>
      <w:lvlText w:val="o"/>
      <w:lvlJc w:val="left"/>
      <w:pPr>
        <w:ind w:left="1788" w:hanging="360"/>
      </w:pPr>
      <w:rPr>
        <w:rFonts w:hint="default" w:ascii="Courier New" w:hAnsi="Courier New" w:cs="Courier New"/>
      </w:rPr>
    </w:lvl>
    <w:lvl w:ilvl="2" w:tplc="04130005" w:tentative="1">
      <w:start w:val="1"/>
      <w:numFmt w:val="bullet"/>
      <w:lvlText w:val=""/>
      <w:lvlJc w:val="left"/>
      <w:pPr>
        <w:ind w:left="2508" w:hanging="360"/>
      </w:pPr>
      <w:rPr>
        <w:rFonts w:hint="default" w:ascii="Wingdings" w:hAnsi="Wingdings"/>
      </w:rPr>
    </w:lvl>
    <w:lvl w:ilvl="3" w:tplc="04130001" w:tentative="1">
      <w:start w:val="1"/>
      <w:numFmt w:val="bullet"/>
      <w:lvlText w:val=""/>
      <w:lvlJc w:val="left"/>
      <w:pPr>
        <w:ind w:left="3228" w:hanging="360"/>
      </w:pPr>
      <w:rPr>
        <w:rFonts w:hint="default" w:ascii="Symbol" w:hAnsi="Symbol"/>
      </w:rPr>
    </w:lvl>
    <w:lvl w:ilvl="4" w:tplc="04130003" w:tentative="1">
      <w:start w:val="1"/>
      <w:numFmt w:val="bullet"/>
      <w:lvlText w:val="o"/>
      <w:lvlJc w:val="left"/>
      <w:pPr>
        <w:ind w:left="3948" w:hanging="360"/>
      </w:pPr>
      <w:rPr>
        <w:rFonts w:hint="default" w:ascii="Courier New" w:hAnsi="Courier New" w:cs="Courier New"/>
      </w:rPr>
    </w:lvl>
    <w:lvl w:ilvl="5" w:tplc="04130005" w:tentative="1">
      <w:start w:val="1"/>
      <w:numFmt w:val="bullet"/>
      <w:lvlText w:val=""/>
      <w:lvlJc w:val="left"/>
      <w:pPr>
        <w:ind w:left="4668" w:hanging="360"/>
      </w:pPr>
      <w:rPr>
        <w:rFonts w:hint="default" w:ascii="Wingdings" w:hAnsi="Wingdings"/>
      </w:rPr>
    </w:lvl>
    <w:lvl w:ilvl="6" w:tplc="04130001" w:tentative="1">
      <w:start w:val="1"/>
      <w:numFmt w:val="bullet"/>
      <w:lvlText w:val=""/>
      <w:lvlJc w:val="left"/>
      <w:pPr>
        <w:ind w:left="5388" w:hanging="360"/>
      </w:pPr>
      <w:rPr>
        <w:rFonts w:hint="default" w:ascii="Symbol" w:hAnsi="Symbol"/>
      </w:rPr>
    </w:lvl>
    <w:lvl w:ilvl="7" w:tplc="04130003" w:tentative="1">
      <w:start w:val="1"/>
      <w:numFmt w:val="bullet"/>
      <w:lvlText w:val="o"/>
      <w:lvlJc w:val="left"/>
      <w:pPr>
        <w:ind w:left="6108" w:hanging="360"/>
      </w:pPr>
      <w:rPr>
        <w:rFonts w:hint="default" w:ascii="Courier New" w:hAnsi="Courier New" w:cs="Courier New"/>
      </w:rPr>
    </w:lvl>
    <w:lvl w:ilvl="8" w:tplc="04130005" w:tentative="1">
      <w:start w:val="1"/>
      <w:numFmt w:val="bullet"/>
      <w:lvlText w:val=""/>
      <w:lvlJc w:val="left"/>
      <w:pPr>
        <w:ind w:left="6828" w:hanging="360"/>
      </w:pPr>
      <w:rPr>
        <w:rFonts w:hint="default" w:ascii="Wingdings" w:hAnsi="Wingdings"/>
      </w:rPr>
    </w:lvl>
  </w:abstractNum>
  <w:abstractNum w:abstractNumId="10" w15:restartNumberingAfterBreak="0">
    <w:nsid w:val="242006C5"/>
    <w:multiLevelType w:val="hybridMultilevel"/>
    <w:tmpl w:val="D8B08850"/>
    <w:lvl w:ilvl="0" w:tplc="52701C26">
      <w:numFmt w:val="bullet"/>
      <w:lvlText w:val="-"/>
      <w:lvlJc w:val="left"/>
      <w:pPr>
        <w:ind w:left="284" w:hanging="284"/>
      </w:pPr>
      <w:rPr>
        <w:rFonts w:hint="default" w:ascii="Corbel" w:hAnsi="Corbel" w:eastAsia="Times New Roman" w:cs="Times New Roman"/>
      </w:rPr>
    </w:lvl>
    <w:lvl w:ilvl="1" w:tplc="FFFFFFFF" w:tentative="1">
      <w:start w:val="1"/>
      <w:numFmt w:val="bullet"/>
      <w:lvlText w:val="o"/>
      <w:lvlJc w:val="left"/>
      <w:pPr>
        <w:ind w:left="1440" w:hanging="360"/>
      </w:pPr>
      <w:rPr>
        <w:rFonts w:hint="default" w:ascii="Courier New" w:hAnsi="Courier New" w:cs="Courier New"/>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11" w15:restartNumberingAfterBreak="0">
    <w:nsid w:val="25FE42D3"/>
    <w:multiLevelType w:val="hybridMultilevel"/>
    <w:tmpl w:val="F37C8336"/>
    <w:lvl w:ilvl="0" w:tplc="225EB5DA">
      <w:start w:val="10"/>
      <w:numFmt w:val="bullet"/>
      <w:lvlText w:val="-"/>
      <w:lvlJc w:val="left"/>
      <w:pPr>
        <w:ind w:left="1351" w:hanging="360"/>
      </w:pPr>
      <w:rPr>
        <w:rFonts w:hint="default" w:ascii="Lucida Sans" w:hAnsi="Lucida Sans" w:cs="Tahoma" w:eastAsiaTheme="minorHAnsi"/>
      </w:rPr>
    </w:lvl>
    <w:lvl w:ilvl="1" w:tplc="04130003">
      <w:start w:val="1"/>
      <w:numFmt w:val="bullet"/>
      <w:lvlText w:val="o"/>
      <w:lvlJc w:val="left"/>
      <w:pPr>
        <w:ind w:left="2071" w:hanging="360"/>
      </w:pPr>
      <w:rPr>
        <w:rFonts w:hint="default" w:ascii="Courier New" w:hAnsi="Courier New" w:cs="Courier New"/>
      </w:rPr>
    </w:lvl>
    <w:lvl w:ilvl="2" w:tplc="04130005" w:tentative="1">
      <w:start w:val="1"/>
      <w:numFmt w:val="bullet"/>
      <w:lvlText w:val=""/>
      <w:lvlJc w:val="left"/>
      <w:pPr>
        <w:ind w:left="2791" w:hanging="360"/>
      </w:pPr>
      <w:rPr>
        <w:rFonts w:hint="default" w:ascii="Wingdings" w:hAnsi="Wingdings"/>
      </w:rPr>
    </w:lvl>
    <w:lvl w:ilvl="3" w:tplc="04130001" w:tentative="1">
      <w:start w:val="1"/>
      <w:numFmt w:val="bullet"/>
      <w:lvlText w:val=""/>
      <w:lvlJc w:val="left"/>
      <w:pPr>
        <w:ind w:left="3511" w:hanging="360"/>
      </w:pPr>
      <w:rPr>
        <w:rFonts w:hint="default" w:ascii="Symbol" w:hAnsi="Symbol"/>
      </w:rPr>
    </w:lvl>
    <w:lvl w:ilvl="4" w:tplc="04130003" w:tentative="1">
      <w:start w:val="1"/>
      <w:numFmt w:val="bullet"/>
      <w:lvlText w:val="o"/>
      <w:lvlJc w:val="left"/>
      <w:pPr>
        <w:ind w:left="4231" w:hanging="360"/>
      </w:pPr>
      <w:rPr>
        <w:rFonts w:hint="default" w:ascii="Courier New" w:hAnsi="Courier New" w:cs="Courier New"/>
      </w:rPr>
    </w:lvl>
    <w:lvl w:ilvl="5" w:tplc="04130005" w:tentative="1">
      <w:start w:val="1"/>
      <w:numFmt w:val="bullet"/>
      <w:lvlText w:val=""/>
      <w:lvlJc w:val="left"/>
      <w:pPr>
        <w:ind w:left="4951" w:hanging="360"/>
      </w:pPr>
      <w:rPr>
        <w:rFonts w:hint="default" w:ascii="Wingdings" w:hAnsi="Wingdings"/>
      </w:rPr>
    </w:lvl>
    <w:lvl w:ilvl="6" w:tplc="04130001" w:tentative="1">
      <w:start w:val="1"/>
      <w:numFmt w:val="bullet"/>
      <w:lvlText w:val=""/>
      <w:lvlJc w:val="left"/>
      <w:pPr>
        <w:ind w:left="5671" w:hanging="360"/>
      </w:pPr>
      <w:rPr>
        <w:rFonts w:hint="default" w:ascii="Symbol" w:hAnsi="Symbol"/>
      </w:rPr>
    </w:lvl>
    <w:lvl w:ilvl="7" w:tplc="04130003" w:tentative="1">
      <w:start w:val="1"/>
      <w:numFmt w:val="bullet"/>
      <w:lvlText w:val="o"/>
      <w:lvlJc w:val="left"/>
      <w:pPr>
        <w:ind w:left="6391" w:hanging="360"/>
      </w:pPr>
      <w:rPr>
        <w:rFonts w:hint="default" w:ascii="Courier New" w:hAnsi="Courier New" w:cs="Courier New"/>
      </w:rPr>
    </w:lvl>
    <w:lvl w:ilvl="8" w:tplc="04130005" w:tentative="1">
      <w:start w:val="1"/>
      <w:numFmt w:val="bullet"/>
      <w:lvlText w:val=""/>
      <w:lvlJc w:val="left"/>
      <w:pPr>
        <w:ind w:left="7111" w:hanging="360"/>
      </w:pPr>
      <w:rPr>
        <w:rFonts w:hint="default" w:ascii="Wingdings" w:hAnsi="Wingdings"/>
      </w:rPr>
    </w:lvl>
  </w:abstractNum>
  <w:abstractNum w:abstractNumId="12" w15:restartNumberingAfterBreak="0">
    <w:nsid w:val="29FC5760"/>
    <w:multiLevelType w:val="hybridMultilevel"/>
    <w:tmpl w:val="85E295C6"/>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13" w15:restartNumberingAfterBreak="0">
    <w:nsid w:val="31BD5B34"/>
    <w:multiLevelType w:val="hybridMultilevel"/>
    <w:tmpl w:val="598E0DE2"/>
    <w:lvl w:ilvl="0" w:tplc="AEBE3D80">
      <w:start w:val="14"/>
      <w:numFmt w:val="bullet"/>
      <w:lvlText w:val="-"/>
      <w:lvlJc w:val="left"/>
      <w:pPr>
        <w:ind w:left="1429" w:hanging="360"/>
      </w:pPr>
      <w:rPr>
        <w:rFonts w:hint="default" w:ascii="Arial" w:hAnsi="Arial" w:eastAsia="Times New Roman" w:cs="Arial"/>
      </w:rPr>
    </w:lvl>
    <w:lvl w:ilvl="1" w:tplc="04130003" w:tentative="1">
      <w:start w:val="1"/>
      <w:numFmt w:val="bullet"/>
      <w:lvlText w:val="o"/>
      <w:lvlJc w:val="left"/>
      <w:pPr>
        <w:ind w:left="2149" w:hanging="360"/>
      </w:pPr>
      <w:rPr>
        <w:rFonts w:hint="default" w:ascii="Courier New" w:hAnsi="Courier New" w:cs="Courier New"/>
      </w:rPr>
    </w:lvl>
    <w:lvl w:ilvl="2" w:tplc="04130005" w:tentative="1">
      <w:start w:val="1"/>
      <w:numFmt w:val="bullet"/>
      <w:lvlText w:val=""/>
      <w:lvlJc w:val="left"/>
      <w:pPr>
        <w:ind w:left="2869" w:hanging="360"/>
      </w:pPr>
      <w:rPr>
        <w:rFonts w:hint="default" w:ascii="Wingdings" w:hAnsi="Wingdings"/>
      </w:rPr>
    </w:lvl>
    <w:lvl w:ilvl="3" w:tplc="04130001" w:tentative="1">
      <w:start w:val="1"/>
      <w:numFmt w:val="bullet"/>
      <w:lvlText w:val=""/>
      <w:lvlJc w:val="left"/>
      <w:pPr>
        <w:ind w:left="3589" w:hanging="360"/>
      </w:pPr>
      <w:rPr>
        <w:rFonts w:hint="default" w:ascii="Symbol" w:hAnsi="Symbol"/>
      </w:rPr>
    </w:lvl>
    <w:lvl w:ilvl="4" w:tplc="04130003" w:tentative="1">
      <w:start w:val="1"/>
      <w:numFmt w:val="bullet"/>
      <w:lvlText w:val="o"/>
      <w:lvlJc w:val="left"/>
      <w:pPr>
        <w:ind w:left="4309" w:hanging="360"/>
      </w:pPr>
      <w:rPr>
        <w:rFonts w:hint="default" w:ascii="Courier New" w:hAnsi="Courier New" w:cs="Courier New"/>
      </w:rPr>
    </w:lvl>
    <w:lvl w:ilvl="5" w:tplc="04130005" w:tentative="1">
      <w:start w:val="1"/>
      <w:numFmt w:val="bullet"/>
      <w:lvlText w:val=""/>
      <w:lvlJc w:val="left"/>
      <w:pPr>
        <w:ind w:left="5029" w:hanging="360"/>
      </w:pPr>
      <w:rPr>
        <w:rFonts w:hint="default" w:ascii="Wingdings" w:hAnsi="Wingdings"/>
      </w:rPr>
    </w:lvl>
    <w:lvl w:ilvl="6" w:tplc="04130001" w:tentative="1">
      <w:start w:val="1"/>
      <w:numFmt w:val="bullet"/>
      <w:lvlText w:val=""/>
      <w:lvlJc w:val="left"/>
      <w:pPr>
        <w:ind w:left="5749" w:hanging="360"/>
      </w:pPr>
      <w:rPr>
        <w:rFonts w:hint="default" w:ascii="Symbol" w:hAnsi="Symbol"/>
      </w:rPr>
    </w:lvl>
    <w:lvl w:ilvl="7" w:tplc="04130003" w:tentative="1">
      <w:start w:val="1"/>
      <w:numFmt w:val="bullet"/>
      <w:lvlText w:val="o"/>
      <w:lvlJc w:val="left"/>
      <w:pPr>
        <w:ind w:left="6469" w:hanging="360"/>
      </w:pPr>
      <w:rPr>
        <w:rFonts w:hint="default" w:ascii="Courier New" w:hAnsi="Courier New" w:cs="Courier New"/>
      </w:rPr>
    </w:lvl>
    <w:lvl w:ilvl="8" w:tplc="04130005" w:tentative="1">
      <w:start w:val="1"/>
      <w:numFmt w:val="bullet"/>
      <w:lvlText w:val=""/>
      <w:lvlJc w:val="left"/>
      <w:pPr>
        <w:ind w:left="7189" w:hanging="360"/>
      </w:pPr>
      <w:rPr>
        <w:rFonts w:hint="default" w:ascii="Wingdings" w:hAnsi="Wingdings"/>
      </w:rPr>
    </w:lvl>
  </w:abstractNum>
  <w:abstractNum w:abstractNumId="14" w15:restartNumberingAfterBreak="0">
    <w:nsid w:val="39802206"/>
    <w:multiLevelType w:val="hybridMultilevel"/>
    <w:tmpl w:val="76A2B1A8"/>
    <w:lvl w:ilvl="0" w:tplc="04130001">
      <w:start w:val="1"/>
      <w:numFmt w:val="bullet"/>
      <w:lvlText w:val=""/>
      <w:lvlJc w:val="left"/>
      <w:pPr>
        <w:tabs>
          <w:tab w:val="num" w:pos="720"/>
        </w:tabs>
        <w:ind w:left="720" w:hanging="360"/>
      </w:pPr>
      <w:rPr>
        <w:rFonts w:hint="default" w:ascii="Symbol" w:hAnsi="Symbol"/>
      </w:rPr>
    </w:lvl>
    <w:lvl w:ilvl="1" w:tplc="04130003">
      <w:start w:val="1"/>
      <w:numFmt w:val="bullet"/>
      <w:lvlText w:val="o"/>
      <w:lvlJc w:val="left"/>
      <w:pPr>
        <w:tabs>
          <w:tab w:val="num" w:pos="1440"/>
        </w:tabs>
        <w:ind w:left="1440" w:hanging="360"/>
      </w:pPr>
      <w:rPr>
        <w:rFonts w:hint="default" w:ascii="Courier New" w:hAnsi="Courier New" w:cs="Courier New"/>
      </w:rPr>
    </w:lvl>
    <w:lvl w:ilvl="2" w:tplc="04130005" w:tentative="1">
      <w:start w:val="1"/>
      <w:numFmt w:val="bullet"/>
      <w:lvlText w:val=""/>
      <w:lvlJc w:val="left"/>
      <w:pPr>
        <w:tabs>
          <w:tab w:val="num" w:pos="2160"/>
        </w:tabs>
        <w:ind w:left="2160" w:hanging="360"/>
      </w:pPr>
      <w:rPr>
        <w:rFonts w:hint="default" w:ascii="Wingdings" w:hAnsi="Wingdings"/>
      </w:rPr>
    </w:lvl>
    <w:lvl w:ilvl="3" w:tplc="04130001" w:tentative="1">
      <w:start w:val="1"/>
      <w:numFmt w:val="bullet"/>
      <w:lvlText w:val=""/>
      <w:lvlJc w:val="left"/>
      <w:pPr>
        <w:tabs>
          <w:tab w:val="num" w:pos="2880"/>
        </w:tabs>
        <w:ind w:left="2880" w:hanging="360"/>
      </w:pPr>
      <w:rPr>
        <w:rFonts w:hint="default" w:ascii="Symbol" w:hAnsi="Symbol"/>
      </w:rPr>
    </w:lvl>
    <w:lvl w:ilvl="4" w:tplc="04130003" w:tentative="1">
      <w:start w:val="1"/>
      <w:numFmt w:val="bullet"/>
      <w:lvlText w:val="o"/>
      <w:lvlJc w:val="left"/>
      <w:pPr>
        <w:tabs>
          <w:tab w:val="num" w:pos="3600"/>
        </w:tabs>
        <w:ind w:left="3600" w:hanging="360"/>
      </w:pPr>
      <w:rPr>
        <w:rFonts w:hint="default" w:ascii="Courier New" w:hAnsi="Courier New" w:cs="Courier New"/>
      </w:rPr>
    </w:lvl>
    <w:lvl w:ilvl="5" w:tplc="04130005" w:tentative="1">
      <w:start w:val="1"/>
      <w:numFmt w:val="bullet"/>
      <w:lvlText w:val=""/>
      <w:lvlJc w:val="left"/>
      <w:pPr>
        <w:tabs>
          <w:tab w:val="num" w:pos="4320"/>
        </w:tabs>
        <w:ind w:left="4320" w:hanging="360"/>
      </w:pPr>
      <w:rPr>
        <w:rFonts w:hint="default" w:ascii="Wingdings" w:hAnsi="Wingdings"/>
      </w:rPr>
    </w:lvl>
    <w:lvl w:ilvl="6" w:tplc="04130001" w:tentative="1">
      <w:start w:val="1"/>
      <w:numFmt w:val="bullet"/>
      <w:lvlText w:val=""/>
      <w:lvlJc w:val="left"/>
      <w:pPr>
        <w:tabs>
          <w:tab w:val="num" w:pos="5040"/>
        </w:tabs>
        <w:ind w:left="5040" w:hanging="360"/>
      </w:pPr>
      <w:rPr>
        <w:rFonts w:hint="default" w:ascii="Symbol" w:hAnsi="Symbol"/>
      </w:rPr>
    </w:lvl>
    <w:lvl w:ilvl="7" w:tplc="04130003" w:tentative="1">
      <w:start w:val="1"/>
      <w:numFmt w:val="bullet"/>
      <w:lvlText w:val="o"/>
      <w:lvlJc w:val="left"/>
      <w:pPr>
        <w:tabs>
          <w:tab w:val="num" w:pos="5760"/>
        </w:tabs>
        <w:ind w:left="5760" w:hanging="360"/>
      </w:pPr>
      <w:rPr>
        <w:rFonts w:hint="default" w:ascii="Courier New" w:hAnsi="Courier New" w:cs="Courier New"/>
      </w:rPr>
    </w:lvl>
    <w:lvl w:ilvl="8" w:tplc="04130005" w:tentative="1">
      <w:start w:val="1"/>
      <w:numFmt w:val="bullet"/>
      <w:lvlText w:val=""/>
      <w:lvlJc w:val="left"/>
      <w:pPr>
        <w:tabs>
          <w:tab w:val="num" w:pos="6480"/>
        </w:tabs>
        <w:ind w:left="6480" w:hanging="360"/>
      </w:pPr>
      <w:rPr>
        <w:rFonts w:hint="default" w:ascii="Wingdings" w:hAnsi="Wingdings"/>
      </w:rPr>
    </w:lvl>
  </w:abstractNum>
  <w:abstractNum w:abstractNumId="15" w15:restartNumberingAfterBreak="0">
    <w:nsid w:val="3AC85328"/>
    <w:multiLevelType w:val="multilevel"/>
    <w:tmpl w:val="FF363E44"/>
    <w:lvl w:ilvl="0">
      <w:start w:val="1"/>
      <w:numFmt w:val="decimal"/>
      <w:pStyle w:val="Kop1"/>
      <w:lvlText w:val="%1."/>
      <w:lvlJc w:val="left"/>
      <w:pPr>
        <w:ind w:left="720" w:hanging="360"/>
      </w:pPr>
      <w:rPr>
        <w:rFonts w:hint="default"/>
      </w:rPr>
    </w:lvl>
    <w:lvl w:ilvl="1">
      <w:start w:val="1"/>
      <w:numFmt w:val="decimal"/>
      <w:lvlText w:val="%1.%2"/>
      <w:lvlJc w:val="left"/>
      <w:pPr>
        <w:ind w:left="644" w:hanging="360"/>
      </w:pPr>
      <w:rPr>
        <w:rFonts w:hint="default"/>
        <w:strike w:val="0"/>
      </w:rPr>
    </w:lvl>
    <w:lvl w:ilvl="2">
      <w:start w:val="1"/>
      <w:numFmt w:val="decimal"/>
      <w:lvlText w:val="%1.%2.%3"/>
      <w:lvlJc w:val="left"/>
      <w:pPr>
        <w:ind w:left="1648" w:hanging="720"/>
      </w:pPr>
      <w:rPr>
        <w:rFonts w:hint="default"/>
      </w:rPr>
    </w:lvl>
    <w:lvl w:ilvl="3">
      <w:start w:val="1"/>
      <w:numFmt w:val="decimal"/>
      <w:lvlText w:val="%1.%2.%3.%4"/>
      <w:lvlJc w:val="left"/>
      <w:pPr>
        <w:ind w:left="1932" w:hanging="720"/>
      </w:pPr>
      <w:rPr>
        <w:rFonts w:hint="default"/>
      </w:rPr>
    </w:lvl>
    <w:lvl w:ilvl="4">
      <w:start w:val="1"/>
      <w:numFmt w:val="decimal"/>
      <w:lvlText w:val="%1.%2.%3.%4.%5"/>
      <w:lvlJc w:val="left"/>
      <w:pPr>
        <w:ind w:left="2576" w:hanging="1080"/>
      </w:pPr>
      <w:rPr>
        <w:rFonts w:hint="default"/>
      </w:rPr>
    </w:lvl>
    <w:lvl w:ilvl="5">
      <w:start w:val="1"/>
      <w:numFmt w:val="decimal"/>
      <w:lvlText w:val="%1.%2.%3.%4.%5.%6"/>
      <w:lvlJc w:val="left"/>
      <w:pPr>
        <w:ind w:left="2860" w:hanging="1080"/>
      </w:pPr>
      <w:rPr>
        <w:rFonts w:hint="default"/>
      </w:rPr>
    </w:lvl>
    <w:lvl w:ilvl="6">
      <w:start w:val="1"/>
      <w:numFmt w:val="decimal"/>
      <w:lvlText w:val="%1.%2.%3.%4.%5.%6.%7"/>
      <w:lvlJc w:val="left"/>
      <w:pPr>
        <w:ind w:left="3504" w:hanging="1440"/>
      </w:pPr>
      <w:rPr>
        <w:rFonts w:hint="default"/>
      </w:rPr>
    </w:lvl>
    <w:lvl w:ilvl="7">
      <w:start w:val="1"/>
      <w:numFmt w:val="decimal"/>
      <w:lvlText w:val="%1.%2.%3.%4.%5.%6.%7.%8"/>
      <w:lvlJc w:val="left"/>
      <w:pPr>
        <w:ind w:left="3788" w:hanging="1440"/>
      </w:pPr>
      <w:rPr>
        <w:rFonts w:hint="default"/>
      </w:rPr>
    </w:lvl>
    <w:lvl w:ilvl="8">
      <w:start w:val="1"/>
      <w:numFmt w:val="decimal"/>
      <w:lvlText w:val="%1.%2.%3.%4.%5.%6.%7.%8.%9"/>
      <w:lvlJc w:val="left"/>
      <w:pPr>
        <w:ind w:left="4432" w:hanging="1800"/>
      </w:pPr>
      <w:rPr>
        <w:rFonts w:hint="default"/>
      </w:rPr>
    </w:lvl>
  </w:abstractNum>
  <w:abstractNum w:abstractNumId="16" w15:restartNumberingAfterBreak="0">
    <w:nsid w:val="3BBD6FFA"/>
    <w:multiLevelType w:val="hybridMultilevel"/>
    <w:tmpl w:val="4278838A"/>
    <w:lvl w:ilvl="0" w:tplc="0413000F">
      <w:start w:val="17"/>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45A3323E"/>
    <w:multiLevelType w:val="hybridMultilevel"/>
    <w:tmpl w:val="830E1DE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483B3A55"/>
    <w:multiLevelType w:val="hybridMultilevel"/>
    <w:tmpl w:val="F79A6664"/>
    <w:lvl w:ilvl="0" w:tplc="1FFEBA9A">
      <w:start w:val="3"/>
      <w:numFmt w:val="bullet"/>
      <w:lvlText w:val="-"/>
      <w:lvlJc w:val="left"/>
      <w:pPr>
        <w:ind w:left="720" w:hanging="360"/>
      </w:pPr>
      <w:rPr>
        <w:rFonts w:hint="default" w:ascii="Lucida Sans" w:hAnsi="Lucida Sans" w:cs="Tahoma" w:eastAsiaTheme="minorHAnsi"/>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19" w15:restartNumberingAfterBreak="0">
    <w:nsid w:val="528F702D"/>
    <w:multiLevelType w:val="hybridMultilevel"/>
    <w:tmpl w:val="8702E6BC"/>
    <w:lvl w:ilvl="0" w:tplc="250820E6">
      <w:numFmt w:val="bullet"/>
      <w:lvlText w:val="-"/>
      <w:lvlJc w:val="left"/>
      <w:pPr>
        <w:ind w:left="874" w:hanging="360"/>
      </w:pPr>
      <w:rPr>
        <w:rFonts w:hint="default" w:ascii="Lucida Sans" w:hAnsi="Lucida Sans" w:eastAsiaTheme="minorHAnsi" w:cstheme="minorBidi"/>
      </w:rPr>
    </w:lvl>
    <w:lvl w:ilvl="1" w:tplc="FFFFFFFF">
      <w:start w:val="1"/>
      <w:numFmt w:val="bullet"/>
      <w:lvlText w:val="o"/>
      <w:lvlJc w:val="left"/>
      <w:pPr>
        <w:ind w:left="1594" w:hanging="360"/>
      </w:pPr>
      <w:rPr>
        <w:rFonts w:hint="default" w:ascii="Courier New" w:hAnsi="Courier New" w:cs="Courier New"/>
      </w:rPr>
    </w:lvl>
    <w:lvl w:ilvl="2" w:tplc="FFFFFFFF" w:tentative="1">
      <w:start w:val="1"/>
      <w:numFmt w:val="bullet"/>
      <w:lvlText w:val=""/>
      <w:lvlJc w:val="left"/>
      <w:pPr>
        <w:ind w:left="2314" w:hanging="360"/>
      </w:pPr>
      <w:rPr>
        <w:rFonts w:hint="default" w:ascii="Wingdings" w:hAnsi="Wingdings"/>
      </w:rPr>
    </w:lvl>
    <w:lvl w:ilvl="3" w:tplc="FFFFFFFF" w:tentative="1">
      <w:start w:val="1"/>
      <w:numFmt w:val="bullet"/>
      <w:lvlText w:val=""/>
      <w:lvlJc w:val="left"/>
      <w:pPr>
        <w:ind w:left="3034" w:hanging="360"/>
      </w:pPr>
      <w:rPr>
        <w:rFonts w:hint="default" w:ascii="Symbol" w:hAnsi="Symbol"/>
      </w:rPr>
    </w:lvl>
    <w:lvl w:ilvl="4" w:tplc="FFFFFFFF" w:tentative="1">
      <w:start w:val="1"/>
      <w:numFmt w:val="bullet"/>
      <w:lvlText w:val="o"/>
      <w:lvlJc w:val="left"/>
      <w:pPr>
        <w:ind w:left="3754" w:hanging="360"/>
      </w:pPr>
      <w:rPr>
        <w:rFonts w:hint="default" w:ascii="Courier New" w:hAnsi="Courier New" w:cs="Courier New"/>
      </w:rPr>
    </w:lvl>
    <w:lvl w:ilvl="5" w:tplc="FFFFFFFF" w:tentative="1">
      <w:start w:val="1"/>
      <w:numFmt w:val="bullet"/>
      <w:lvlText w:val=""/>
      <w:lvlJc w:val="left"/>
      <w:pPr>
        <w:ind w:left="4474" w:hanging="360"/>
      </w:pPr>
      <w:rPr>
        <w:rFonts w:hint="default" w:ascii="Wingdings" w:hAnsi="Wingdings"/>
      </w:rPr>
    </w:lvl>
    <w:lvl w:ilvl="6" w:tplc="FFFFFFFF" w:tentative="1">
      <w:start w:val="1"/>
      <w:numFmt w:val="bullet"/>
      <w:lvlText w:val=""/>
      <w:lvlJc w:val="left"/>
      <w:pPr>
        <w:ind w:left="5194" w:hanging="360"/>
      </w:pPr>
      <w:rPr>
        <w:rFonts w:hint="default" w:ascii="Symbol" w:hAnsi="Symbol"/>
      </w:rPr>
    </w:lvl>
    <w:lvl w:ilvl="7" w:tplc="FFFFFFFF" w:tentative="1">
      <w:start w:val="1"/>
      <w:numFmt w:val="bullet"/>
      <w:lvlText w:val="o"/>
      <w:lvlJc w:val="left"/>
      <w:pPr>
        <w:ind w:left="5914" w:hanging="360"/>
      </w:pPr>
      <w:rPr>
        <w:rFonts w:hint="default" w:ascii="Courier New" w:hAnsi="Courier New" w:cs="Courier New"/>
      </w:rPr>
    </w:lvl>
    <w:lvl w:ilvl="8" w:tplc="FFFFFFFF" w:tentative="1">
      <w:start w:val="1"/>
      <w:numFmt w:val="bullet"/>
      <w:lvlText w:val=""/>
      <w:lvlJc w:val="left"/>
      <w:pPr>
        <w:ind w:left="6634" w:hanging="360"/>
      </w:pPr>
      <w:rPr>
        <w:rFonts w:hint="default" w:ascii="Wingdings" w:hAnsi="Wingdings"/>
      </w:rPr>
    </w:lvl>
  </w:abstractNum>
  <w:abstractNum w:abstractNumId="20" w15:restartNumberingAfterBreak="0">
    <w:nsid w:val="5BE35516"/>
    <w:multiLevelType w:val="hybridMultilevel"/>
    <w:tmpl w:val="E04A19D2"/>
    <w:lvl w:ilvl="0" w:tplc="AEBE3D80">
      <w:start w:val="14"/>
      <w:numFmt w:val="bullet"/>
      <w:lvlText w:val="-"/>
      <w:lvlJc w:val="left"/>
      <w:pPr>
        <w:ind w:left="720" w:hanging="360"/>
      </w:pPr>
      <w:rPr>
        <w:rFonts w:hint="default" w:ascii="Arial" w:hAnsi="Arial" w:eastAsia="Times New Roman" w:cs="Aria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21" w15:restartNumberingAfterBreak="0">
    <w:nsid w:val="61321028"/>
    <w:multiLevelType w:val="hybridMultilevel"/>
    <w:tmpl w:val="ACBEA2B8"/>
    <w:lvl w:ilvl="0" w:tplc="52701C26">
      <w:numFmt w:val="bullet"/>
      <w:lvlText w:val="-"/>
      <w:lvlJc w:val="left"/>
      <w:pPr>
        <w:ind w:left="720" w:hanging="360"/>
      </w:pPr>
      <w:rPr>
        <w:rFonts w:hint="default" w:ascii="Corbel" w:hAnsi="Corbel" w:eastAsia="Times New Roman" w:cs="Times New Roman"/>
      </w:rPr>
    </w:lvl>
    <w:lvl w:ilvl="1" w:tplc="FFFFFFFF" w:tentative="1">
      <w:start w:val="1"/>
      <w:numFmt w:val="bullet"/>
      <w:lvlText w:val="o"/>
      <w:lvlJc w:val="left"/>
      <w:pPr>
        <w:ind w:left="1440" w:hanging="360"/>
      </w:pPr>
      <w:rPr>
        <w:rFonts w:hint="default" w:ascii="Courier New" w:hAnsi="Courier New" w:cs="Courier New"/>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22" w15:restartNumberingAfterBreak="0">
    <w:nsid w:val="66965914"/>
    <w:multiLevelType w:val="hybridMultilevel"/>
    <w:tmpl w:val="2B689A70"/>
    <w:lvl w:ilvl="0" w:tplc="4CB65800">
      <w:start w:val="1"/>
      <w:numFmt w:val="lowerLetter"/>
      <w:lvlText w:val="%1)"/>
      <w:lvlJc w:val="left"/>
      <w:pPr>
        <w:ind w:left="129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15:restartNumberingAfterBreak="0">
    <w:nsid w:val="6A434AF5"/>
    <w:multiLevelType w:val="hybridMultilevel"/>
    <w:tmpl w:val="ACFCE8CC"/>
    <w:lvl w:ilvl="0" w:tplc="AEBE3D80">
      <w:start w:val="14"/>
      <w:numFmt w:val="bullet"/>
      <w:lvlText w:val="-"/>
      <w:lvlJc w:val="left"/>
      <w:pPr>
        <w:ind w:left="720" w:hanging="360"/>
      </w:pPr>
      <w:rPr>
        <w:rFonts w:hint="default" w:ascii="Arial" w:hAnsi="Arial" w:eastAsia="Times New Roman" w:cs="Aria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24" w15:restartNumberingAfterBreak="0">
    <w:nsid w:val="6D873595"/>
    <w:multiLevelType w:val="hybridMultilevel"/>
    <w:tmpl w:val="BFE8C03A"/>
    <w:lvl w:ilvl="0" w:tplc="52701C26">
      <w:numFmt w:val="bullet"/>
      <w:lvlText w:val="-"/>
      <w:lvlJc w:val="left"/>
      <w:pPr>
        <w:ind w:left="1068" w:hanging="360"/>
      </w:pPr>
      <w:rPr>
        <w:rFonts w:hint="default" w:ascii="Corbel" w:hAnsi="Corbel" w:eastAsia="Times New Roman" w:cs="Times New Roman"/>
      </w:rPr>
    </w:lvl>
    <w:lvl w:ilvl="1" w:tplc="FFFFFFFF" w:tentative="1">
      <w:start w:val="1"/>
      <w:numFmt w:val="bullet"/>
      <w:lvlText w:val="o"/>
      <w:lvlJc w:val="left"/>
      <w:pPr>
        <w:ind w:left="1788" w:hanging="360"/>
      </w:pPr>
      <w:rPr>
        <w:rFonts w:hint="default" w:ascii="Courier New" w:hAnsi="Courier New" w:cs="Courier New"/>
      </w:rPr>
    </w:lvl>
    <w:lvl w:ilvl="2" w:tplc="FFFFFFFF" w:tentative="1">
      <w:start w:val="1"/>
      <w:numFmt w:val="bullet"/>
      <w:lvlText w:val=""/>
      <w:lvlJc w:val="left"/>
      <w:pPr>
        <w:ind w:left="2508" w:hanging="360"/>
      </w:pPr>
      <w:rPr>
        <w:rFonts w:hint="default" w:ascii="Wingdings" w:hAnsi="Wingdings"/>
      </w:rPr>
    </w:lvl>
    <w:lvl w:ilvl="3" w:tplc="FFFFFFFF" w:tentative="1">
      <w:start w:val="1"/>
      <w:numFmt w:val="bullet"/>
      <w:lvlText w:val=""/>
      <w:lvlJc w:val="left"/>
      <w:pPr>
        <w:ind w:left="3228" w:hanging="360"/>
      </w:pPr>
      <w:rPr>
        <w:rFonts w:hint="default" w:ascii="Symbol" w:hAnsi="Symbol"/>
      </w:rPr>
    </w:lvl>
    <w:lvl w:ilvl="4" w:tplc="FFFFFFFF" w:tentative="1">
      <w:start w:val="1"/>
      <w:numFmt w:val="bullet"/>
      <w:lvlText w:val="o"/>
      <w:lvlJc w:val="left"/>
      <w:pPr>
        <w:ind w:left="3948" w:hanging="360"/>
      </w:pPr>
      <w:rPr>
        <w:rFonts w:hint="default" w:ascii="Courier New" w:hAnsi="Courier New" w:cs="Courier New"/>
      </w:rPr>
    </w:lvl>
    <w:lvl w:ilvl="5" w:tplc="FFFFFFFF" w:tentative="1">
      <w:start w:val="1"/>
      <w:numFmt w:val="bullet"/>
      <w:lvlText w:val=""/>
      <w:lvlJc w:val="left"/>
      <w:pPr>
        <w:ind w:left="4668" w:hanging="360"/>
      </w:pPr>
      <w:rPr>
        <w:rFonts w:hint="default" w:ascii="Wingdings" w:hAnsi="Wingdings"/>
      </w:rPr>
    </w:lvl>
    <w:lvl w:ilvl="6" w:tplc="FFFFFFFF" w:tentative="1">
      <w:start w:val="1"/>
      <w:numFmt w:val="bullet"/>
      <w:lvlText w:val=""/>
      <w:lvlJc w:val="left"/>
      <w:pPr>
        <w:ind w:left="5388" w:hanging="360"/>
      </w:pPr>
      <w:rPr>
        <w:rFonts w:hint="default" w:ascii="Symbol" w:hAnsi="Symbol"/>
      </w:rPr>
    </w:lvl>
    <w:lvl w:ilvl="7" w:tplc="FFFFFFFF" w:tentative="1">
      <w:start w:val="1"/>
      <w:numFmt w:val="bullet"/>
      <w:lvlText w:val="o"/>
      <w:lvlJc w:val="left"/>
      <w:pPr>
        <w:ind w:left="6108" w:hanging="360"/>
      </w:pPr>
      <w:rPr>
        <w:rFonts w:hint="default" w:ascii="Courier New" w:hAnsi="Courier New" w:cs="Courier New"/>
      </w:rPr>
    </w:lvl>
    <w:lvl w:ilvl="8" w:tplc="FFFFFFFF" w:tentative="1">
      <w:start w:val="1"/>
      <w:numFmt w:val="bullet"/>
      <w:lvlText w:val=""/>
      <w:lvlJc w:val="left"/>
      <w:pPr>
        <w:ind w:left="6828" w:hanging="360"/>
      </w:pPr>
      <w:rPr>
        <w:rFonts w:hint="default" w:ascii="Wingdings" w:hAnsi="Wingdings"/>
      </w:rPr>
    </w:lvl>
  </w:abstractNum>
  <w:abstractNum w:abstractNumId="25" w15:restartNumberingAfterBreak="0">
    <w:nsid w:val="6DD679AC"/>
    <w:multiLevelType w:val="multilevel"/>
    <w:tmpl w:val="B2DC114E"/>
    <w:lvl w:ilvl="0">
      <w:start w:val="1"/>
      <w:numFmt w:val="decimal"/>
      <w:lvlText w:val="%1."/>
      <w:lvlJc w:val="left"/>
      <w:pPr>
        <w:ind w:left="284" w:hanging="284"/>
      </w:pPr>
      <w:rPr>
        <w:rFonts w:hint="default"/>
      </w:rPr>
    </w:lvl>
    <w:lvl w:ilvl="1">
      <w:start w:val="1"/>
      <w:numFmt w:val="decimal"/>
      <w:isLgl/>
      <w:lvlText w:val="%1.%2"/>
      <w:lvlJc w:val="left"/>
      <w:pPr>
        <w:ind w:left="570" w:hanging="570"/>
      </w:pPr>
      <w:rPr>
        <w:rFonts w:hint="default"/>
      </w:rPr>
    </w:lvl>
    <w:lvl w:ilvl="2">
      <w:start w:val="1"/>
      <w:numFmt w:val="bullet"/>
      <w:lvlText w:val=""/>
      <w:lvlJc w:val="left"/>
      <w:pPr>
        <w:ind w:left="794" w:hanging="227"/>
      </w:pPr>
      <w:rPr>
        <w:rFonts w:hint="default" w:ascii="Symbol" w:hAnsi="Symbol"/>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6" w15:restartNumberingAfterBreak="0">
    <w:nsid w:val="6E07462E"/>
    <w:multiLevelType w:val="hybridMultilevel"/>
    <w:tmpl w:val="22081466"/>
    <w:lvl w:ilvl="0" w:tplc="250820E6">
      <w:numFmt w:val="bullet"/>
      <w:lvlText w:val="-"/>
      <w:lvlJc w:val="left"/>
      <w:pPr>
        <w:ind w:left="720" w:hanging="360"/>
      </w:pPr>
      <w:rPr>
        <w:rFonts w:hint="default" w:ascii="Lucida Sans" w:hAnsi="Lucida Sans" w:eastAsiaTheme="minorHAnsi" w:cstheme="minorBidi"/>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27" w15:restartNumberingAfterBreak="0">
    <w:nsid w:val="6E847B0A"/>
    <w:multiLevelType w:val="hybridMultilevel"/>
    <w:tmpl w:val="2618C082"/>
    <w:lvl w:ilvl="0" w:tplc="91E4799E">
      <w:numFmt w:val="bullet"/>
      <w:lvlText w:val="-"/>
      <w:lvlJc w:val="left"/>
      <w:pPr>
        <w:ind w:left="874" w:hanging="360"/>
      </w:pPr>
      <w:rPr>
        <w:rFonts w:hint="default" w:ascii="Lucida Sans" w:hAnsi="Lucida Sans" w:eastAsiaTheme="minorEastAsia" w:cstheme="minorBidi"/>
      </w:rPr>
    </w:lvl>
    <w:lvl w:ilvl="1" w:tplc="04130003" w:tentative="1">
      <w:start w:val="1"/>
      <w:numFmt w:val="bullet"/>
      <w:lvlText w:val="o"/>
      <w:lvlJc w:val="left"/>
      <w:pPr>
        <w:ind w:left="1594" w:hanging="360"/>
      </w:pPr>
      <w:rPr>
        <w:rFonts w:hint="default" w:ascii="Courier New" w:hAnsi="Courier New" w:cs="Courier New"/>
      </w:rPr>
    </w:lvl>
    <w:lvl w:ilvl="2" w:tplc="04130005" w:tentative="1">
      <w:start w:val="1"/>
      <w:numFmt w:val="bullet"/>
      <w:lvlText w:val=""/>
      <w:lvlJc w:val="left"/>
      <w:pPr>
        <w:ind w:left="2314" w:hanging="360"/>
      </w:pPr>
      <w:rPr>
        <w:rFonts w:hint="default" w:ascii="Wingdings" w:hAnsi="Wingdings"/>
      </w:rPr>
    </w:lvl>
    <w:lvl w:ilvl="3" w:tplc="04130001" w:tentative="1">
      <w:start w:val="1"/>
      <w:numFmt w:val="bullet"/>
      <w:lvlText w:val=""/>
      <w:lvlJc w:val="left"/>
      <w:pPr>
        <w:ind w:left="3034" w:hanging="360"/>
      </w:pPr>
      <w:rPr>
        <w:rFonts w:hint="default" w:ascii="Symbol" w:hAnsi="Symbol"/>
      </w:rPr>
    </w:lvl>
    <w:lvl w:ilvl="4" w:tplc="04130003" w:tentative="1">
      <w:start w:val="1"/>
      <w:numFmt w:val="bullet"/>
      <w:lvlText w:val="o"/>
      <w:lvlJc w:val="left"/>
      <w:pPr>
        <w:ind w:left="3754" w:hanging="360"/>
      </w:pPr>
      <w:rPr>
        <w:rFonts w:hint="default" w:ascii="Courier New" w:hAnsi="Courier New" w:cs="Courier New"/>
      </w:rPr>
    </w:lvl>
    <w:lvl w:ilvl="5" w:tplc="04130005" w:tentative="1">
      <w:start w:val="1"/>
      <w:numFmt w:val="bullet"/>
      <w:lvlText w:val=""/>
      <w:lvlJc w:val="left"/>
      <w:pPr>
        <w:ind w:left="4474" w:hanging="360"/>
      </w:pPr>
      <w:rPr>
        <w:rFonts w:hint="default" w:ascii="Wingdings" w:hAnsi="Wingdings"/>
      </w:rPr>
    </w:lvl>
    <w:lvl w:ilvl="6" w:tplc="04130001" w:tentative="1">
      <w:start w:val="1"/>
      <w:numFmt w:val="bullet"/>
      <w:lvlText w:val=""/>
      <w:lvlJc w:val="left"/>
      <w:pPr>
        <w:ind w:left="5194" w:hanging="360"/>
      </w:pPr>
      <w:rPr>
        <w:rFonts w:hint="default" w:ascii="Symbol" w:hAnsi="Symbol"/>
      </w:rPr>
    </w:lvl>
    <w:lvl w:ilvl="7" w:tplc="04130003" w:tentative="1">
      <w:start w:val="1"/>
      <w:numFmt w:val="bullet"/>
      <w:lvlText w:val="o"/>
      <w:lvlJc w:val="left"/>
      <w:pPr>
        <w:ind w:left="5914" w:hanging="360"/>
      </w:pPr>
      <w:rPr>
        <w:rFonts w:hint="default" w:ascii="Courier New" w:hAnsi="Courier New" w:cs="Courier New"/>
      </w:rPr>
    </w:lvl>
    <w:lvl w:ilvl="8" w:tplc="04130005" w:tentative="1">
      <w:start w:val="1"/>
      <w:numFmt w:val="bullet"/>
      <w:lvlText w:val=""/>
      <w:lvlJc w:val="left"/>
      <w:pPr>
        <w:ind w:left="6634" w:hanging="360"/>
      </w:pPr>
      <w:rPr>
        <w:rFonts w:hint="default" w:ascii="Wingdings" w:hAnsi="Wingdings"/>
      </w:rPr>
    </w:lvl>
  </w:abstractNum>
  <w:abstractNum w:abstractNumId="28" w15:restartNumberingAfterBreak="0">
    <w:nsid w:val="776C3640"/>
    <w:multiLevelType w:val="hybridMultilevel"/>
    <w:tmpl w:val="FE8E4BBE"/>
    <w:lvl w:ilvl="0" w:tplc="04130017">
      <w:start w:val="1"/>
      <w:numFmt w:val="lowerLetter"/>
      <w:lvlText w:val="%1)"/>
      <w:lvlJc w:val="left"/>
      <w:pPr>
        <w:ind w:left="2368" w:hanging="360"/>
      </w:pPr>
    </w:lvl>
    <w:lvl w:ilvl="1" w:tplc="04130019" w:tentative="1">
      <w:start w:val="1"/>
      <w:numFmt w:val="lowerLetter"/>
      <w:lvlText w:val="%2."/>
      <w:lvlJc w:val="left"/>
      <w:pPr>
        <w:ind w:left="3088" w:hanging="360"/>
      </w:pPr>
    </w:lvl>
    <w:lvl w:ilvl="2" w:tplc="0413001B" w:tentative="1">
      <w:start w:val="1"/>
      <w:numFmt w:val="lowerRoman"/>
      <w:lvlText w:val="%3."/>
      <w:lvlJc w:val="right"/>
      <w:pPr>
        <w:ind w:left="3808" w:hanging="180"/>
      </w:pPr>
    </w:lvl>
    <w:lvl w:ilvl="3" w:tplc="0413000F" w:tentative="1">
      <w:start w:val="1"/>
      <w:numFmt w:val="decimal"/>
      <w:lvlText w:val="%4."/>
      <w:lvlJc w:val="left"/>
      <w:pPr>
        <w:ind w:left="4528" w:hanging="360"/>
      </w:pPr>
    </w:lvl>
    <w:lvl w:ilvl="4" w:tplc="04130019" w:tentative="1">
      <w:start w:val="1"/>
      <w:numFmt w:val="lowerLetter"/>
      <w:lvlText w:val="%5."/>
      <w:lvlJc w:val="left"/>
      <w:pPr>
        <w:ind w:left="5248" w:hanging="360"/>
      </w:pPr>
    </w:lvl>
    <w:lvl w:ilvl="5" w:tplc="0413001B" w:tentative="1">
      <w:start w:val="1"/>
      <w:numFmt w:val="lowerRoman"/>
      <w:lvlText w:val="%6."/>
      <w:lvlJc w:val="right"/>
      <w:pPr>
        <w:ind w:left="5968" w:hanging="180"/>
      </w:pPr>
    </w:lvl>
    <w:lvl w:ilvl="6" w:tplc="0413000F" w:tentative="1">
      <w:start w:val="1"/>
      <w:numFmt w:val="decimal"/>
      <w:lvlText w:val="%7."/>
      <w:lvlJc w:val="left"/>
      <w:pPr>
        <w:ind w:left="6688" w:hanging="360"/>
      </w:pPr>
    </w:lvl>
    <w:lvl w:ilvl="7" w:tplc="04130019" w:tentative="1">
      <w:start w:val="1"/>
      <w:numFmt w:val="lowerLetter"/>
      <w:lvlText w:val="%8."/>
      <w:lvlJc w:val="left"/>
      <w:pPr>
        <w:ind w:left="7408" w:hanging="360"/>
      </w:pPr>
    </w:lvl>
    <w:lvl w:ilvl="8" w:tplc="0413001B" w:tentative="1">
      <w:start w:val="1"/>
      <w:numFmt w:val="lowerRoman"/>
      <w:lvlText w:val="%9."/>
      <w:lvlJc w:val="right"/>
      <w:pPr>
        <w:ind w:left="8128" w:hanging="180"/>
      </w:pPr>
    </w:lvl>
  </w:abstractNum>
  <w:abstractNum w:abstractNumId="29" w15:restartNumberingAfterBreak="0">
    <w:nsid w:val="7DC83837"/>
    <w:multiLevelType w:val="hybridMultilevel"/>
    <w:tmpl w:val="AFE43AD8"/>
    <w:lvl w:ilvl="0" w:tplc="04130017">
      <w:start w:val="1"/>
      <w:numFmt w:val="lowerLetter"/>
      <w:lvlText w:val="%1)"/>
      <w:lvlJc w:val="left"/>
      <w:pPr>
        <w:ind w:left="1290" w:hanging="360"/>
      </w:pPr>
    </w:lvl>
    <w:lvl w:ilvl="1" w:tplc="04130019" w:tentative="1">
      <w:start w:val="1"/>
      <w:numFmt w:val="lowerLetter"/>
      <w:lvlText w:val="%2."/>
      <w:lvlJc w:val="left"/>
      <w:pPr>
        <w:ind w:left="2010" w:hanging="360"/>
      </w:pPr>
    </w:lvl>
    <w:lvl w:ilvl="2" w:tplc="0413001B" w:tentative="1">
      <w:start w:val="1"/>
      <w:numFmt w:val="lowerRoman"/>
      <w:lvlText w:val="%3."/>
      <w:lvlJc w:val="right"/>
      <w:pPr>
        <w:ind w:left="2730" w:hanging="180"/>
      </w:pPr>
    </w:lvl>
    <w:lvl w:ilvl="3" w:tplc="0413000F" w:tentative="1">
      <w:start w:val="1"/>
      <w:numFmt w:val="decimal"/>
      <w:lvlText w:val="%4."/>
      <w:lvlJc w:val="left"/>
      <w:pPr>
        <w:ind w:left="3450" w:hanging="360"/>
      </w:pPr>
    </w:lvl>
    <w:lvl w:ilvl="4" w:tplc="04130019" w:tentative="1">
      <w:start w:val="1"/>
      <w:numFmt w:val="lowerLetter"/>
      <w:lvlText w:val="%5."/>
      <w:lvlJc w:val="left"/>
      <w:pPr>
        <w:ind w:left="4170" w:hanging="360"/>
      </w:pPr>
    </w:lvl>
    <w:lvl w:ilvl="5" w:tplc="0413001B" w:tentative="1">
      <w:start w:val="1"/>
      <w:numFmt w:val="lowerRoman"/>
      <w:lvlText w:val="%6."/>
      <w:lvlJc w:val="right"/>
      <w:pPr>
        <w:ind w:left="4890" w:hanging="180"/>
      </w:pPr>
    </w:lvl>
    <w:lvl w:ilvl="6" w:tplc="0413000F" w:tentative="1">
      <w:start w:val="1"/>
      <w:numFmt w:val="decimal"/>
      <w:lvlText w:val="%7."/>
      <w:lvlJc w:val="left"/>
      <w:pPr>
        <w:ind w:left="5610" w:hanging="360"/>
      </w:pPr>
    </w:lvl>
    <w:lvl w:ilvl="7" w:tplc="04130019" w:tentative="1">
      <w:start w:val="1"/>
      <w:numFmt w:val="lowerLetter"/>
      <w:lvlText w:val="%8."/>
      <w:lvlJc w:val="left"/>
      <w:pPr>
        <w:ind w:left="6330" w:hanging="360"/>
      </w:pPr>
    </w:lvl>
    <w:lvl w:ilvl="8" w:tplc="0413001B" w:tentative="1">
      <w:start w:val="1"/>
      <w:numFmt w:val="lowerRoman"/>
      <w:lvlText w:val="%9."/>
      <w:lvlJc w:val="right"/>
      <w:pPr>
        <w:ind w:left="7050" w:hanging="180"/>
      </w:pPr>
    </w:lvl>
  </w:abstractNum>
  <w:num w:numId="1" w16cid:durableId="1472361470">
    <w:abstractNumId w:val="14"/>
  </w:num>
  <w:num w:numId="2" w16cid:durableId="2136170483">
    <w:abstractNumId w:val="5"/>
  </w:num>
  <w:num w:numId="3" w16cid:durableId="530459382">
    <w:abstractNumId w:val="8"/>
  </w:num>
  <w:num w:numId="4" w16cid:durableId="878396028">
    <w:abstractNumId w:val="25"/>
  </w:num>
  <w:num w:numId="5" w16cid:durableId="15886940">
    <w:abstractNumId w:val="3"/>
  </w:num>
  <w:num w:numId="6" w16cid:durableId="1944335057">
    <w:abstractNumId w:val="10"/>
  </w:num>
  <w:num w:numId="7" w16cid:durableId="242953677">
    <w:abstractNumId w:val="2"/>
  </w:num>
  <w:num w:numId="8" w16cid:durableId="1081104190">
    <w:abstractNumId w:val="16"/>
  </w:num>
  <w:num w:numId="9" w16cid:durableId="215747764">
    <w:abstractNumId w:val="4"/>
  </w:num>
  <w:num w:numId="10" w16cid:durableId="876161015">
    <w:abstractNumId w:val="4"/>
  </w:num>
  <w:num w:numId="11" w16cid:durableId="594247378">
    <w:abstractNumId w:val="11"/>
  </w:num>
  <w:num w:numId="12" w16cid:durableId="959728617">
    <w:abstractNumId w:val="0"/>
  </w:num>
  <w:num w:numId="13" w16cid:durableId="1172529325">
    <w:abstractNumId w:val="20"/>
  </w:num>
  <w:num w:numId="14" w16cid:durableId="790051928">
    <w:abstractNumId w:val="18"/>
  </w:num>
  <w:num w:numId="15" w16cid:durableId="709383996">
    <w:abstractNumId w:val="23"/>
  </w:num>
  <w:num w:numId="16" w16cid:durableId="1637830785">
    <w:abstractNumId w:val="13"/>
  </w:num>
  <w:num w:numId="17" w16cid:durableId="1573395989">
    <w:abstractNumId w:val="0"/>
    <w:lvlOverride w:ilvl="0">
      <w:startOverride w:val="13"/>
    </w:lvlOverride>
    <w:lvlOverride w:ilvl="1">
      <w:startOverride w:val="1"/>
    </w:lvlOverride>
  </w:num>
  <w:num w:numId="18" w16cid:durableId="2146001102">
    <w:abstractNumId w:val="29"/>
  </w:num>
  <w:num w:numId="19" w16cid:durableId="1530726934">
    <w:abstractNumId w:val="6"/>
  </w:num>
  <w:num w:numId="20" w16cid:durableId="1295136296">
    <w:abstractNumId w:val="24"/>
  </w:num>
  <w:num w:numId="21" w16cid:durableId="120610770">
    <w:abstractNumId w:val="21"/>
  </w:num>
  <w:num w:numId="22" w16cid:durableId="1798838600">
    <w:abstractNumId w:val="9"/>
  </w:num>
  <w:num w:numId="23" w16cid:durableId="211578434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88231233">
    <w:abstractNumId w:val="7"/>
  </w:num>
  <w:num w:numId="25" w16cid:durableId="15303326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864660425">
    <w:abstractNumId w:val="7"/>
  </w:num>
  <w:num w:numId="27" w16cid:durableId="1344086129">
    <w:abstractNumId w:val="15"/>
  </w:num>
  <w:num w:numId="28" w16cid:durableId="294454980">
    <w:abstractNumId w:val="17"/>
  </w:num>
  <w:num w:numId="29" w16cid:durableId="1936015792">
    <w:abstractNumId w:val="1"/>
  </w:num>
  <w:num w:numId="30" w16cid:durableId="1312635843">
    <w:abstractNumId w:val="28"/>
  </w:num>
  <w:num w:numId="31" w16cid:durableId="238247238">
    <w:abstractNumId w:val="15"/>
  </w:num>
  <w:num w:numId="32" w16cid:durableId="657076010">
    <w:abstractNumId w:val="12"/>
  </w:num>
  <w:num w:numId="33" w16cid:durableId="1981870">
    <w:abstractNumId w:val="27"/>
  </w:num>
  <w:num w:numId="34" w16cid:durableId="1008677515">
    <w:abstractNumId w:val="19"/>
  </w:num>
  <w:num w:numId="35" w16cid:durableId="49234390">
    <w:abstractNumId w:val="26"/>
  </w:num>
  <w:num w:numId="36" w16cid:durableId="1245188783">
    <w:abstractNumId w:val="22"/>
  </w:num>
  <w:num w:numId="37" w16cid:durableId="1946884518">
    <w:abstractNumId w:val="15"/>
  </w:num>
  <w:numIdMacAtCleanup w:val="17"/>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70"/>
  <w:trackRevisions w:val="false"/>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3440"/>
    <w:rsid w:val="00001D0D"/>
    <w:rsid w:val="00003DD0"/>
    <w:rsid w:val="0000467B"/>
    <w:rsid w:val="000054C9"/>
    <w:rsid w:val="000076C8"/>
    <w:rsid w:val="000100AC"/>
    <w:rsid w:val="00013B9A"/>
    <w:rsid w:val="00013EB9"/>
    <w:rsid w:val="00014116"/>
    <w:rsid w:val="0001495C"/>
    <w:rsid w:val="000160EB"/>
    <w:rsid w:val="00016555"/>
    <w:rsid w:val="00016A7D"/>
    <w:rsid w:val="00017152"/>
    <w:rsid w:val="00017362"/>
    <w:rsid w:val="0002082B"/>
    <w:rsid w:val="00022FE9"/>
    <w:rsid w:val="00023035"/>
    <w:rsid w:val="00023CB4"/>
    <w:rsid w:val="00023F13"/>
    <w:rsid w:val="00024F04"/>
    <w:rsid w:val="00025F7A"/>
    <w:rsid w:val="000263B2"/>
    <w:rsid w:val="00027544"/>
    <w:rsid w:val="00031BED"/>
    <w:rsid w:val="000320D8"/>
    <w:rsid w:val="0003431C"/>
    <w:rsid w:val="00035310"/>
    <w:rsid w:val="000367ED"/>
    <w:rsid w:val="00037D90"/>
    <w:rsid w:val="00041E94"/>
    <w:rsid w:val="000439EC"/>
    <w:rsid w:val="00044D99"/>
    <w:rsid w:val="00045B63"/>
    <w:rsid w:val="00046181"/>
    <w:rsid w:val="0004795E"/>
    <w:rsid w:val="00051666"/>
    <w:rsid w:val="00052618"/>
    <w:rsid w:val="0005286A"/>
    <w:rsid w:val="00054994"/>
    <w:rsid w:val="0005612B"/>
    <w:rsid w:val="00056473"/>
    <w:rsid w:val="00056808"/>
    <w:rsid w:val="000606F3"/>
    <w:rsid w:val="0006171D"/>
    <w:rsid w:val="00061CF2"/>
    <w:rsid w:val="00061EE5"/>
    <w:rsid w:val="0006265F"/>
    <w:rsid w:val="00063229"/>
    <w:rsid w:val="00065E9C"/>
    <w:rsid w:val="000666FE"/>
    <w:rsid w:val="00067260"/>
    <w:rsid w:val="000678E5"/>
    <w:rsid w:val="000700E9"/>
    <w:rsid w:val="00071C4F"/>
    <w:rsid w:val="00072EF6"/>
    <w:rsid w:val="00073204"/>
    <w:rsid w:val="000743FD"/>
    <w:rsid w:val="00074A47"/>
    <w:rsid w:val="00076062"/>
    <w:rsid w:val="00076F0A"/>
    <w:rsid w:val="00080B93"/>
    <w:rsid w:val="000815F7"/>
    <w:rsid w:val="00081BB8"/>
    <w:rsid w:val="000833C4"/>
    <w:rsid w:val="00083F0B"/>
    <w:rsid w:val="00084708"/>
    <w:rsid w:val="0008499E"/>
    <w:rsid w:val="00085954"/>
    <w:rsid w:val="00085FC6"/>
    <w:rsid w:val="00090838"/>
    <w:rsid w:val="000914B7"/>
    <w:rsid w:val="000920CD"/>
    <w:rsid w:val="000934E8"/>
    <w:rsid w:val="0009414F"/>
    <w:rsid w:val="000944F0"/>
    <w:rsid w:val="000947F4"/>
    <w:rsid w:val="00094B46"/>
    <w:rsid w:val="00097F85"/>
    <w:rsid w:val="000A0154"/>
    <w:rsid w:val="000A039F"/>
    <w:rsid w:val="000A08E1"/>
    <w:rsid w:val="000A0AF6"/>
    <w:rsid w:val="000A2D53"/>
    <w:rsid w:val="000A2DB9"/>
    <w:rsid w:val="000A435A"/>
    <w:rsid w:val="000A577D"/>
    <w:rsid w:val="000B0312"/>
    <w:rsid w:val="000B2248"/>
    <w:rsid w:val="000B3BDF"/>
    <w:rsid w:val="000B3F53"/>
    <w:rsid w:val="000B4D99"/>
    <w:rsid w:val="000B5220"/>
    <w:rsid w:val="000B5655"/>
    <w:rsid w:val="000B58CC"/>
    <w:rsid w:val="000B5FDB"/>
    <w:rsid w:val="000B6E07"/>
    <w:rsid w:val="000C2C76"/>
    <w:rsid w:val="000C35BD"/>
    <w:rsid w:val="000C58D6"/>
    <w:rsid w:val="000C61FA"/>
    <w:rsid w:val="000C711D"/>
    <w:rsid w:val="000C7366"/>
    <w:rsid w:val="000C7379"/>
    <w:rsid w:val="000D1AB9"/>
    <w:rsid w:val="000D2A11"/>
    <w:rsid w:val="000D2E4A"/>
    <w:rsid w:val="000D3058"/>
    <w:rsid w:val="000D3A71"/>
    <w:rsid w:val="000D4625"/>
    <w:rsid w:val="000D5B21"/>
    <w:rsid w:val="000D5BE7"/>
    <w:rsid w:val="000D6A0A"/>
    <w:rsid w:val="000D6A77"/>
    <w:rsid w:val="000D7067"/>
    <w:rsid w:val="000E1DE7"/>
    <w:rsid w:val="000E2824"/>
    <w:rsid w:val="000E3D61"/>
    <w:rsid w:val="000E4AD9"/>
    <w:rsid w:val="000E4DF8"/>
    <w:rsid w:val="000E517F"/>
    <w:rsid w:val="000E5AD5"/>
    <w:rsid w:val="000E5CED"/>
    <w:rsid w:val="000E65C0"/>
    <w:rsid w:val="000E767D"/>
    <w:rsid w:val="000E7DB9"/>
    <w:rsid w:val="000F18AD"/>
    <w:rsid w:val="000F2F3C"/>
    <w:rsid w:val="000F3BDF"/>
    <w:rsid w:val="000F3E8F"/>
    <w:rsid w:val="000F4868"/>
    <w:rsid w:val="000F53D7"/>
    <w:rsid w:val="000F6144"/>
    <w:rsid w:val="00100E3A"/>
    <w:rsid w:val="00100F3C"/>
    <w:rsid w:val="001020FB"/>
    <w:rsid w:val="00102290"/>
    <w:rsid w:val="001031C1"/>
    <w:rsid w:val="0010363A"/>
    <w:rsid w:val="00105145"/>
    <w:rsid w:val="00105A91"/>
    <w:rsid w:val="001067F2"/>
    <w:rsid w:val="00106A6B"/>
    <w:rsid w:val="00107BB1"/>
    <w:rsid w:val="00107E9C"/>
    <w:rsid w:val="0011187F"/>
    <w:rsid w:val="00113458"/>
    <w:rsid w:val="0011527D"/>
    <w:rsid w:val="00115BC7"/>
    <w:rsid w:val="00116A51"/>
    <w:rsid w:val="00117BFC"/>
    <w:rsid w:val="0012004B"/>
    <w:rsid w:val="001201E6"/>
    <w:rsid w:val="001232E7"/>
    <w:rsid w:val="00126549"/>
    <w:rsid w:val="00126AA3"/>
    <w:rsid w:val="00126C2F"/>
    <w:rsid w:val="00130C5B"/>
    <w:rsid w:val="00130D0A"/>
    <w:rsid w:val="00131219"/>
    <w:rsid w:val="001316E5"/>
    <w:rsid w:val="00133D79"/>
    <w:rsid w:val="00135BB1"/>
    <w:rsid w:val="00135EA1"/>
    <w:rsid w:val="001365F7"/>
    <w:rsid w:val="001367EF"/>
    <w:rsid w:val="00136CD3"/>
    <w:rsid w:val="001400B5"/>
    <w:rsid w:val="001408B3"/>
    <w:rsid w:val="001419BF"/>
    <w:rsid w:val="00142848"/>
    <w:rsid w:val="00142F89"/>
    <w:rsid w:val="00143364"/>
    <w:rsid w:val="0014365F"/>
    <w:rsid w:val="00143B6D"/>
    <w:rsid w:val="0014441E"/>
    <w:rsid w:val="00145BB4"/>
    <w:rsid w:val="00150A31"/>
    <w:rsid w:val="00150B0C"/>
    <w:rsid w:val="00152362"/>
    <w:rsid w:val="00153679"/>
    <w:rsid w:val="001540F8"/>
    <w:rsid w:val="0015592A"/>
    <w:rsid w:val="001561A4"/>
    <w:rsid w:val="0015622D"/>
    <w:rsid w:val="00160843"/>
    <w:rsid w:val="00160C4D"/>
    <w:rsid w:val="00160EE8"/>
    <w:rsid w:val="001619AB"/>
    <w:rsid w:val="00161D0E"/>
    <w:rsid w:val="001629B5"/>
    <w:rsid w:val="00163F84"/>
    <w:rsid w:val="00165574"/>
    <w:rsid w:val="00165A33"/>
    <w:rsid w:val="00167BE2"/>
    <w:rsid w:val="00172419"/>
    <w:rsid w:val="00173440"/>
    <w:rsid w:val="00174D88"/>
    <w:rsid w:val="00175301"/>
    <w:rsid w:val="001758D7"/>
    <w:rsid w:val="0017650A"/>
    <w:rsid w:val="00177509"/>
    <w:rsid w:val="00177F12"/>
    <w:rsid w:val="001804C0"/>
    <w:rsid w:val="00180AA7"/>
    <w:rsid w:val="001816DF"/>
    <w:rsid w:val="0018182F"/>
    <w:rsid w:val="0018204E"/>
    <w:rsid w:val="001826E0"/>
    <w:rsid w:val="00184A74"/>
    <w:rsid w:val="00184E1D"/>
    <w:rsid w:val="0018539A"/>
    <w:rsid w:val="00186577"/>
    <w:rsid w:val="0018719D"/>
    <w:rsid w:val="00187322"/>
    <w:rsid w:val="00190E21"/>
    <w:rsid w:val="00193457"/>
    <w:rsid w:val="00193CA6"/>
    <w:rsid w:val="0019515F"/>
    <w:rsid w:val="0019549A"/>
    <w:rsid w:val="00195ACF"/>
    <w:rsid w:val="00196108"/>
    <w:rsid w:val="001A0AF6"/>
    <w:rsid w:val="001A127D"/>
    <w:rsid w:val="001A14BA"/>
    <w:rsid w:val="001A34FD"/>
    <w:rsid w:val="001A371E"/>
    <w:rsid w:val="001A3A92"/>
    <w:rsid w:val="001A499B"/>
    <w:rsid w:val="001A4A75"/>
    <w:rsid w:val="001A4D6C"/>
    <w:rsid w:val="001A6626"/>
    <w:rsid w:val="001A67CC"/>
    <w:rsid w:val="001A67EC"/>
    <w:rsid w:val="001A7BFA"/>
    <w:rsid w:val="001B0664"/>
    <w:rsid w:val="001B06BC"/>
    <w:rsid w:val="001B0F6B"/>
    <w:rsid w:val="001B1AD0"/>
    <w:rsid w:val="001B1EC8"/>
    <w:rsid w:val="001B2CF1"/>
    <w:rsid w:val="001B41AB"/>
    <w:rsid w:val="001B4EAE"/>
    <w:rsid w:val="001B5227"/>
    <w:rsid w:val="001B5234"/>
    <w:rsid w:val="001B68D4"/>
    <w:rsid w:val="001B6EC4"/>
    <w:rsid w:val="001B7703"/>
    <w:rsid w:val="001B7A4A"/>
    <w:rsid w:val="001B7B81"/>
    <w:rsid w:val="001C0A7D"/>
    <w:rsid w:val="001C1492"/>
    <w:rsid w:val="001C1650"/>
    <w:rsid w:val="001C1C67"/>
    <w:rsid w:val="001C33EC"/>
    <w:rsid w:val="001C5CA0"/>
    <w:rsid w:val="001C69B7"/>
    <w:rsid w:val="001C731A"/>
    <w:rsid w:val="001D0130"/>
    <w:rsid w:val="001D03D5"/>
    <w:rsid w:val="001D1093"/>
    <w:rsid w:val="001D1220"/>
    <w:rsid w:val="001D19A4"/>
    <w:rsid w:val="001D1C79"/>
    <w:rsid w:val="001D241E"/>
    <w:rsid w:val="001D2898"/>
    <w:rsid w:val="001D2D1D"/>
    <w:rsid w:val="001D392C"/>
    <w:rsid w:val="001D7A8A"/>
    <w:rsid w:val="001E16DE"/>
    <w:rsid w:val="001E26D0"/>
    <w:rsid w:val="001E2A46"/>
    <w:rsid w:val="001E3163"/>
    <w:rsid w:val="001E49BE"/>
    <w:rsid w:val="001E53FC"/>
    <w:rsid w:val="001E7B78"/>
    <w:rsid w:val="001F18B0"/>
    <w:rsid w:val="001F1B6E"/>
    <w:rsid w:val="001F2642"/>
    <w:rsid w:val="001F3266"/>
    <w:rsid w:val="001F364C"/>
    <w:rsid w:val="0020179A"/>
    <w:rsid w:val="002035AC"/>
    <w:rsid w:val="00203B76"/>
    <w:rsid w:val="00203E58"/>
    <w:rsid w:val="002040BE"/>
    <w:rsid w:val="0020504F"/>
    <w:rsid w:val="0020509B"/>
    <w:rsid w:val="00205C26"/>
    <w:rsid w:val="00212A54"/>
    <w:rsid w:val="002166F9"/>
    <w:rsid w:val="00216CAC"/>
    <w:rsid w:val="00217780"/>
    <w:rsid w:val="00220014"/>
    <w:rsid w:val="00221CA5"/>
    <w:rsid w:val="0022213E"/>
    <w:rsid w:val="00223149"/>
    <w:rsid w:val="00223410"/>
    <w:rsid w:val="00223ACE"/>
    <w:rsid w:val="0022615A"/>
    <w:rsid w:val="00226D38"/>
    <w:rsid w:val="00230D9F"/>
    <w:rsid w:val="002315F9"/>
    <w:rsid w:val="002324E6"/>
    <w:rsid w:val="00234001"/>
    <w:rsid w:val="00234B2C"/>
    <w:rsid w:val="00235B9C"/>
    <w:rsid w:val="0023607D"/>
    <w:rsid w:val="00237872"/>
    <w:rsid w:val="0024057B"/>
    <w:rsid w:val="00240D9C"/>
    <w:rsid w:val="00241957"/>
    <w:rsid w:val="002479F6"/>
    <w:rsid w:val="002505B1"/>
    <w:rsid w:val="00251E7D"/>
    <w:rsid w:val="00252E66"/>
    <w:rsid w:val="002534FE"/>
    <w:rsid w:val="00253654"/>
    <w:rsid w:val="00253E79"/>
    <w:rsid w:val="00254515"/>
    <w:rsid w:val="00254EC1"/>
    <w:rsid w:val="00255353"/>
    <w:rsid w:val="00256F24"/>
    <w:rsid w:val="00257420"/>
    <w:rsid w:val="00257E37"/>
    <w:rsid w:val="002621F6"/>
    <w:rsid w:val="00262797"/>
    <w:rsid w:val="00262B6A"/>
    <w:rsid w:val="00263C12"/>
    <w:rsid w:val="002661FF"/>
    <w:rsid w:val="0026685B"/>
    <w:rsid w:val="00267041"/>
    <w:rsid w:val="00267266"/>
    <w:rsid w:val="0026774D"/>
    <w:rsid w:val="00267B24"/>
    <w:rsid w:val="00267FDF"/>
    <w:rsid w:val="00270173"/>
    <w:rsid w:val="002719A2"/>
    <w:rsid w:val="00272880"/>
    <w:rsid w:val="002740C4"/>
    <w:rsid w:val="00277F2C"/>
    <w:rsid w:val="00280065"/>
    <w:rsid w:val="0028018B"/>
    <w:rsid w:val="0028378C"/>
    <w:rsid w:val="0028420A"/>
    <w:rsid w:val="00284F12"/>
    <w:rsid w:val="002869A9"/>
    <w:rsid w:val="0028729E"/>
    <w:rsid w:val="002875B0"/>
    <w:rsid w:val="002878FF"/>
    <w:rsid w:val="00293AD6"/>
    <w:rsid w:val="002955B8"/>
    <w:rsid w:val="002962B3"/>
    <w:rsid w:val="002976DB"/>
    <w:rsid w:val="002A16F2"/>
    <w:rsid w:val="002A2754"/>
    <w:rsid w:val="002A2936"/>
    <w:rsid w:val="002A2AB0"/>
    <w:rsid w:val="002A33F4"/>
    <w:rsid w:val="002A350A"/>
    <w:rsid w:val="002A3A9A"/>
    <w:rsid w:val="002A3EBB"/>
    <w:rsid w:val="002A3FED"/>
    <w:rsid w:val="002A6513"/>
    <w:rsid w:val="002A6931"/>
    <w:rsid w:val="002A69C3"/>
    <w:rsid w:val="002A79B6"/>
    <w:rsid w:val="002B0771"/>
    <w:rsid w:val="002B1F21"/>
    <w:rsid w:val="002B2082"/>
    <w:rsid w:val="002B294C"/>
    <w:rsid w:val="002B3D83"/>
    <w:rsid w:val="002B40B6"/>
    <w:rsid w:val="002B4F1F"/>
    <w:rsid w:val="002B5BA3"/>
    <w:rsid w:val="002C24D7"/>
    <w:rsid w:val="002C2BAB"/>
    <w:rsid w:val="002C2E56"/>
    <w:rsid w:val="002C3E39"/>
    <w:rsid w:val="002C6135"/>
    <w:rsid w:val="002C61BB"/>
    <w:rsid w:val="002D07AD"/>
    <w:rsid w:val="002D244E"/>
    <w:rsid w:val="002D2771"/>
    <w:rsid w:val="002D27C8"/>
    <w:rsid w:val="002D2C77"/>
    <w:rsid w:val="002D482C"/>
    <w:rsid w:val="002D6063"/>
    <w:rsid w:val="002D6C11"/>
    <w:rsid w:val="002E0BCF"/>
    <w:rsid w:val="002E356E"/>
    <w:rsid w:val="002E3CAD"/>
    <w:rsid w:val="002E3D46"/>
    <w:rsid w:val="002E5608"/>
    <w:rsid w:val="002E5ADD"/>
    <w:rsid w:val="002F02BC"/>
    <w:rsid w:val="002F0DD8"/>
    <w:rsid w:val="002F121E"/>
    <w:rsid w:val="002F2F7E"/>
    <w:rsid w:val="002F300B"/>
    <w:rsid w:val="002F3BCE"/>
    <w:rsid w:val="002F43C5"/>
    <w:rsid w:val="002F4872"/>
    <w:rsid w:val="002F50DB"/>
    <w:rsid w:val="002F6B57"/>
    <w:rsid w:val="00301BD2"/>
    <w:rsid w:val="00302153"/>
    <w:rsid w:val="00305E15"/>
    <w:rsid w:val="003067BB"/>
    <w:rsid w:val="00307D31"/>
    <w:rsid w:val="00312500"/>
    <w:rsid w:val="00312D97"/>
    <w:rsid w:val="0031330B"/>
    <w:rsid w:val="003141EE"/>
    <w:rsid w:val="0031455A"/>
    <w:rsid w:val="00315F9F"/>
    <w:rsid w:val="00316B21"/>
    <w:rsid w:val="00317A30"/>
    <w:rsid w:val="00320A90"/>
    <w:rsid w:val="00321517"/>
    <w:rsid w:val="00322A7A"/>
    <w:rsid w:val="00323166"/>
    <w:rsid w:val="00323A80"/>
    <w:rsid w:val="00325C8E"/>
    <w:rsid w:val="00326294"/>
    <w:rsid w:val="00326D18"/>
    <w:rsid w:val="0032724A"/>
    <w:rsid w:val="003276DB"/>
    <w:rsid w:val="003276FC"/>
    <w:rsid w:val="00327B0E"/>
    <w:rsid w:val="00331031"/>
    <w:rsid w:val="00332C49"/>
    <w:rsid w:val="003333F5"/>
    <w:rsid w:val="0033493A"/>
    <w:rsid w:val="0033564C"/>
    <w:rsid w:val="00335865"/>
    <w:rsid w:val="00336A97"/>
    <w:rsid w:val="0033707C"/>
    <w:rsid w:val="003370F3"/>
    <w:rsid w:val="00341C8B"/>
    <w:rsid w:val="00343099"/>
    <w:rsid w:val="0034347B"/>
    <w:rsid w:val="003444B3"/>
    <w:rsid w:val="00345862"/>
    <w:rsid w:val="00350434"/>
    <w:rsid w:val="003541E1"/>
    <w:rsid w:val="003546B7"/>
    <w:rsid w:val="0035565F"/>
    <w:rsid w:val="003566F5"/>
    <w:rsid w:val="00361116"/>
    <w:rsid w:val="003612CE"/>
    <w:rsid w:val="00361FB3"/>
    <w:rsid w:val="00361FF8"/>
    <w:rsid w:val="0036228E"/>
    <w:rsid w:val="00362A50"/>
    <w:rsid w:val="0036400D"/>
    <w:rsid w:val="00364245"/>
    <w:rsid w:val="003652EE"/>
    <w:rsid w:val="003654F1"/>
    <w:rsid w:val="003700CB"/>
    <w:rsid w:val="003705CA"/>
    <w:rsid w:val="00370E94"/>
    <w:rsid w:val="003721FF"/>
    <w:rsid w:val="0037267C"/>
    <w:rsid w:val="00373233"/>
    <w:rsid w:val="00375A22"/>
    <w:rsid w:val="00375D22"/>
    <w:rsid w:val="00376652"/>
    <w:rsid w:val="003767A0"/>
    <w:rsid w:val="00380409"/>
    <w:rsid w:val="003804D2"/>
    <w:rsid w:val="0038061B"/>
    <w:rsid w:val="00380AEE"/>
    <w:rsid w:val="00380FD4"/>
    <w:rsid w:val="003817BE"/>
    <w:rsid w:val="00381DF9"/>
    <w:rsid w:val="0038488F"/>
    <w:rsid w:val="00386A09"/>
    <w:rsid w:val="00387110"/>
    <w:rsid w:val="00387DEF"/>
    <w:rsid w:val="00390082"/>
    <w:rsid w:val="00390177"/>
    <w:rsid w:val="0039037A"/>
    <w:rsid w:val="00391618"/>
    <w:rsid w:val="00391E4D"/>
    <w:rsid w:val="0039687D"/>
    <w:rsid w:val="00396D8B"/>
    <w:rsid w:val="00397030"/>
    <w:rsid w:val="003975CC"/>
    <w:rsid w:val="0039777C"/>
    <w:rsid w:val="003A0473"/>
    <w:rsid w:val="003A0CCA"/>
    <w:rsid w:val="003A0F86"/>
    <w:rsid w:val="003A2CC9"/>
    <w:rsid w:val="003A2E4F"/>
    <w:rsid w:val="003A3313"/>
    <w:rsid w:val="003A43A6"/>
    <w:rsid w:val="003A4966"/>
    <w:rsid w:val="003A5726"/>
    <w:rsid w:val="003A6484"/>
    <w:rsid w:val="003A7641"/>
    <w:rsid w:val="003A7ADD"/>
    <w:rsid w:val="003B016E"/>
    <w:rsid w:val="003B0874"/>
    <w:rsid w:val="003B15B8"/>
    <w:rsid w:val="003B16AB"/>
    <w:rsid w:val="003B1A8C"/>
    <w:rsid w:val="003B30DF"/>
    <w:rsid w:val="003B32A6"/>
    <w:rsid w:val="003B51A2"/>
    <w:rsid w:val="003B5625"/>
    <w:rsid w:val="003B7588"/>
    <w:rsid w:val="003B7D60"/>
    <w:rsid w:val="003B7EF1"/>
    <w:rsid w:val="003C0A4D"/>
    <w:rsid w:val="003C19A6"/>
    <w:rsid w:val="003C1CE9"/>
    <w:rsid w:val="003C3775"/>
    <w:rsid w:val="003C391E"/>
    <w:rsid w:val="003C41EC"/>
    <w:rsid w:val="003C4E18"/>
    <w:rsid w:val="003C5744"/>
    <w:rsid w:val="003C7873"/>
    <w:rsid w:val="003C7A6E"/>
    <w:rsid w:val="003D0E45"/>
    <w:rsid w:val="003D17EB"/>
    <w:rsid w:val="003D1995"/>
    <w:rsid w:val="003D1D42"/>
    <w:rsid w:val="003D2E36"/>
    <w:rsid w:val="003D6303"/>
    <w:rsid w:val="003D6EA6"/>
    <w:rsid w:val="003D7109"/>
    <w:rsid w:val="003D7191"/>
    <w:rsid w:val="003D7272"/>
    <w:rsid w:val="003D7E83"/>
    <w:rsid w:val="003E072D"/>
    <w:rsid w:val="003E134E"/>
    <w:rsid w:val="003E171C"/>
    <w:rsid w:val="003E2B2E"/>
    <w:rsid w:val="003E34EE"/>
    <w:rsid w:val="003E384B"/>
    <w:rsid w:val="003E3A06"/>
    <w:rsid w:val="003E42DC"/>
    <w:rsid w:val="003E5C28"/>
    <w:rsid w:val="003E6C1E"/>
    <w:rsid w:val="003E6FEE"/>
    <w:rsid w:val="003E7E1B"/>
    <w:rsid w:val="003F2892"/>
    <w:rsid w:val="003F2DE9"/>
    <w:rsid w:val="003F44EA"/>
    <w:rsid w:val="003F4AB3"/>
    <w:rsid w:val="003F4B05"/>
    <w:rsid w:val="003F4D99"/>
    <w:rsid w:val="003F5505"/>
    <w:rsid w:val="003F55A4"/>
    <w:rsid w:val="003F6641"/>
    <w:rsid w:val="003F72A1"/>
    <w:rsid w:val="00400A7B"/>
    <w:rsid w:val="00401332"/>
    <w:rsid w:val="00401527"/>
    <w:rsid w:val="004034BD"/>
    <w:rsid w:val="004036BD"/>
    <w:rsid w:val="004040B1"/>
    <w:rsid w:val="004047E1"/>
    <w:rsid w:val="00404BF8"/>
    <w:rsid w:val="004056F3"/>
    <w:rsid w:val="00405FD9"/>
    <w:rsid w:val="00407DED"/>
    <w:rsid w:val="00411677"/>
    <w:rsid w:val="0041180E"/>
    <w:rsid w:val="0041385D"/>
    <w:rsid w:val="00413B6C"/>
    <w:rsid w:val="00414725"/>
    <w:rsid w:val="0041496E"/>
    <w:rsid w:val="004156FD"/>
    <w:rsid w:val="004161B7"/>
    <w:rsid w:val="00416586"/>
    <w:rsid w:val="00421538"/>
    <w:rsid w:val="004223D3"/>
    <w:rsid w:val="00424B20"/>
    <w:rsid w:val="00426BF4"/>
    <w:rsid w:val="00427096"/>
    <w:rsid w:val="00427368"/>
    <w:rsid w:val="00427827"/>
    <w:rsid w:val="00432404"/>
    <w:rsid w:val="00432D93"/>
    <w:rsid w:val="00433155"/>
    <w:rsid w:val="004335A6"/>
    <w:rsid w:val="00434F88"/>
    <w:rsid w:val="0043514B"/>
    <w:rsid w:val="00435DAC"/>
    <w:rsid w:val="00437620"/>
    <w:rsid w:val="00437740"/>
    <w:rsid w:val="00437D71"/>
    <w:rsid w:val="00442872"/>
    <w:rsid w:val="00443798"/>
    <w:rsid w:val="004453F7"/>
    <w:rsid w:val="00450043"/>
    <w:rsid w:val="0045057C"/>
    <w:rsid w:val="00450E32"/>
    <w:rsid w:val="004512EC"/>
    <w:rsid w:val="00451798"/>
    <w:rsid w:val="00451F1D"/>
    <w:rsid w:val="004520EC"/>
    <w:rsid w:val="004521E2"/>
    <w:rsid w:val="00452244"/>
    <w:rsid w:val="0045394A"/>
    <w:rsid w:val="00454786"/>
    <w:rsid w:val="00454D7B"/>
    <w:rsid w:val="00455AC6"/>
    <w:rsid w:val="00462EDA"/>
    <w:rsid w:val="0046644C"/>
    <w:rsid w:val="004677AB"/>
    <w:rsid w:val="004706B0"/>
    <w:rsid w:val="00471D78"/>
    <w:rsid w:val="00473661"/>
    <w:rsid w:val="004740BB"/>
    <w:rsid w:val="004752C2"/>
    <w:rsid w:val="00477622"/>
    <w:rsid w:val="00477677"/>
    <w:rsid w:val="00480546"/>
    <w:rsid w:val="004806AB"/>
    <w:rsid w:val="00480A59"/>
    <w:rsid w:val="0048185C"/>
    <w:rsid w:val="00482BE0"/>
    <w:rsid w:val="00482E0A"/>
    <w:rsid w:val="0048369C"/>
    <w:rsid w:val="00484D18"/>
    <w:rsid w:val="004853B7"/>
    <w:rsid w:val="004855FA"/>
    <w:rsid w:val="00485AD3"/>
    <w:rsid w:val="0048605B"/>
    <w:rsid w:val="004865AB"/>
    <w:rsid w:val="00487402"/>
    <w:rsid w:val="00487472"/>
    <w:rsid w:val="00490037"/>
    <w:rsid w:val="0049053E"/>
    <w:rsid w:val="004908C9"/>
    <w:rsid w:val="00490D86"/>
    <w:rsid w:val="00492C48"/>
    <w:rsid w:val="00494760"/>
    <w:rsid w:val="00495A8E"/>
    <w:rsid w:val="00495E37"/>
    <w:rsid w:val="00497443"/>
    <w:rsid w:val="004A1928"/>
    <w:rsid w:val="004A2431"/>
    <w:rsid w:val="004A287B"/>
    <w:rsid w:val="004A43F7"/>
    <w:rsid w:val="004A4573"/>
    <w:rsid w:val="004A5AB3"/>
    <w:rsid w:val="004A6CD5"/>
    <w:rsid w:val="004A7B6A"/>
    <w:rsid w:val="004A7C60"/>
    <w:rsid w:val="004B1576"/>
    <w:rsid w:val="004B21B2"/>
    <w:rsid w:val="004B3E87"/>
    <w:rsid w:val="004B4E12"/>
    <w:rsid w:val="004B75C7"/>
    <w:rsid w:val="004C1B0C"/>
    <w:rsid w:val="004C2C4E"/>
    <w:rsid w:val="004C3087"/>
    <w:rsid w:val="004C4134"/>
    <w:rsid w:val="004C6275"/>
    <w:rsid w:val="004C7554"/>
    <w:rsid w:val="004D067B"/>
    <w:rsid w:val="004D0CEB"/>
    <w:rsid w:val="004D1233"/>
    <w:rsid w:val="004D18A2"/>
    <w:rsid w:val="004D2A0D"/>
    <w:rsid w:val="004D45F6"/>
    <w:rsid w:val="004D4A3F"/>
    <w:rsid w:val="004D4ABB"/>
    <w:rsid w:val="004D4CD1"/>
    <w:rsid w:val="004D533A"/>
    <w:rsid w:val="004E2531"/>
    <w:rsid w:val="004E31E6"/>
    <w:rsid w:val="004E395F"/>
    <w:rsid w:val="004E5138"/>
    <w:rsid w:val="004E5BA9"/>
    <w:rsid w:val="004E6FE4"/>
    <w:rsid w:val="004E7960"/>
    <w:rsid w:val="004F12C4"/>
    <w:rsid w:val="004F1F9C"/>
    <w:rsid w:val="004F430E"/>
    <w:rsid w:val="004F50D9"/>
    <w:rsid w:val="004F59E3"/>
    <w:rsid w:val="004F5D49"/>
    <w:rsid w:val="004F5EFC"/>
    <w:rsid w:val="004F7E12"/>
    <w:rsid w:val="00500182"/>
    <w:rsid w:val="005005BC"/>
    <w:rsid w:val="00500A25"/>
    <w:rsid w:val="00500FE9"/>
    <w:rsid w:val="005019FF"/>
    <w:rsid w:val="00502FDB"/>
    <w:rsid w:val="00503497"/>
    <w:rsid w:val="00503A10"/>
    <w:rsid w:val="00505F0E"/>
    <w:rsid w:val="00511864"/>
    <w:rsid w:val="005120A0"/>
    <w:rsid w:val="005137CF"/>
    <w:rsid w:val="005145EE"/>
    <w:rsid w:val="0051529E"/>
    <w:rsid w:val="0051611A"/>
    <w:rsid w:val="005165DE"/>
    <w:rsid w:val="00516B06"/>
    <w:rsid w:val="00516E52"/>
    <w:rsid w:val="005175A4"/>
    <w:rsid w:val="00520603"/>
    <w:rsid w:val="005208E0"/>
    <w:rsid w:val="00520BEB"/>
    <w:rsid w:val="0052103B"/>
    <w:rsid w:val="00521C53"/>
    <w:rsid w:val="00521F1E"/>
    <w:rsid w:val="0052211D"/>
    <w:rsid w:val="0052298B"/>
    <w:rsid w:val="00522EB6"/>
    <w:rsid w:val="00523D52"/>
    <w:rsid w:val="00524928"/>
    <w:rsid w:val="005262B8"/>
    <w:rsid w:val="00526A5D"/>
    <w:rsid w:val="00527EF4"/>
    <w:rsid w:val="00530E76"/>
    <w:rsid w:val="005315BA"/>
    <w:rsid w:val="00531A05"/>
    <w:rsid w:val="0053466A"/>
    <w:rsid w:val="00540FA0"/>
    <w:rsid w:val="0054121A"/>
    <w:rsid w:val="00542B7F"/>
    <w:rsid w:val="005447B9"/>
    <w:rsid w:val="00545621"/>
    <w:rsid w:val="0055002C"/>
    <w:rsid w:val="0055002E"/>
    <w:rsid w:val="00550853"/>
    <w:rsid w:val="00551606"/>
    <w:rsid w:val="00551B2F"/>
    <w:rsid w:val="005533F9"/>
    <w:rsid w:val="00553EFA"/>
    <w:rsid w:val="005541B7"/>
    <w:rsid w:val="005546F9"/>
    <w:rsid w:val="00557086"/>
    <w:rsid w:val="005572A4"/>
    <w:rsid w:val="00557A5C"/>
    <w:rsid w:val="005603CF"/>
    <w:rsid w:val="00560D3F"/>
    <w:rsid w:val="0056461F"/>
    <w:rsid w:val="00565364"/>
    <w:rsid w:val="005657F9"/>
    <w:rsid w:val="005658DC"/>
    <w:rsid w:val="00565C3F"/>
    <w:rsid w:val="0056765D"/>
    <w:rsid w:val="00567814"/>
    <w:rsid w:val="00571131"/>
    <w:rsid w:val="0057153B"/>
    <w:rsid w:val="00571972"/>
    <w:rsid w:val="00572256"/>
    <w:rsid w:val="0057365C"/>
    <w:rsid w:val="00574BF6"/>
    <w:rsid w:val="00575008"/>
    <w:rsid w:val="005752A8"/>
    <w:rsid w:val="00575876"/>
    <w:rsid w:val="00575D9D"/>
    <w:rsid w:val="00577355"/>
    <w:rsid w:val="0058075D"/>
    <w:rsid w:val="00580766"/>
    <w:rsid w:val="00581809"/>
    <w:rsid w:val="00582584"/>
    <w:rsid w:val="00582ED4"/>
    <w:rsid w:val="00582FA0"/>
    <w:rsid w:val="00584AC6"/>
    <w:rsid w:val="00587710"/>
    <w:rsid w:val="005905D6"/>
    <w:rsid w:val="0059235C"/>
    <w:rsid w:val="00592D36"/>
    <w:rsid w:val="00593104"/>
    <w:rsid w:val="0059411F"/>
    <w:rsid w:val="00595BCC"/>
    <w:rsid w:val="00597200"/>
    <w:rsid w:val="005A07B2"/>
    <w:rsid w:val="005A0B65"/>
    <w:rsid w:val="005A150F"/>
    <w:rsid w:val="005A1F3A"/>
    <w:rsid w:val="005A2361"/>
    <w:rsid w:val="005A482A"/>
    <w:rsid w:val="005A4F8C"/>
    <w:rsid w:val="005A621C"/>
    <w:rsid w:val="005A68CF"/>
    <w:rsid w:val="005A7521"/>
    <w:rsid w:val="005B0529"/>
    <w:rsid w:val="005B4F7B"/>
    <w:rsid w:val="005B7E8B"/>
    <w:rsid w:val="005C0875"/>
    <w:rsid w:val="005C0F59"/>
    <w:rsid w:val="005C13F7"/>
    <w:rsid w:val="005C2885"/>
    <w:rsid w:val="005C2D64"/>
    <w:rsid w:val="005C2DBE"/>
    <w:rsid w:val="005C35BF"/>
    <w:rsid w:val="005C3D4F"/>
    <w:rsid w:val="005C4661"/>
    <w:rsid w:val="005C4DC0"/>
    <w:rsid w:val="005C4EAD"/>
    <w:rsid w:val="005C52B6"/>
    <w:rsid w:val="005C5DCC"/>
    <w:rsid w:val="005C5E73"/>
    <w:rsid w:val="005C6A24"/>
    <w:rsid w:val="005C759F"/>
    <w:rsid w:val="005D030A"/>
    <w:rsid w:val="005D0B5B"/>
    <w:rsid w:val="005D0E4A"/>
    <w:rsid w:val="005D133B"/>
    <w:rsid w:val="005D16FC"/>
    <w:rsid w:val="005D17A9"/>
    <w:rsid w:val="005D17D8"/>
    <w:rsid w:val="005D276A"/>
    <w:rsid w:val="005D3032"/>
    <w:rsid w:val="005D3842"/>
    <w:rsid w:val="005D3D07"/>
    <w:rsid w:val="005D468F"/>
    <w:rsid w:val="005D4C40"/>
    <w:rsid w:val="005D4D90"/>
    <w:rsid w:val="005D5317"/>
    <w:rsid w:val="005D68DA"/>
    <w:rsid w:val="005D6E5A"/>
    <w:rsid w:val="005E0633"/>
    <w:rsid w:val="005E0EB2"/>
    <w:rsid w:val="005E2F48"/>
    <w:rsid w:val="005E2FC9"/>
    <w:rsid w:val="005E37BF"/>
    <w:rsid w:val="005E6BBD"/>
    <w:rsid w:val="005F013B"/>
    <w:rsid w:val="005F0D74"/>
    <w:rsid w:val="005F2374"/>
    <w:rsid w:val="005F2B50"/>
    <w:rsid w:val="005F47AD"/>
    <w:rsid w:val="005F668C"/>
    <w:rsid w:val="005F6BBD"/>
    <w:rsid w:val="005F6CA6"/>
    <w:rsid w:val="005F76F2"/>
    <w:rsid w:val="006018AE"/>
    <w:rsid w:val="00603902"/>
    <w:rsid w:val="00605904"/>
    <w:rsid w:val="00605C68"/>
    <w:rsid w:val="00605E4B"/>
    <w:rsid w:val="0060662C"/>
    <w:rsid w:val="00606E48"/>
    <w:rsid w:val="00606EB1"/>
    <w:rsid w:val="00611D00"/>
    <w:rsid w:val="00612E16"/>
    <w:rsid w:val="00612E73"/>
    <w:rsid w:val="00614D3E"/>
    <w:rsid w:val="00615B19"/>
    <w:rsid w:val="00615BDC"/>
    <w:rsid w:val="006179FB"/>
    <w:rsid w:val="00620115"/>
    <w:rsid w:val="0062081B"/>
    <w:rsid w:val="0062230A"/>
    <w:rsid w:val="0062258F"/>
    <w:rsid w:val="00622697"/>
    <w:rsid w:val="00622E81"/>
    <w:rsid w:val="00623648"/>
    <w:rsid w:val="00623814"/>
    <w:rsid w:val="00625EF7"/>
    <w:rsid w:val="006305BF"/>
    <w:rsid w:val="006312FF"/>
    <w:rsid w:val="0063359E"/>
    <w:rsid w:val="00636E1B"/>
    <w:rsid w:val="006400AB"/>
    <w:rsid w:val="00640327"/>
    <w:rsid w:val="006428F2"/>
    <w:rsid w:val="00643881"/>
    <w:rsid w:val="006444F1"/>
    <w:rsid w:val="006458E9"/>
    <w:rsid w:val="00647415"/>
    <w:rsid w:val="0065165D"/>
    <w:rsid w:val="006516F0"/>
    <w:rsid w:val="0065285C"/>
    <w:rsid w:val="006542F1"/>
    <w:rsid w:val="00655421"/>
    <w:rsid w:val="00655616"/>
    <w:rsid w:val="0065573F"/>
    <w:rsid w:val="0065637D"/>
    <w:rsid w:val="00656785"/>
    <w:rsid w:val="00657696"/>
    <w:rsid w:val="0066096D"/>
    <w:rsid w:val="00660D20"/>
    <w:rsid w:val="00661AF4"/>
    <w:rsid w:val="006622C4"/>
    <w:rsid w:val="00664105"/>
    <w:rsid w:val="0066480F"/>
    <w:rsid w:val="00664889"/>
    <w:rsid w:val="006667B8"/>
    <w:rsid w:val="006669A3"/>
    <w:rsid w:val="00667D69"/>
    <w:rsid w:val="00670A09"/>
    <w:rsid w:val="00670E14"/>
    <w:rsid w:val="006714CE"/>
    <w:rsid w:val="006725DE"/>
    <w:rsid w:val="00672F5F"/>
    <w:rsid w:val="00674447"/>
    <w:rsid w:val="00674B11"/>
    <w:rsid w:val="0067537C"/>
    <w:rsid w:val="00675EB7"/>
    <w:rsid w:val="0067683D"/>
    <w:rsid w:val="00677D11"/>
    <w:rsid w:val="00677E19"/>
    <w:rsid w:val="006800EF"/>
    <w:rsid w:val="00680A8D"/>
    <w:rsid w:val="00681CCE"/>
    <w:rsid w:val="00681E92"/>
    <w:rsid w:val="0068462E"/>
    <w:rsid w:val="00684B86"/>
    <w:rsid w:val="00684BE3"/>
    <w:rsid w:val="00684C17"/>
    <w:rsid w:val="00686409"/>
    <w:rsid w:val="00690BAD"/>
    <w:rsid w:val="00691935"/>
    <w:rsid w:val="00691D01"/>
    <w:rsid w:val="00691EF1"/>
    <w:rsid w:val="006923A9"/>
    <w:rsid w:val="006939A6"/>
    <w:rsid w:val="00693CBD"/>
    <w:rsid w:val="00693E2A"/>
    <w:rsid w:val="00694632"/>
    <w:rsid w:val="00694641"/>
    <w:rsid w:val="00694898"/>
    <w:rsid w:val="006978FC"/>
    <w:rsid w:val="00697A4C"/>
    <w:rsid w:val="00697DD8"/>
    <w:rsid w:val="006A0305"/>
    <w:rsid w:val="006A1D0F"/>
    <w:rsid w:val="006A2DCA"/>
    <w:rsid w:val="006A2F62"/>
    <w:rsid w:val="006A3833"/>
    <w:rsid w:val="006A42DA"/>
    <w:rsid w:val="006A48D0"/>
    <w:rsid w:val="006A5A41"/>
    <w:rsid w:val="006A5E5F"/>
    <w:rsid w:val="006A7C16"/>
    <w:rsid w:val="006B0535"/>
    <w:rsid w:val="006B1F85"/>
    <w:rsid w:val="006B21AE"/>
    <w:rsid w:val="006B21F4"/>
    <w:rsid w:val="006B3DE6"/>
    <w:rsid w:val="006B4247"/>
    <w:rsid w:val="006B45B0"/>
    <w:rsid w:val="006B47E3"/>
    <w:rsid w:val="006B7E1A"/>
    <w:rsid w:val="006C4D9A"/>
    <w:rsid w:val="006C5D6B"/>
    <w:rsid w:val="006C7742"/>
    <w:rsid w:val="006C7C4C"/>
    <w:rsid w:val="006C7FEE"/>
    <w:rsid w:val="006D05D5"/>
    <w:rsid w:val="006D09D0"/>
    <w:rsid w:val="006D0C99"/>
    <w:rsid w:val="006D0E98"/>
    <w:rsid w:val="006D10A8"/>
    <w:rsid w:val="006D151B"/>
    <w:rsid w:val="006D2D3E"/>
    <w:rsid w:val="006D403A"/>
    <w:rsid w:val="006D4132"/>
    <w:rsid w:val="006D4AC9"/>
    <w:rsid w:val="006D4D15"/>
    <w:rsid w:val="006D55EE"/>
    <w:rsid w:val="006D69F2"/>
    <w:rsid w:val="006D6C7E"/>
    <w:rsid w:val="006E0911"/>
    <w:rsid w:val="006E0E00"/>
    <w:rsid w:val="006E1EF5"/>
    <w:rsid w:val="006E219C"/>
    <w:rsid w:val="006E2595"/>
    <w:rsid w:val="006E28DA"/>
    <w:rsid w:val="006E4A97"/>
    <w:rsid w:val="006E5B4F"/>
    <w:rsid w:val="006F0AE1"/>
    <w:rsid w:val="006F13F8"/>
    <w:rsid w:val="006F1D11"/>
    <w:rsid w:val="006F31C1"/>
    <w:rsid w:val="006F32C7"/>
    <w:rsid w:val="006F38EC"/>
    <w:rsid w:val="006F4295"/>
    <w:rsid w:val="006F55ED"/>
    <w:rsid w:val="006F568D"/>
    <w:rsid w:val="006F7E21"/>
    <w:rsid w:val="0070192B"/>
    <w:rsid w:val="0070285F"/>
    <w:rsid w:val="00702B9D"/>
    <w:rsid w:val="00702DCD"/>
    <w:rsid w:val="00705988"/>
    <w:rsid w:val="00706BB9"/>
    <w:rsid w:val="007125D3"/>
    <w:rsid w:val="0071288E"/>
    <w:rsid w:val="007138A5"/>
    <w:rsid w:val="00714C80"/>
    <w:rsid w:val="007156CE"/>
    <w:rsid w:val="00715776"/>
    <w:rsid w:val="007172E1"/>
    <w:rsid w:val="00717AC8"/>
    <w:rsid w:val="00722603"/>
    <w:rsid w:val="00722AA7"/>
    <w:rsid w:val="00723C74"/>
    <w:rsid w:val="0072406F"/>
    <w:rsid w:val="00725BB1"/>
    <w:rsid w:val="007307F8"/>
    <w:rsid w:val="00730DCA"/>
    <w:rsid w:val="0073352B"/>
    <w:rsid w:val="00733D39"/>
    <w:rsid w:val="00736816"/>
    <w:rsid w:val="00736BE3"/>
    <w:rsid w:val="00736CCB"/>
    <w:rsid w:val="00737277"/>
    <w:rsid w:val="00737C40"/>
    <w:rsid w:val="00740BD6"/>
    <w:rsid w:val="00741112"/>
    <w:rsid w:val="00741CBA"/>
    <w:rsid w:val="007450E5"/>
    <w:rsid w:val="00745910"/>
    <w:rsid w:val="007509C7"/>
    <w:rsid w:val="00750EC0"/>
    <w:rsid w:val="007525B0"/>
    <w:rsid w:val="007568FB"/>
    <w:rsid w:val="00757C87"/>
    <w:rsid w:val="0075BDEC"/>
    <w:rsid w:val="007604D0"/>
    <w:rsid w:val="0076074F"/>
    <w:rsid w:val="007611DD"/>
    <w:rsid w:val="00761A44"/>
    <w:rsid w:val="00761A6B"/>
    <w:rsid w:val="00761E16"/>
    <w:rsid w:val="00762625"/>
    <w:rsid w:val="00764412"/>
    <w:rsid w:val="00764601"/>
    <w:rsid w:val="00765CA5"/>
    <w:rsid w:val="00770DDF"/>
    <w:rsid w:val="00770E33"/>
    <w:rsid w:val="00771849"/>
    <w:rsid w:val="00775957"/>
    <w:rsid w:val="00775ACC"/>
    <w:rsid w:val="00775B13"/>
    <w:rsid w:val="00776731"/>
    <w:rsid w:val="00777F78"/>
    <w:rsid w:val="007830EF"/>
    <w:rsid w:val="00785D36"/>
    <w:rsid w:val="0078651A"/>
    <w:rsid w:val="0078675C"/>
    <w:rsid w:val="00786FA8"/>
    <w:rsid w:val="00791C9E"/>
    <w:rsid w:val="00791D1A"/>
    <w:rsid w:val="00793A78"/>
    <w:rsid w:val="00793FEB"/>
    <w:rsid w:val="0079402E"/>
    <w:rsid w:val="00795101"/>
    <w:rsid w:val="00795AE2"/>
    <w:rsid w:val="0079616F"/>
    <w:rsid w:val="00796E4C"/>
    <w:rsid w:val="00797841"/>
    <w:rsid w:val="00797F42"/>
    <w:rsid w:val="00797FB1"/>
    <w:rsid w:val="007A11D2"/>
    <w:rsid w:val="007A176A"/>
    <w:rsid w:val="007A32DF"/>
    <w:rsid w:val="007A3D4C"/>
    <w:rsid w:val="007A5EB2"/>
    <w:rsid w:val="007A7F7E"/>
    <w:rsid w:val="007B1A83"/>
    <w:rsid w:val="007B32CC"/>
    <w:rsid w:val="007B39CF"/>
    <w:rsid w:val="007B41A2"/>
    <w:rsid w:val="007B463F"/>
    <w:rsid w:val="007B6C60"/>
    <w:rsid w:val="007C09B6"/>
    <w:rsid w:val="007C1D67"/>
    <w:rsid w:val="007C2075"/>
    <w:rsid w:val="007C25BB"/>
    <w:rsid w:val="007C2C0F"/>
    <w:rsid w:val="007C4871"/>
    <w:rsid w:val="007C68CE"/>
    <w:rsid w:val="007C766A"/>
    <w:rsid w:val="007C7A4A"/>
    <w:rsid w:val="007D08AD"/>
    <w:rsid w:val="007D0F1C"/>
    <w:rsid w:val="007D2351"/>
    <w:rsid w:val="007D449A"/>
    <w:rsid w:val="007D47C2"/>
    <w:rsid w:val="007D49B4"/>
    <w:rsid w:val="007D4FFF"/>
    <w:rsid w:val="007D5FF9"/>
    <w:rsid w:val="007D6A48"/>
    <w:rsid w:val="007D75D2"/>
    <w:rsid w:val="007D75FA"/>
    <w:rsid w:val="007E0166"/>
    <w:rsid w:val="007E01D6"/>
    <w:rsid w:val="007E05AE"/>
    <w:rsid w:val="007E06C7"/>
    <w:rsid w:val="007E0A20"/>
    <w:rsid w:val="007E0DF8"/>
    <w:rsid w:val="007E52F8"/>
    <w:rsid w:val="007E7129"/>
    <w:rsid w:val="007F1AF2"/>
    <w:rsid w:val="007F3413"/>
    <w:rsid w:val="007F36DC"/>
    <w:rsid w:val="007F56FF"/>
    <w:rsid w:val="007F5A97"/>
    <w:rsid w:val="007F6E09"/>
    <w:rsid w:val="0080219E"/>
    <w:rsid w:val="00803A7B"/>
    <w:rsid w:val="00804585"/>
    <w:rsid w:val="008048AA"/>
    <w:rsid w:val="00804DE8"/>
    <w:rsid w:val="00806FAB"/>
    <w:rsid w:val="008079FC"/>
    <w:rsid w:val="00810D5B"/>
    <w:rsid w:val="00811861"/>
    <w:rsid w:val="00811F70"/>
    <w:rsid w:val="008141C7"/>
    <w:rsid w:val="00814493"/>
    <w:rsid w:val="0081455E"/>
    <w:rsid w:val="008151A9"/>
    <w:rsid w:val="00817699"/>
    <w:rsid w:val="00817712"/>
    <w:rsid w:val="00821428"/>
    <w:rsid w:val="00821A81"/>
    <w:rsid w:val="00823FBE"/>
    <w:rsid w:val="00824752"/>
    <w:rsid w:val="0082475E"/>
    <w:rsid w:val="00826D83"/>
    <w:rsid w:val="00826F73"/>
    <w:rsid w:val="008302CD"/>
    <w:rsid w:val="008319A8"/>
    <w:rsid w:val="00831A42"/>
    <w:rsid w:val="00831B1F"/>
    <w:rsid w:val="00835668"/>
    <w:rsid w:val="00837605"/>
    <w:rsid w:val="0083772A"/>
    <w:rsid w:val="00840AA5"/>
    <w:rsid w:val="00840B89"/>
    <w:rsid w:val="00841D2B"/>
    <w:rsid w:val="00841DFD"/>
    <w:rsid w:val="00841F86"/>
    <w:rsid w:val="00842B0A"/>
    <w:rsid w:val="00845832"/>
    <w:rsid w:val="00845F97"/>
    <w:rsid w:val="008517C5"/>
    <w:rsid w:val="0085249A"/>
    <w:rsid w:val="008540A2"/>
    <w:rsid w:val="008544C5"/>
    <w:rsid w:val="0085615C"/>
    <w:rsid w:val="00857B73"/>
    <w:rsid w:val="00860E22"/>
    <w:rsid w:val="0086105C"/>
    <w:rsid w:val="00861EBA"/>
    <w:rsid w:val="008626FD"/>
    <w:rsid w:val="00862781"/>
    <w:rsid w:val="00863C6B"/>
    <w:rsid w:val="008648EB"/>
    <w:rsid w:val="00864C66"/>
    <w:rsid w:val="00865303"/>
    <w:rsid w:val="00870120"/>
    <w:rsid w:val="00873564"/>
    <w:rsid w:val="00873A77"/>
    <w:rsid w:val="008750A1"/>
    <w:rsid w:val="0087613F"/>
    <w:rsid w:val="0087689B"/>
    <w:rsid w:val="00876AEB"/>
    <w:rsid w:val="00877EFA"/>
    <w:rsid w:val="00882C0D"/>
    <w:rsid w:val="00882E6D"/>
    <w:rsid w:val="00883AA5"/>
    <w:rsid w:val="00883F28"/>
    <w:rsid w:val="00884BE1"/>
    <w:rsid w:val="00884DEF"/>
    <w:rsid w:val="00884F65"/>
    <w:rsid w:val="00885DB6"/>
    <w:rsid w:val="008863D7"/>
    <w:rsid w:val="008912A9"/>
    <w:rsid w:val="0089143F"/>
    <w:rsid w:val="00892E77"/>
    <w:rsid w:val="00896D82"/>
    <w:rsid w:val="008A0D57"/>
    <w:rsid w:val="008A1B14"/>
    <w:rsid w:val="008A22CC"/>
    <w:rsid w:val="008A25A4"/>
    <w:rsid w:val="008A29A5"/>
    <w:rsid w:val="008A59E5"/>
    <w:rsid w:val="008A606A"/>
    <w:rsid w:val="008A6B4F"/>
    <w:rsid w:val="008B097E"/>
    <w:rsid w:val="008B0CAD"/>
    <w:rsid w:val="008B1153"/>
    <w:rsid w:val="008B11FE"/>
    <w:rsid w:val="008B1D27"/>
    <w:rsid w:val="008B2F69"/>
    <w:rsid w:val="008B35EC"/>
    <w:rsid w:val="008B5B1C"/>
    <w:rsid w:val="008B5F6F"/>
    <w:rsid w:val="008B7771"/>
    <w:rsid w:val="008B7B7B"/>
    <w:rsid w:val="008C0292"/>
    <w:rsid w:val="008C3A04"/>
    <w:rsid w:val="008C3C8B"/>
    <w:rsid w:val="008C3F48"/>
    <w:rsid w:val="008C463B"/>
    <w:rsid w:val="008C55E9"/>
    <w:rsid w:val="008C5C28"/>
    <w:rsid w:val="008C64C1"/>
    <w:rsid w:val="008D1518"/>
    <w:rsid w:val="008D16C3"/>
    <w:rsid w:val="008D2A9F"/>
    <w:rsid w:val="008D6D7B"/>
    <w:rsid w:val="008D7566"/>
    <w:rsid w:val="008E39BD"/>
    <w:rsid w:val="008E488C"/>
    <w:rsid w:val="008E799C"/>
    <w:rsid w:val="008F059E"/>
    <w:rsid w:val="008F12C9"/>
    <w:rsid w:val="008F5992"/>
    <w:rsid w:val="008F6044"/>
    <w:rsid w:val="008F6642"/>
    <w:rsid w:val="008F695B"/>
    <w:rsid w:val="00903094"/>
    <w:rsid w:val="00903809"/>
    <w:rsid w:val="00903C79"/>
    <w:rsid w:val="00903E13"/>
    <w:rsid w:val="00903FB5"/>
    <w:rsid w:val="009057E5"/>
    <w:rsid w:val="00905F88"/>
    <w:rsid w:val="00907BDC"/>
    <w:rsid w:val="00911D4F"/>
    <w:rsid w:val="0091278C"/>
    <w:rsid w:val="00913296"/>
    <w:rsid w:val="00913A42"/>
    <w:rsid w:val="00917AAA"/>
    <w:rsid w:val="009204E0"/>
    <w:rsid w:val="00920705"/>
    <w:rsid w:val="009207F9"/>
    <w:rsid w:val="00924CC9"/>
    <w:rsid w:val="00925B46"/>
    <w:rsid w:val="00926291"/>
    <w:rsid w:val="00926F31"/>
    <w:rsid w:val="009273D7"/>
    <w:rsid w:val="00930118"/>
    <w:rsid w:val="0093567A"/>
    <w:rsid w:val="0093567E"/>
    <w:rsid w:val="00936A95"/>
    <w:rsid w:val="00936E47"/>
    <w:rsid w:val="00937EF8"/>
    <w:rsid w:val="00940C64"/>
    <w:rsid w:val="009424A0"/>
    <w:rsid w:val="0094361A"/>
    <w:rsid w:val="00944D55"/>
    <w:rsid w:val="009454CD"/>
    <w:rsid w:val="00946024"/>
    <w:rsid w:val="00946277"/>
    <w:rsid w:val="009465EF"/>
    <w:rsid w:val="009467CE"/>
    <w:rsid w:val="00947BDD"/>
    <w:rsid w:val="00951628"/>
    <w:rsid w:val="00952293"/>
    <w:rsid w:val="009530EA"/>
    <w:rsid w:val="00953249"/>
    <w:rsid w:val="00954CFF"/>
    <w:rsid w:val="0095560E"/>
    <w:rsid w:val="009558FD"/>
    <w:rsid w:val="00955F03"/>
    <w:rsid w:val="00956BD2"/>
    <w:rsid w:val="00956C80"/>
    <w:rsid w:val="0095744C"/>
    <w:rsid w:val="0095756A"/>
    <w:rsid w:val="00957FDD"/>
    <w:rsid w:val="00961A0E"/>
    <w:rsid w:val="00961F11"/>
    <w:rsid w:val="00962BBF"/>
    <w:rsid w:val="009644A4"/>
    <w:rsid w:val="00964FA7"/>
    <w:rsid w:val="00965879"/>
    <w:rsid w:val="009663CB"/>
    <w:rsid w:val="00966FE7"/>
    <w:rsid w:val="009674C0"/>
    <w:rsid w:val="009700A7"/>
    <w:rsid w:val="0097053F"/>
    <w:rsid w:val="009723DD"/>
    <w:rsid w:val="00974AE7"/>
    <w:rsid w:val="00976513"/>
    <w:rsid w:val="00977958"/>
    <w:rsid w:val="009800A5"/>
    <w:rsid w:val="00985061"/>
    <w:rsid w:val="009865E7"/>
    <w:rsid w:val="009911C2"/>
    <w:rsid w:val="00994404"/>
    <w:rsid w:val="009946BE"/>
    <w:rsid w:val="009A12AD"/>
    <w:rsid w:val="009A1ABF"/>
    <w:rsid w:val="009A540D"/>
    <w:rsid w:val="009A5D21"/>
    <w:rsid w:val="009A7390"/>
    <w:rsid w:val="009A73EE"/>
    <w:rsid w:val="009B10DB"/>
    <w:rsid w:val="009B1622"/>
    <w:rsid w:val="009B1AF2"/>
    <w:rsid w:val="009B256A"/>
    <w:rsid w:val="009B2CD9"/>
    <w:rsid w:val="009B46D6"/>
    <w:rsid w:val="009B746C"/>
    <w:rsid w:val="009B7A8A"/>
    <w:rsid w:val="009C07B6"/>
    <w:rsid w:val="009C0B0A"/>
    <w:rsid w:val="009C0FDE"/>
    <w:rsid w:val="009C38A9"/>
    <w:rsid w:val="009C59BC"/>
    <w:rsid w:val="009C6689"/>
    <w:rsid w:val="009D1495"/>
    <w:rsid w:val="009D3830"/>
    <w:rsid w:val="009D56F1"/>
    <w:rsid w:val="009D5FD8"/>
    <w:rsid w:val="009D7240"/>
    <w:rsid w:val="009E0F99"/>
    <w:rsid w:val="009E2293"/>
    <w:rsid w:val="009E25E5"/>
    <w:rsid w:val="009E3257"/>
    <w:rsid w:val="009E42A6"/>
    <w:rsid w:val="009E47DB"/>
    <w:rsid w:val="009E5C54"/>
    <w:rsid w:val="009E67C9"/>
    <w:rsid w:val="009E703C"/>
    <w:rsid w:val="009E7D3E"/>
    <w:rsid w:val="009F1077"/>
    <w:rsid w:val="009F14FF"/>
    <w:rsid w:val="009F1CBE"/>
    <w:rsid w:val="009F3082"/>
    <w:rsid w:val="009F32CD"/>
    <w:rsid w:val="009F4511"/>
    <w:rsid w:val="009F45B4"/>
    <w:rsid w:val="009F57F0"/>
    <w:rsid w:val="009F6B24"/>
    <w:rsid w:val="009F7112"/>
    <w:rsid w:val="009F768D"/>
    <w:rsid w:val="009F7B41"/>
    <w:rsid w:val="00A00C3B"/>
    <w:rsid w:val="00A02A0B"/>
    <w:rsid w:val="00A02BC7"/>
    <w:rsid w:val="00A03E87"/>
    <w:rsid w:val="00A04520"/>
    <w:rsid w:val="00A04896"/>
    <w:rsid w:val="00A05472"/>
    <w:rsid w:val="00A07722"/>
    <w:rsid w:val="00A07C51"/>
    <w:rsid w:val="00A10641"/>
    <w:rsid w:val="00A10EF8"/>
    <w:rsid w:val="00A12F76"/>
    <w:rsid w:val="00A13844"/>
    <w:rsid w:val="00A1620E"/>
    <w:rsid w:val="00A16DD8"/>
    <w:rsid w:val="00A17A87"/>
    <w:rsid w:val="00A20ACC"/>
    <w:rsid w:val="00A20ECE"/>
    <w:rsid w:val="00A21CD3"/>
    <w:rsid w:val="00A22126"/>
    <w:rsid w:val="00A22A36"/>
    <w:rsid w:val="00A22B25"/>
    <w:rsid w:val="00A22DFA"/>
    <w:rsid w:val="00A2647A"/>
    <w:rsid w:val="00A272F8"/>
    <w:rsid w:val="00A3295D"/>
    <w:rsid w:val="00A33B2B"/>
    <w:rsid w:val="00A366D7"/>
    <w:rsid w:val="00A36786"/>
    <w:rsid w:val="00A3678E"/>
    <w:rsid w:val="00A40E1F"/>
    <w:rsid w:val="00A41869"/>
    <w:rsid w:val="00A4365E"/>
    <w:rsid w:val="00A44485"/>
    <w:rsid w:val="00A44518"/>
    <w:rsid w:val="00A4473B"/>
    <w:rsid w:val="00A50CB5"/>
    <w:rsid w:val="00A5149F"/>
    <w:rsid w:val="00A514A2"/>
    <w:rsid w:val="00A51F78"/>
    <w:rsid w:val="00A52364"/>
    <w:rsid w:val="00A524B5"/>
    <w:rsid w:val="00A53EAC"/>
    <w:rsid w:val="00A54E43"/>
    <w:rsid w:val="00A5706E"/>
    <w:rsid w:val="00A5785A"/>
    <w:rsid w:val="00A57B21"/>
    <w:rsid w:val="00A60ACE"/>
    <w:rsid w:val="00A60B88"/>
    <w:rsid w:val="00A6125B"/>
    <w:rsid w:val="00A61A57"/>
    <w:rsid w:val="00A61B0E"/>
    <w:rsid w:val="00A672A3"/>
    <w:rsid w:val="00A700AB"/>
    <w:rsid w:val="00A711DA"/>
    <w:rsid w:val="00A720B3"/>
    <w:rsid w:val="00A74AA3"/>
    <w:rsid w:val="00A7523D"/>
    <w:rsid w:val="00A75525"/>
    <w:rsid w:val="00A777B2"/>
    <w:rsid w:val="00A80DFE"/>
    <w:rsid w:val="00A81778"/>
    <w:rsid w:val="00A81DC2"/>
    <w:rsid w:val="00A82868"/>
    <w:rsid w:val="00A82EC4"/>
    <w:rsid w:val="00A86131"/>
    <w:rsid w:val="00A875E5"/>
    <w:rsid w:val="00A8778A"/>
    <w:rsid w:val="00A8780F"/>
    <w:rsid w:val="00A878CD"/>
    <w:rsid w:val="00A9146A"/>
    <w:rsid w:val="00A9217D"/>
    <w:rsid w:val="00A936C2"/>
    <w:rsid w:val="00A9442B"/>
    <w:rsid w:val="00A96783"/>
    <w:rsid w:val="00A97154"/>
    <w:rsid w:val="00AA05BB"/>
    <w:rsid w:val="00AA0706"/>
    <w:rsid w:val="00AA1AC9"/>
    <w:rsid w:val="00AA3735"/>
    <w:rsid w:val="00AA484F"/>
    <w:rsid w:val="00AA7665"/>
    <w:rsid w:val="00AA7ECB"/>
    <w:rsid w:val="00AB14AF"/>
    <w:rsid w:val="00AB1645"/>
    <w:rsid w:val="00AB1B6F"/>
    <w:rsid w:val="00AB25AC"/>
    <w:rsid w:val="00AB3B5F"/>
    <w:rsid w:val="00AB43D4"/>
    <w:rsid w:val="00AB4434"/>
    <w:rsid w:val="00AB570D"/>
    <w:rsid w:val="00AB701D"/>
    <w:rsid w:val="00AC0459"/>
    <w:rsid w:val="00AC09F4"/>
    <w:rsid w:val="00AC1D4E"/>
    <w:rsid w:val="00AC2560"/>
    <w:rsid w:val="00AC2860"/>
    <w:rsid w:val="00AC306B"/>
    <w:rsid w:val="00AC3253"/>
    <w:rsid w:val="00AC3616"/>
    <w:rsid w:val="00AC6945"/>
    <w:rsid w:val="00AC6B22"/>
    <w:rsid w:val="00AC79EA"/>
    <w:rsid w:val="00AD1893"/>
    <w:rsid w:val="00AD2F6A"/>
    <w:rsid w:val="00AD3435"/>
    <w:rsid w:val="00AD52C8"/>
    <w:rsid w:val="00AD53FD"/>
    <w:rsid w:val="00AD555F"/>
    <w:rsid w:val="00AD6925"/>
    <w:rsid w:val="00AD7275"/>
    <w:rsid w:val="00AD7D0F"/>
    <w:rsid w:val="00AE10C1"/>
    <w:rsid w:val="00AE2405"/>
    <w:rsid w:val="00AE43D9"/>
    <w:rsid w:val="00AE4480"/>
    <w:rsid w:val="00AE4F67"/>
    <w:rsid w:val="00AE7733"/>
    <w:rsid w:val="00AE7CA7"/>
    <w:rsid w:val="00AF0D3E"/>
    <w:rsid w:val="00AF1095"/>
    <w:rsid w:val="00AF13A3"/>
    <w:rsid w:val="00AF1477"/>
    <w:rsid w:val="00AF190E"/>
    <w:rsid w:val="00AF2B66"/>
    <w:rsid w:val="00AF3D27"/>
    <w:rsid w:val="00AF412B"/>
    <w:rsid w:val="00AF4FB7"/>
    <w:rsid w:val="00AF58D7"/>
    <w:rsid w:val="00AF618E"/>
    <w:rsid w:val="00B005EC"/>
    <w:rsid w:val="00B02584"/>
    <w:rsid w:val="00B029AF"/>
    <w:rsid w:val="00B02AA4"/>
    <w:rsid w:val="00B04C0B"/>
    <w:rsid w:val="00B04CAE"/>
    <w:rsid w:val="00B051F2"/>
    <w:rsid w:val="00B06612"/>
    <w:rsid w:val="00B06938"/>
    <w:rsid w:val="00B07A52"/>
    <w:rsid w:val="00B10039"/>
    <w:rsid w:val="00B10327"/>
    <w:rsid w:val="00B10B5E"/>
    <w:rsid w:val="00B1125A"/>
    <w:rsid w:val="00B1136D"/>
    <w:rsid w:val="00B11726"/>
    <w:rsid w:val="00B13DD1"/>
    <w:rsid w:val="00B15516"/>
    <w:rsid w:val="00B16CDA"/>
    <w:rsid w:val="00B2149D"/>
    <w:rsid w:val="00B218C6"/>
    <w:rsid w:val="00B23109"/>
    <w:rsid w:val="00B23901"/>
    <w:rsid w:val="00B240E9"/>
    <w:rsid w:val="00B2570F"/>
    <w:rsid w:val="00B31217"/>
    <w:rsid w:val="00B31B55"/>
    <w:rsid w:val="00B33A2E"/>
    <w:rsid w:val="00B35842"/>
    <w:rsid w:val="00B378F4"/>
    <w:rsid w:val="00B40F6A"/>
    <w:rsid w:val="00B4120F"/>
    <w:rsid w:val="00B41384"/>
    <w:rsid w:val="00B4250D"/>
    <w:rsid w:val="00B42A4D"/>
    <w:rsid w:val="00B42CCA"/>
    <w:rsid w:val="00B451C3"/>
    <w:rsid w:val="00B46208"/>
    <w:rsid w:val="00B4623D"/>
    <w:rsid w:val="00B46250"/>
    <w:rsid w:val="00B46ABB"/>
    <w:rsid w:val="00B505B8"/>
    <w:rsid w:val="00B50C10"/>
    <w:rsid w:val="00B50F71"/>
    <w:rsid w:val="00B51022"/>
    <w:rsid w:val="00B51A2B"/>
    <w:rsid w:val="00B52C67"/>
    <w:rsid w:val="00B5322C"/>
    <w:rsid w:val="00B54A09"/>
    <w:rsid w:val="00B54FB0"/>
    <w:rsid w:val="00B55FDC"/>
    <w:rsid w:val="00B57B63"/>
    <w:rsid w:val="00B60490"/>
    <w:rsid w:val="00B60F10"/>
    <w:rsid w:val="00B610D7"/>
    <w:rsid w:val="00B62FC6"/>
    <w:rsid w:val="00B63468"/>
    <w:rsid w:val="00B637BD"/>
    <w:rsid w:val="00B63EFD"/>
    <w:rsid w:val="00B64EB7"/>
    <w:rsid w:val="00B651D6"/>
    <w:rsid w:val="00B65A2C"/>
    <w:rsid w:val="00B65A4A"/>
    <w:rsid w:val="00B65DE2"/>
    <w:rsid w:val="00B668D4"/>
    <w:rsid w:val="00B669CD"/>
    <w:rsid w:val="00B706E6"/>
    <w:rsid w:val="00B70C40"/>
    <w:rsid w:val="00B724E1"/>
    <w:rsid w:val="00B72537"/>
    <w:rsid w:val="00B726FF"/>
    <w:rsid w:val="00B72A71"/>
    <w:rsid w:val="00B7380A"/>
    <w:rsid w:val="00B73EE0"/>
    <w:rsid w:val="00B746BE"/>
    <w:rsid w:val="00B75C66"/>
    <w:rsid w:val="00B76A21"/>
    <w:rsid w:val="00B76CBD"/>
    <w:rsid w:val="00B7746B"/>
    <w:rsid w:val="00B778D3"/>
    <w:rsid w:val="00B80A32"/>
    <w:rsid w:val="00B813E8"/>
    <w:rsid w:val="00B82614"/>
    <w:rsid w:val="00B826BE"/>
    <w:rsid w:val="00B82E81"/>
    <w:rsid w:val="00B83601"/>
    <w:rsid w:val="00B8523A"/>
    <w:rsid w:val="00B8763F"/>
    <w:rsid w:val="00B915FE"/>
    <w:rsid w:val="00B92431"/>
    <w:rsid w:val="00B92C11"/>
    <w:rsid w:val="00B9516B"/>
    <w:rsid w:val="00B956E1"/>
    <w:rsid w:val="00B95B46"/>
    <w:rsid w:val="00B96BC6"/>
    <w:rsid w:val="00B97436"/>
    <w:rsid w:val="00B974BC"/>
    <w:rsid w:val="00B97E2A"/>
    <w:rsid w:val="00BA0D78"/>
    <w:rsid w:val="00BA0FB2"/>
    <w:rsid w:val="00BA1A49"/>
    <w:rsid w:val="00BA36D3"/>
    <w:rsid w:val="00BA4412"/>
    <w:rsid w:val="00BA4585"/>
    <w:rsid w:val="00BA6B76"/>
    <w:rsid w:val="00BA6BC8"/>
    <w:rsid w:val="00BB1A49"/>
    <w:rsid w:val="00BB1F3F"/>
    <w:rsid w:val="00BB25BD"/>
    <w:rsid w:val="00BB3BBE"/>
    <w:rsid w:val="00BB4DF3"/>
    <w:rsid w:val="00BB50B9"/>
    <w:rsid w:val="00BB5649"/>
    <w:rsid w:val="00BB64CB"/>
    <w:rsid w:val="00BB6C19"/>
    <w:rsid w:val="00BB6E66"/>
    <w:rsid w:val="00BB6EFC"/>
    <w:rsid w:val="00BB7640"/>
    <w:rsid w:val="00BC2398"/>
    <w:rsid w:val="00BC2441"/>
    <w:rsid w:val="00BC3596"/>
    <w:rsid w:val="00BC36C6"/>
    <w:rsid w:val="00BC5D5E"/>
    <w:rsid w:val="00BC651C"/>
    <w:rsid w:val="00BC6D14"/>
    <w:rsid w:val="00BC6F8C"/>
    <w:rsid w:val="00BD1FF2"/>
    <w:rsid w:val="00BD2269"/>
    <w:rsid w:val="00BD254F"/>
    <w:rsid w:val="00BD2C5B"/>
    <w:rsid w:val="00BD35AA"/>
    <w:rsid w:val="00BD370A"/>
    <w:rsid w:val="00BD3D85"/>
    <w:rsid w:val="00BD5A72"/>
    <w:rsid w:val="00BD5D54"/>
    <w:rsid w:val="00BD70E4"/>
    <w:rsid w:val="00BE444D"/>
    <w:rsid w:val="00BE5735"/>
    <w:rsid w:val="00BE5A00"/>
    <w:rsid w:val="00BE725E"/>
    <w:rsid w:val="00BF168D"/>
    <w:rsid w:val="00BF1E74"/>
    <w:rsid w:val="00BF28F3"/>
    <w:rsid w:val="00BF2CE7"/>
    <w:rsid w:val="00BF35CA"/>
    <w:rsid w:val="00BF5100"/>
    <w:rsid w:val="00BF523C"/>
    <w:rsid w:val="00BF6131"/>
    <w:rsid w:val="00BF66ED"/>
    <w:rsid w:val="00BF6A5B"/>
    <w:rsid w:val="00BF6F9A"/>
    <w:rsid w:val="00C0033F"/>
    <w:rsid w:val="00C00490"/>
    <w:rsid w:val="00C0150B"/>
    <w:rsid w:val="00C01B0A"/>
    <w:rsid w:val="00C01E53"/>
    <w:rsid w:val="00C03D96"/>
    <w:rsid w:val="00C0534B"/>
    <w:rsid w:val="00C06D35"/>
    <w:rsid w:val="00C10C7C"/>
    <w:rsid w:val="00C11523"/>
    <w:rsid w:val="00C126B5"/>
    <w:rsid w:val="00C12FE6"/>
    <w:rsid w:val="00C13651"/>
    <w:rsid w:val="00C14688"/>
    <w:rsid w:val="00C15466"/>
    <w:rsid w:val="00C15A4D"/>
    <w:rsid w:val="00C1667E"/>
    <w:rsid w:val="00C16B4B"/>
    <w:rsid w:val="00C176FB"/>
    <w:rsid w:val="00C1795D"/>
    <w:rsid w:val="00C203BF"/>
    <w:rsid w:val="00C20CDE"/>
    <w:rsid w:val="00C20F49"/>
    <w:rsid w:val="00C21039"/>
    <w:rsid w:val="00C218B3"/>
    <w:rsid w:val="00C22147"/>
    <w:rsid w:val="00C226B7"/>
    <w:rsid w:val="00C23290"/>
    <w:rsid w:val="00C310E1"/>
    <w:rsid w:val="00C313B4"/>
    <w:rsid w:val="00C318EC"/>
    <w:rsid w:val="00C31D79"/>
    <w:rsid w:val="00C321EA"/>
    <w:rsid w:val="00C3297C"/>
    <w:rsid w:val="00C33028"/>
    <w:rsid w:val="00C33BC2"/>
    <w:rsid w:val="00C351E8"/>
    <w:rsid w:val="00C35FDA"/>
    <w:rsid w:val="00C3669B"/>
    <w:rsid w:val="00C40066"/>
    <w:rsid w:val="00C44C31"/>
    <w:rsid w:val="00C4530C"/>
    <w:rsid w:val="00C46C32"/>
    <w:rsid w:val="00C474BA"/>
    <w:rsid w:val="00C50BEE"/>
    <w:rsid w:val="00C514E6"/>
    <w:rsid w:val="00C51A42"/>
    <w:rsid w:val="00C524B3"/>
    <w:rsid w:val="00C52EC9"/>
    <w:rsid w:val="00C54B43"/>
    <w:rsid w:val="00C5502F"/>
    <w:rsid w:val="00C56143"/>
    <w:rsid w:val="00C5624F"/>
    <w:rsid w:val="00C56AD5"/>
    <w:rsid w:val="00C61153"/>
    <w:rsid w:val="00C61BC3"/>
    <w:rsid w:val="00C61CAE"/>
    <w:rsid w:val="00C63131"/>
    <w:rsid w:val="00C649E0"/>
    <w:rsid w:val="00C72267"/>
    <w:rsid w:val="00C72975"/>
    <w:rsid w:val="00C7679E"/>
    <w:rsid w:val="00C76BB0"/>
    <w:rsid w:val="00C7717C"/>
    <w:rsid w:val="00C80AD2"/>
    <w:rsid w:val="00C84E3A"/>
    <w:rsid w:val="00C8528B"/>
    <w:rsid w:val="00C859C4"/>
    <w:rsid w:val="00C871FF"/>
    <w:rsid w:val="00C87651"/>
    <w:rsid w:val="00C92019"/>
    <w:rsid w:val="00C92E56"/>
    <w:rsid w:val="00C93E42"/>
    <w:rsid w:val="00C9415A"/>
    <w:rsid w:val="00C94FC2"/>
    <w:rsid w:val="00C96B68"/>
    <w:rsid w:val="00CA066E"/>
    <w:rsid w:val="00CA10B8"/>
    <w:rsid w:val="00CA11B8"/>
    <w:rsid w:val="00CA13D2"/>
    <w:rsid w:val="00CA2CA5"/>
    <w:rsid w:val="00CA2CC9"/>
    <w:rsid w:val="00CA59EC"/>
    <w:rsid w:val="00CA5ED2"/>
    <w:rsid w:val="00CA7A7A"/>
    <w:rsid w:val="00CA7D60"/>
    <w:rsid w:val="00CB06C1"/>
    <w:rsid w:val="00CB1A02"/>
    <w:rsid w:val="00CB1BE8"/>
    <w:rsid w:val="00CB2B54"/>
    <w:rsid w:val="00CB364E"/>
    <w:rsid w:val="00CB639C"/>
    <w:rsid w:val="00CB6B99"/>
    <w:rsid w:val="00CB6CD7"/>
    <w:rsid w:val="00CC036F"/>
    <w:rsid w:val="00CC0C1E"/>
    <w:rsid w:val="00CC0FCC"/>
    <w:rsid w:val="00CC12FC"/>
    <w:rsid w:val="00CC13CA"/>
    <w:rsid w:val="00CC22D1"/>
    <w:rsid w:val="00CC55EC"/>
    <w:rsid w:val="00CC68E1"/>
    <w:rsid w:val="00CCBDA0"/>
    <w:rsid w:val="00CD1AE0"/>
    <w:rsid w:val="00CD2DAE"/>
    <w:rsid w:val="00CD35B2"/>
    <w:rsid w:val="00CD5286"/>
    <w:rsid w:val="00CD6364"/>
    <w:rsid w:val="00CD73D3"/>
    <w:rsid w:val="00CE0696"/>
    <w:rsid w:val="00CE1D22"/>
    <w:rsid w:val="00CE37A0"/>
    <w:rsid w:val="00CE3BC7"/>
    <w:rsid w:val="00CE4002"/>
    <w:rsid w:val="00CE4980"/>
    <w:rsid w:val="00CE64C8"/>
    <w:rsid w:val="00CE7653"/>
    <w:rsid w:val="00CF0B4C"/>
    <w:rsid w:val="00CF1DE1"/>
    <w:rsid w:val="00CF3161"/>
    <w:rsid w:val="00CF43A4"/>
    <w:rsid w:val="00CF4E6C"/>
    <w:rsid w:val="00CF742A"/>
    <w:rsid w:val="00CF7B7F"/>
    <w:rsid w:val="00CF7CFC"/>
    <w:rsid w:val="00CF7F41"/>
    <w:rsid w:val="00D01581"/>
    <w:rsid w:val="00D01F20"/>
    <w:rsid w:val="00D02352"/>
    <w:rsid w:val="00D0309B"/>
    <w:rsid w:val="00D031A5"/>
    <w:rsid w:val="00D0629F"/>
    <w:rsid w:val="00D10D90"/>
    <w:rsid w:val="00D113E6"/>
    <w:rsid w:val="00D1212E"/>
    <w:rsid w:val="00D1417A"/>
    <w:rsid w:val="00D15A71"/>
    <w:rsid w:val="00D16D36"/>
    <w:rsid w:val="00D16D41"/>
    <w:rsid w:val="00D16F05"/>
    <w:rsid w:val="00D17180"/>
    <w:rsid w:val="00D17AE8"/>
    <w:rsid w:val="00D20BC8"/>
    <w:rsid w:val="00D210C8"/>
    <w:rsid w:val="00D22DBE"/>
    <w:rsid w:val="00D2332B"/>
    <w:rsid w:val="00D243AA"/>
    <w:rsid w:val="00D24454"/>
    <w:rsid w:val="00D24524"/>
    <w:rsid w:val="00D246A5"/>
    <w:rsid w:val="00D25489"/>
    <w:rsid w:val="00D25D2C"/>
    <w:rsid w:val="00D26574"/>
    <w:rsid w:val="00D2666A"/>
    <w:rsid w:val="00D30791"/>
    <w:rsid w:val="00D31958"/>
    <w:rsid w:val="00D32341"/>
    <w:rsid w:val="00D341BC"/>
    <w:rsid w:val="00D36D4D"/>
    <w:rsid w:val="00D37225"/>
    <w:rsid w:val="00D404AE"/>
    <w:rsid w:val="00D421D1"/>
    <w:rsid w:val="00D42D58"/>
    <w:rsid w:val="00D461B5"/>
    <w:rsid w:val="00D46A34"/>
    <w:rsid w:val="00D46CCE"/>
    <w:rsid w:val="00D47D5B"/>
    <w:rsid w:val="00D50144"/>
    <w:rsid w:val="00D510A1"/>
    <w:rsid w:val="00D53117"/>
    <w:rsid w:val="00D533DB"/>
    <w:rsid w:val="00D53836"/>
    <w:rsid w:val="00D53C0A"/>
    <w:rsid w:val="00D5409F"/>
    <w:rsid w:val="00D54687"/>
    <w:rsid w:val="00D54DBD"/>
    <w:rsid w:val="00D55214"/>
    <w:rsid w:val="00D55EE7"/>
    <w:rsid w:val="00D60E6C"/>
    <w:rsid w:val="00D6197A"/>
    <w:rsid w:val="00D6296E"/>
    <w:rsid w:val="00D674EB"/>
    <w:rsid w:val="00D67680"/>
    <w:rsid w:val="00D67C75"/>
    <w:rsid w:val="00D71240"/>
    <w:rsid w:val="00D71B0A"/>
    <w:rsid w:val="00D73348"/>
    <w:rsid w:val="00D74F91"/>
    <w:rsid w:val="00D75858"/>
    <w:rsid w:val="00D76F58"/>
    <w:rsid w:val="00D80156"/>
    <w:rsid w:val="00D801F4"/>
    <w:rsid w:val="00D80D8B"/>
    <w:rsid w:val="00D83404"/>
    <w:rsid w:val="00D845AD"/>
    <w:rsid w:val="00D84DF8"/>
    <w:rsid w:val="00D85B75"/>
    <w:rsid w:val="00D8732A"/>
    <w:rsid w:val="00D873BE"/>
    <w:rsid w:val="00D87409"/>
    <w:rsid w:val="00D879D7"/>
    <w:rsid w:val="00D91379"/>
    <w:rsid w:val="00D927A0"/>
    <w:rsid w:val="00D93909"/>
    <w:rsid w:val="00D944C1"/>
    <w:rsid w:val="00D9594E"/>
    <w:rsid w:val="00D9687D"/>
    <w:rsid w:val="00D96ECB"/>
    <w:rsid w:val="00DA202A"/>
    <w:rsid w:val="00DA21A7"/>
    <w:rsid w:val="00DA33A6"/>
    <w:rsid w:val="00DA368B"/>
    <w:rsid w:val="00DA51C6"/>
    <w:rsid w:val="00DA5826"/>
    <w:rsid w:val="00DA665E"/>
    <w:rsid w:val="00DB0135"/>
    <w:rsid w:val="00DB0CDF"/>
    <w:rsid w:val="00DB16AE"/>
    <w:rsid w:val="00DB33A9"/>
    <w:rsid w:val="00DB4556"/>
    <w:rsid w:val="00DB62B3"/>
    <w:rsid w:val="00DB663A"/>
    <w:rsid w:val="00DB6836"/>
    <w:rsid w:val="00DB723C"/>
    <w:rsid w:val="00DB7987"/>
    <w:rsid w:val="00DC0804"/>
    <w:rsid w:val="00DC09CD"/>
    <w:rsid w:val="00DC201C"/>
    <w:rsid w:val="00DC5A68"/>
    <w:rsid w:val="00DC6408"/>
    <w:rsid w:val="00DC657F"/>
    <w:rsid w:val="00DC78CE"/>
    <w:rsid w:val="00DC7E34"/>
    <w:rsid w:val="00DC7ED6"/>
    <w:rsid w:val="00DD01A3"/>
    <w:rsid w:val="00DD0932"/>
    <w:rsid w:val="00DD19F0"/>
    <w:rsid w:val="00DD1EDD"/>
    <w:rsid w:val="00DD3D60"/>
    <w:rsid w:val="00DD4185"/>
    <w:rsid w:val="00DD4FC3"/>
    <w:rsid w:val="00DD5133"/>
    <w:rsid w:val="00DD5333"/>
    <w:rsid w:val="00DD5BE9"/>
    <w:rsid w:val="00DD626C"/>
    <w:rsid w:val="00DD6327"/>
    <w:rsid w:val="00DE05ED"/>
    <w:rsid w:val="00DE0B88"/>
    <w:rsid w:val="00DE1753"/>
    <w:rsid w:val="00DE2B04"/>
    <w:rsid w:val="00DE3705"/>
    <w:rsid w:val="00DE410A"/>
    <w:rsid w:val="00DE66C5"/>
    <w:rsid w:val="00DE6DBD"/>
    <w:rsid w:val="00DE7B17"/>
    <w:rsid w:val="00DF27CD"/>
    <w:rsid w:val="00DF29BC"/>
    <w:rsid w:val="00DF2AAE"/>
    <w:rsid w:val="00DF31AA"/>
    <w:rsid w:val="00DF44E1"/>
    <w:rsid w:val="00DF6F2E"/>
    <w:rsid w:val="00E01193"/>
    <w:rsid w:val="00E02AB5"/>
    <w:rsid w:val="00E02AE7"/>
    <w:rsid w:val="00E04358"/>
    <w:rsid w:val="00E04F3A"/>
    <w:rsid w:val="00E05345"/>
    <w:rsid w:val="00E06C8A"/>
    <w:rsid w:val="00E06F06"/>
    <w:rsid w:val="00E06F72"/>
    <w:rsid w:val="00E110EF"/>
    <w:rsid w:val="00E1133C"/>
    <w:rsid w:val="00E11E85"/>
    <w:rsid w:val="00E138A7"/>
    <w:rsid w:val="00E14564"/>
    <w:rsid w:val="00E15053"/>
    <w:rsid w:val="00E1544B"/>
    <w:rsid w:val="00E1574F"/>
    <w:rsid w:val="00E16224"/>
    <w:rsid w:val="00E16D1B"/>
    <w:rsid w:val="00E173A6"/>
    <w:rsid w:val="00E17FCE"/>
    <w:rsid w:val="00E20292"/>
    <w:rsid w:val="00E202F1"/>
    <w:rsid w:val="00E2275C"/>
    <w:rsid w:val="00E2291C"/>
    <w:rsid w:val="00E24058"/>
    <w:rsid w:val="00E24426"/>
    <w:rsid w:val="00E2453A"/>
    <w:rsid w:val="00E269C3"/>
    <w:rsid w:val="00E31713"/>
    <w:rsid w:val="00E31C24"/>
    <w:rsid w:val="00E31F8E"/>
    <w:rsid w:val="00E340AD"/>
    <w:rsid w:val="00E34332"/>
    <w:rsid w:val="00E348C3"/>
    <w:rsid w:val="00E34DAC"/>
    <w:rsid w:val="00E34E0F"/>
    <w:rsid w:val="00E35A52"/>
    <w:rsid w:val="00E3767D"/>
    <w:rsid w:val="00E4005D"/>
    <w:rsid w:val="00E41EB3"/>
    <w:rsid w:val="00E42A68"/>
    <w:rsid w:val="00E43BF5"/>
    <w:rsid w:val="00E443AB"/>
    <w:rsid w:val="00E44CDE"/>
    <w:rsid w:val="00E457FD"/>
    <w:rsid w:val="00E50988"/>
    <w:rsid w:val="00E50A46"/>
    <w:rsid w:val="00E514F9"/>
    <w:rsid w:val="00E51FCA"/>
    <w:rsid w:val="00E52067"/>
    <w:rsid w:val="00E53221"/>
    <w:rsid w:val="00E539E8"/>
    <w:rsid w:val="00E5460F"/>
    <w:rsid w:val="00E55FD0"/>
    <w:rsid w:val="00E56729"/>
    <w:rsid w:val="00E56A12"/>
    <w:rsid w:val="00E60132"/>
    <w:rsid w:val="00E6116C"/>
    <w:rsid w:val="00E615EF"/>
    <w:rsid w:val="00E63C0E"/>
    <w:rsid w:val="00E63EE4"/>
    <w:rsid w:val="00E64875"/>
    <w:rsid w:val="00E65E79"/>
    <w:rsid w:val="00E66F1C"/>
    <w:rsid w:val="00E708AE"/>
    <w:rsid w:val="00E70B73"/>
    <w:rsid w:val="00E7169E"/>
    <w:rsid w:val="00E7187E"/>
    <w:rsid w:val="00E74977"/>
    <w:rsid w:val="00E74C13"/>
    <w:rsid w:val="00E758A3"/>
    <w:rsid w:val="00E7592A"/>
    <w:rsid w:val="00E778AF"/>
    <w:rsid w:val="00E8069F"/>
    <w:rsid w:val="00E81FE9"/>
    <w:rsid w:val="00E83B18"/>
    <w:rsid w:val="00E84CA4"/>
    <w:rsid w:val="00E8521E"/>
    <w:rsid w:val="00E86909"/>
    <w:rsid w:val="00E86E06"/>
    <w:rsid w:val="00E9101C"/>
    <w:rsid w:val="00E91192"/>
    <w:rsid w:val="00E91645"/>
    <w:rsid w:val="00E91BA1"/>
    <w:rsid w:val="00E9280E"/>
    <w:rsid w:val="00E92818"/>
    <w:rsid w:val="00E951EF"/>
    <w:rsid w:val="00E955D8"/>
    <w:rsid w:val="00E95EA2"/>
    <w:rsid w:val="00EA16F4"/>
    <w:rsid w:val="00EA22AD"/>
    <w:rsid w:val="00EA2B48"/>
    <w:rsid w:val="00EA2BAC"/>
    <w:rsid w:val="00EA37C8"/>
    <w:rsid w:val="00EA3997"/>
    <w:rsid w:val="00EA4A0A"/>
    <w:rsid w:val="00EA5E77"/>
    <w:rsid w:val="00EA6E8F"/>
    <w:rsid w:val="00EA741B"/>
    <w:rsid w:val="00EB0CC8"/>
    <w:rsid w:val="00EB1466"/>
    <w:rsid w:val="00EB166E"/>
    <w:rsid w:val="00EB17D4"/>
    <w:rsid w:val="00EB1AA9"/>
    <w:rsid w:val="00EB4E1A"/>
    <w:rsid w:val="00EB53EF"/>
    <w:rsid w:val="00EB5910"/>
    <w:rsid w:val="00EB5EB0"/>
    <w:rsid w:val="00EB6AB6"/>
    <w:rsid w:val="00EB7535"/>
    <w:rsid w:val="00EC21C3"/>
    <w:rsid w:val="00EC263E"/>
    <w:rsid w:val="00EC445E"/>
    <w:rsid w:val="00EC6C30"/>
    <w:rsid w:val="00ED0DC9"/>
    <w:rsid w:val="00ED22C7"/>
    <w:rsid w:val="00ED236D"/>
    <w:rsid w:val="00ED2A98"/>
    <w:rsid w:val="00ED359D"/>
    <w:rsid w:val="00ED3B0C"/>
    <w:rsid w:val="00ED67F3"/>
    <w:rsid w:val="00ED732E"/>
    <w:rsid w:val="00ED7F0C"/>
    <w:rsid w:val="00EE00D4"/>
    <w:rsid w:val="00EE36C8"/>
    <w:rsid w:val="00EF05C4"/>
    <w:rsid w:val="00EF16D7"/>
    <w:rsid w:val="00EF1C09"/>
    <w:rsid w:val="00EF33F4"/>
    <w:rsid w:val="00EF35A9"/>
    <w:rsid w:val="00EF3724"/>
    <w:rsid w:val="00EF37CB"/>
    <w:rsid w:val="00EF4510"/>
    <w:rsid w:val="00EF7231"/>
    <w:rsid w:val="00EF7618"/>
    <w:rsid w:val="00EF7676"/>
    <w:rsid w:val="00F00715"/>
    <w:rsid w:val="00F01EB2"/>
    <w:rsid w:val="00F0372B"/>
    <w:rsid w:val="00F04FB0"/>
    <w:rsid w:val="00F0565D"/>
    <w:rsid w:val="00F066EA"/>
    <w:rsid w:val="00F06B13"/>
    <w:rsid w:val="00F06F87"/>
    <w:rsid w:val="00F105DD"/>
    <w:rsid w:val="00F111BB"/>
    <w:rsid w:val="00F11E67"/>
    <w:rsid w:val="00F13352"/>
    <w:rsid w:val="00F15167"/>
    <w:rsid w:val="00F15F19"/>
    <w:rsid w:val="00F172E4"/>
    <w:rsid w:val="00F2039C"/>
    <w:rsid w:val="00F203BC"/>
    <w:rsid w:val="00F20BF8"/>
    <w:rsid w:val="00F21BD9"/>
    <w:rsid w:val="00F230D9"/>
    <w:rsid w:val="00F30B0B"/>
    <w:rsid w:val="00F3178B"/>
    <w:rsid w:val="00F31BA4"/>
    <w:rsid w:val="00F3302D"/>
    <w:rsid w:val="00F3417A"/>
    <w:rsid w:val="00F35881"/>
    <w:rsid w:val="00F365E5"/>
    <w:rsid w:val="00F3775F"/>
    <w:rsid w:val="00F409FB"/>
    <w:rsid w:val="00F40B8C"/>
    <w:rsid w:val="00F40BF4"/>
    <w:rsid w:val="00F418FE"/>
    <w:rsid w:val="00F4206E"/>
    <w:rsid w:val="00F426C0"/>
    <w:rsid w:val="00F43160"/>
    <w:rsid w:val="00F43EE0"/>
    <w:rsid w:val="00F454CB"/>
    <w:rsid w:val="00F45546"/>
    <w:rsid w:val="00F46344"/>
    <w:rsid w:val="00F46BAF"/>
    <w:rsid w:val="00F46EE4"/>
    <w:rsid w:val="00F477E5"/>
    <w:rsid w:val="00F47B9C"/>
    <w:rsid w:val="00F5052D"/>
    <w:rsid w:val="00F52D11"/>
    <w:rsid w:val="00F54FDF"/>
    <w:rsid w:val="00F5708B"/>
    <w:rsid w:val="00F61744"/>
    <w:rsid w:val="00F62990"/>
    <w:rsid w:val="00F630A7"/>
    <w:rsid w:val="00F63100"/>
    <w:rsid w:val="00F63A92"/>
    <w:rsid w:val="00F64398"/>
    <w:rsid w:val="00F65857"/>
    <w:rsid w:val="00F66218"/>
    <w:rsid w:val="00F66C67"/>
    <w:rsid w:val="00F67E31"/>
    <w:rsid w:val="00F72391"/>
    <w:rsid w:val="00F737AC"/>
    <w:rsid w:val="00F76435"/>
    <w:rsid w:val="00F77164"/>
    <w:rsid w:val="00F80869"/>
    <w:rsid w:val="00F81669"/>
    <w:rsid w:val="00F82A66"/>
    <w:rsid w:val="00F82EE6"/>
    <w:rsid w:val="00F82F66"/>
    <w:rsid w:val="00F84364"/>
    <w:rsid w:val="00F84CB8"/>
    <w:rsid w:val="00F86739"/>
    <w:rsid w:val="00F87484"/>
    <w:rsid w:val="00F87A9B"/>
    <w:rsid w:val="00F9017A"/>
    <w:rsid w:val="00F91D02"/>
    <w:rsid w:val="00F92464"/>
    <w:rsid w:val="00F940C1"/>
    <w:rsid w:val="00F94EA6"/>
    <w:rsid w:val="00FA18D8"/>
    <w:rsid w:val="00FA2DF5"/>
    <w:rsid w:val="00FA3ED6"/>
    <w:rsid w:val="00FA5645"/>
    <w:rsid w:val="00FA7050"/>
    <w:rsid w:val="00FB0436"/>
    <w:rsid w:val="00FB07AC"/>
    <w:rsid w:val="00FB1F6B"/>
    <w:rsid w:val="00FB2A8F"/>
    <w:rsid w:val="00FB326E"/>
    <w:rsid w:val="00FB4364"/>
    <w:rsid w:val="00FB4E39"/>
    <w:rsid w:val="00FB6FBE"/>
    <w:rsid w:val="00FB7C66"/>
    <w:rsid w:val="00FC1BBC"/>
    <w:rsid w:val="00FC28BB"/>
    <w:rsid w:val="00FC3857"/>
    <w:rsid w:val="00FC5985"/>
    <w:rsid w:val="00FC5DA8"/>
    <w:rsid w:val="00FC6AE7"/>
    <w:rsid w:val="00FC7879"/>
    <w:rsid w:val="00FD1C79"/>
    <w:rsid w:val="00FD3C63"/>
    <w:rsid w:val="00FD3ED7"/>
    <w:rsid w:val="00FD3F60"/>
    <w:rsid w:val="00FD5A7D"/>
    <w:rsid w:val="00FD6CB9"/>
    <w:rsid w:val="00FE1278"/>
    <w:rsid w:val="00FE2C8E"/>
    <w:rsid w:val="00FE34A3"/>
    <w:rsid w:val="00FE4334"/>
    <w:rsid w:val="00FE4E55"/>
    <w:rsid w:val="00FE598F"/>
    <w:rsid w:val="00FE6530"/>
    <w:rsid w:val="00FE7119"/>
    <w:rsid w:val="00FF029F"/>
    <w:rsid w:val="00FF0351"/>
    <w:rsid w:val="00FF11B5"/>
    <w:rsid w:val="00FF1B26"/>
    <w:rsid w:val="00FF3C5F"/>
    <w:rsid w:val="00FF4075"/>
    <w:rsid w:val="00FF4EAF"/>
    <w:rsid w:val="00FF5CF0"/>
    <w:rsid w:val="00FF710A"/>
    <w:rsid w:val="00FF791D"/>
    <w:rsid w:val="00FF7CB3"/>
    <w:rsid w:val="010BD366"/>
    <w:rsid w:val="0128E77E"/>
    <w:rsid w:val="014B40E7"/>
    <w:rsid w:val="02253643"/>
    <w:rsid w:val="0285A271"/>
    <w:rsid w:val="02919772"/>
    <w:rsid w:val="02D9CB20"/>
    <w:rsid w:val="0373510F"/>
    <w:rsid w:val="03810CE2"/>
    <w:rsid w:val="03D391CE"/>
    <w:rsid w:val="03FB196C"/>
    <w:rsid w:val="041EFAA9"/>
    <w:rsid w:val="042248F1"/>
    <w:rsid w:val="04266EC0"/>
    <w:rsid w:val="04437428"/>
    <w:rsid w:val="0448728E"/>
    <w:rsid w:val="04658CD0"/>
    <w:rsid w:val="0470811F"/>
    <w:rsid w:val="04898728"/>
    <w:rsid w:val="04A4BFB6"/>
    <w:rsid w:val="04C9D509"/>
    <w:rsid w:val="05389E19"/>
    <w:rsid w:val="0573586E"/>
    <w:rsid w:val="05B85E00"/>
    <w:rsid w:val="05D60F49"/>
    <w:rsid w:val="05D87A88"/>
    <w:rsid w:val="05DB85E3"/>
    <w:rsid w:val="05E463B2"/>
    <w:rsid w:val="06115FDF"/>
    <w:rsid w:val="062CCCCB"/>
    <w:rsid w:val="06938131"/>
    <w:rsid w:val="06C11631"/>
    <w:rsid w:val="06C18E22"/>
    <w:rsid w:val="06FCDB16"/>
    <w:rsid w:val="0765054D"/>
    <w:rsid w:val="076DA922"/>
    <w:rsid w:val="07775644"/>
    <w:rsid w:val="0778D483"/>
    <w:rsid w:val="079908DC"/>
    <w:rsid w:val="07AB3F6B"/>
    <w:rsid w:val="08025733"/>
    <w:rsid w:val="081F0D56"/>
    <w:rsid w:val="0833777B"/>
    <w:rsid w:val="086F66A8"/>
    <w:rsid w:val="08A318ED"/>
    <w:rsid w:val="0982D1A2"/>
    <w:rsid w:val="0999539C"/>
    <w:rsid w:val="099D6853"/>
    <w:rsid w:val="0A52196F"/>
    <w:rsid w:val="0AC051B1"/>
    <w:rsid w:val="0AD9CFB1"/>
    <w:rsid w:val="0B2B36BC"/>
    <w:rsid w:val="0B99B9C1"/>
    <w:rsid w:val="0C128DAC"/>
    <w:rsid w:val="0C90667B"/>
    <w:rsid w:val="0CA361A5"/>
    <w:rsid w:val="0D098ED5"/>
    <w:rsid w:val="0D51842B"/>
    <w:rsid w:val="0D5B083F"/>
    <w:rsid w:val="0D647961"/>
    <w:rsid w:val="0D746479"/>
    <w:rsid w:val="0DED6FAB"/>
    <w:rsid w:val="0E1C1BA5"/>
    <w:rsid w:val="0E593C91"/>
    <w:rsid w:val="0EC82C29"/>
    <w:rsid w:val="0EECEF24"/>
    <w:rsid w:val="0F3A161C"/>
    <w:rsid w:val="0F4DB663"/>
    <w:rsid w:val="0F95E767"/>
    <w:rsid w:val="0FAAC27A"/>
    <w:rsid w:val="0FD8C2FD"/>
    <w:rsid w:val="0FDB0267"/>
    <w:rsid w:val="10567AA5"/>
    <w:rsid w:val="1083A3A8"/>
    <w:rsid w:val="10908EBA"/>
    <w:rsid w:val="10A77961"/>
    <w:rsid w:val="112550F6"/>
    <w:rsid w:val="11315F4D"/>
    <w:rsid w:val="1134877D"/>
    <w:rsid w:val="1148B0FB"/>
    <w:rsid w:val="11731A5A"/>
    <w:rsid w:val="117C1E03"/>
    <w:rsid w:val="1188AC8E"/>
    <w:rsid w:val="11923CD1"/>
    <w:rsid w:val="11A2316F"/>
    <w:rsid w:val="11AC72ED"/>
    <w:rsid w:val="11F21962"/>
    <w:rsid w:val="122FD0FB"/>
    <w:rsid w:val="1236686D"/>
    <w:rsid w:val="134B87C1"/>
    <w:rsid w:val="13A5EF55"/>
    <w:rsid w:val="13D2235C"/>
    <w:rsid w:val="144198B4"/>
    <w:rsid w:val="14465B8C"/>
    <w:rsid w:val="1497CF59"/>
    <w:rsid w:val="149BA0AF"/>
    <w:rsid w:val="14C61AD4"/>
    <w:rsid w:val="1515C715"/>
    <w:rsid w:val="152C7ECA"/>
    <w:rsid w:val="1536E73D"/>
    <w:rsid w:val="15760249"/>
    <w:rsid w:val="1577D4FB"/>
    <w:rsid w:val="15C5BDDA"/>
    <w:rsid w:val="16068221"/>
    <w:rsid w:val="1621BD59"/>
    <w:rsid w:val="162A73F7"/>
    <w:rsid w:val="1634A720"/>
    <w:rsid w:val="164B7AFD"/>
    <w:rsid w:val="165BE26B"/>
    <w:rsid w:val="168AF82D"/>
    <w:rsid w:val="16902368"/>
    <w:rsid w:val="16D9E352"/>
    <w:rsid w:val="176C6B79"/>
    <w:rsid w:val="17F24979"/>
    <w:rsid w:val="182DF742"/>
    <w:rsid w:val="18394D44"/>
    <w:rsid w:val="185B9FA4"/>
    <w:rsid w:val="1868830B"/>
    <w:rsid w:val="186BD34A"/>
    <w:rsid w:val="18785DC4"/>
    <w:rsid w:val="18805C37"/>
    <w:rsid w:val="189A76CC"/>
    <w:rsid w:val="18AB40CB"/>
    <w:rsid w:val="18C0C3EF"/>
    <w:rsid w:val="18F82B98"/>
    <w:rsid w:val="18FF287C"/>
    <w:rsid w:val="193EE90A"/>
    <w:rsid w:val="19AD09A5"/>
    <w:rsid w:val="19E22AF6"/>
    <w:rsid w:val="1AADB353"/>
    <w:rsid w:val="1AC9A658"/>
    <w:rsid w:val="1ACE9E60"/>
    <w:rsid w:val="1B883931"/>
    <w:rsid w:val="1B8A82B8"/>
    <w:rsid w:val="1B9558F1"/>
    <w:rsid w:val="1BDE4CFC"/>
    <w:rsid w:val="1C046F88"/>
    <w:rsid w:val="1C39AEE8"/>
    <w:rsid w:val="1C631D41"/>
    <w:rsid w:val="1C93446C"/>
    <w:rsid w:val="1CA7BA66"/>
    <w:rsid w:val="1CDC3593"/>
    <w:rsid w:val="1CF01664"/>
    <w:rsid w:val="1D09A876"/>
    <w:rsid w:val="1D19894A"/>
    <w:rsid w:val="1D571C39"/>
    <w:rsid w:val="1DBB58B4"/>
    <w:rsid w:val="1E23F210"/>
    <w:rsid w:val="1E2562F6"/>
    <w:rsid w:val="1E5E978B"/>
    <w:rsid w:val="1EB1C2FD"/>
    <w:rsid w:val="1F7F34BB"/>
    <w:rsid w:val="1F8129FE"/>
    <w:rsid w:val="1FDCCA64"/>
    <w:rsid w:val="20740E9A"/>
    <w:rsid w:val="207D828B"/>
    <w:rsid w:val="208451CF"/>
    <w:rsid w:val="20A492F7"/>
    <w:rsid w:val="21361C90"/>
    <w:rsid w:val="2177BD33"/>
    <w:rsid w:val="21AA2A2C"/>
    <w:rsid w:val="21FCD398"/>
    <w:rsid w:val="22208EDE"/>
    <w:rsid w:val="223BB276"/>
    <w:rsid w:val="228AFB6B"/>
    <w:rsid w:val="22B6F04F"/>
    <w:rsid w:val="23095A39"/>
    <w:rsid w:val="231642A2"/>
    <w:rsid w:val="23851A4F"/>
    <w:rsid w:val="23AAC74B"/>
    <w:rsid w:val="24242AC9"/>
    <w:rsid w:val="245E19D7"/>
    <w:rsid w:val="248AB998"/>
    <w:rsid w:val="258DA145"/>
    <w:rsid w:val="262CD26B"/>
    <w:rsid w:val="26CD0ACE"/>
    <w:rsid w:val="271E468C"/>
    <w:rsid w:val="273B024B"/>
    <w:rsid w:val="27484812"/>
    <w:rsid w:val="2790AB66"/>
    <w:rsid w:val="279C0D9E"/>
    <w:rsid w:val="27FBA09E"/>
    <w:rsid w:val="28056ADE"/>
    <w:rsid w:val="28B03DF7"/>
    <w:rsid w:val="28B73EC7"/>
    <w:rsid w:val="28CB152A"/>
    <w:rsid w:val="29414410"/>
    <w:rsid w:val="2966F997"/>
    <w:rsid w:val="2977FD94"/>
    <w:rsid w:val="2993F370"/>
    <w:rsid w:val="29A0A69D"/>
    <w:rsid w:val="29D30243"/>
    <w:rsid w:val="29E93CB4"/>
    <w:rsid w:val="2A08CDCB"/>
    <w:rsid w:val="2A70FF83"/>
    <w:rsid w:val="2B3F1A07"/>
    <w:rsid w:val="2BC0AFC0"/>
    <w:rsid w:val="2C523164"/>
    <w:rsid w:val="2CA12ACB"/>
    <w:rsid w:val="2CD762C6"/>
    <w:rsid w:val="2CE018FA"/>
    <w:rsid w:val="2CE86BC7"/>
    <w:rsid w:val="2D6412E6"/>
    <w:rsid w:val="2DF773ED"/>
    <w:rsid w:val="2E6E63D8"/>
    <w:rsid w:val="2E86AFC4"/>
    <w:rsid w:val="2EA85005"/>
    <w:rsid w:val="2EB26ED1"/>
    <w:rsid w:val="2F0BBD5B"/>
    <w:rsid w:val="2F43FC92"/>
    <w:rsid w:val="2F491953"/>
    <w:rsid w:val="2F5900E2"/>
    <w:rsid w:val="2F656E48"/>
    <w:rsid w:val="2FD4EE84"/>
    <w:rsid w:val="2FD6D7B5"/>
    <w:rsid w:val="30073D01"/>
    <w:rsid w:val="302B9FCD"/>
    <w:rsid w:val="307F2D71"/>
    <w:rsid w:val="311E80FD"/>
    <w:rsid w:val="31BA0D2B"/>
    <w:rsid w:val="31DFA776"/>
    <w:rsid w:val="32097C03"/>
    <w:rsid w:val="3229AB6A"/>
    <w:rsid w:val="32683B2A"/>
    <w:rsid w:val="32868188"/>
    <w:rsid w:val="32A41F25"/>
    <w:rsid w:val="32E52581"/>
    <w:rsid w:val="338D323B"/>
    <w:rsid w:val="33B35425"/>
    <w:rsid w:val="33CD0834"/>
    <w:rsid w:val="34265F9E"/>
    <w:rsid w:val="3433853B"/>
    <w:rsid w:val="3464D509"/>
    <w:rsid w:val="34B5ACB2"/>
    <w:rsid w:val="34C7D533"/>
    <w:rsid w:val="34DA884D"/>
    <w:rsid w:val="3510BC9C"/>
    <w:rsid w:val="3533B279"/>
    <w:rsid w:val="353E2F30"/>
    <w:rsid w:val="3548A024"/>
    <w:rsid w:val="35784C13"/>
    <w:rsid w:val="3586FDA4"/>
    <w:rsid w:val="358EA7C3"/>
    <w:rsid w:val="35DA0C31"/>
    <w:rsid w:val="363BDB02"/>
    <w:rsid w:val="367F49DA"/>
    <w:rsid w:val="368A699B"/>
    <w:rsid w:val="36CAA97B"/>
    <w:rsid w:val="36CC877F"/>
    <w:rsid w:val="36DF7C8D"/>
    <w:rsid w:val="36F63B7D"/>
    <w:rsid w:val="3745F9EB"/>
    <w:rsid w:val="37474689"/>
    <w:rsid w:val="3756FBFD"/>
    <w:rsid w:val="378C4377"/>
    <w:rsid w:val="37B5B7FE"/>
    <w:rsid w:val="37D6E450"/>
    <w:rsid w:val="37F57B15"/>
    <w:rsid w:val="38035588"/>
    <w:rsid w:val="3803DB0B"/>
    <w:rsid w:val="38310841"/>
    <w:rsid w:val="385114B8"/>
    <w:rsid w:val="386D4EF3"/>
    <w:rsid w:val="38E4E5E3"/>
    <w:rsid w:val="38F2CC5E"/>
    <w:rsid w:val="39468CA6"/>
    <w:rsid w:val="39885C8C"/>
    <w:rsid w:val="399B25A6"/>
    <w:rsid w:val="3A1D367D"/>
    <w:rsid w:val="3A758E56"/>
    <w:rsid w:val="3A8E9CBF"/>
    <w:rsid w:val="3AC25FC7"/>
    <w:rsid w:val="3AD88F31"/>
    <w:rsid w:val="3B0AE383"/>
    <w:rsid w:val="3B5D586A"/>
    <w:rsid w:val="3B895C61"/>
    <w:rsid w:val="3B92416D"/>
    <w:rsid w:val="3BB49B05"/>
    <w:rsid w:val="3BB514A0"/>
    <w:rsid w:val="3BBE80C9"/>
    <w:rsid w:val="3C59D7C3"/>
    <w:rsid w:val="3C6078E4"/>
    <w:rsid w:val="3C938E90"/>
    <w:rsid w:val="3CA24CF5"/>
    <w:rsid w:val="3CF8FBB8"/>
    <w:rsid w:val="3D02BDCA"/>
    <w:rsid w:val="3D0BC8DE"/>
    <w:rsid w:val="3D2277FD"/>
    <w:rsid w:val="3D5F11E3"/>
    <w:rsid w:val="3D6154F2"/>
    <w:rsid w:val="3D6E445B"/>
    <w:rsid w:val="3D9DA3CB"/>
    <w:rsid w:val="3D9EEE42"/>
    <w:rsid w:val="3DFC103C"/>
    <w:rsid w:val="3E078B4C"/>
    <w:rsid w:val="3E0B81DE"/>
    <w:rsid w:val="3E5FB8BA"/>
    <w:rsid w:val="3E780717"/>
    <w:rsid w:val="3E83D664"/>
    <w:rsid w:val="3EAEE82D"/>
    <w:rsid w:val="3EC4FA3A"/>
    <w:rsid w:val="3F8FFCB0"/>
    <w:rsid w:val="40EE4AD0"/>
    <w:rsid w:val="40FE5257"/>
    <w:rsid w:val="4127B8BC"/>
    <w:rsid w:val="414EF80A"/>
    <w:rsid w:val="4151D4FD"/>
    <w:rsid w:val="415E849B"/>
    <w:rsid w:val="41F79AC6"/>
    <w:rsid w:val="41FA1039"/>
    <w:rsid w:val="41FCB246"/>
    <w:rsid w:val="4271CEE4"/>
    <w:rsid w:val="428A1B31"/>
    <w:rsid w:val="4290FAB4"/>
    <w:rsid w:val="42B466FC"/>
    <w:rsid w:val="42F0A790"/>
    <w:rsid w:val="42FF3289"/>
    <w:rsid w:val="43511AA7"/>
    <w:rsid w:val="436A5C01"/>
    <w:rsid w:val="4489F0B9"/>
    <w:rsid w:val="44BC8905"/>
    <w:rsid w:val="4530A74C"/>
    <w:rsid w:val="457B3A49"/>
    <w:rsid w:val="45880330"/>
    <w:rsid w:val="458C25A6"/>
    <w:rsid w:val="459752EB"/>
    <w:rsid w:val="45D5BA0B"/>
    <w:rsid w:val="45FB0689"/>
    <w:rsid w:val="45FE0246"/>
    <w:rsid w:val="462098BD"/>
    <w:rsid w:val="463FD7C0"/>
    <w:rsid w:val="46739E17"/>
    <w:rsid w:val="46A5F2F4"/>
    <w:rsid w:val="479064BC"/>
    <w:rsid w:val="483724BA"/>
    <w:rsid w:val="487AF06B"/>
    <w:rsid w:val="490F0B7A"/>
    <w:rsid w:val="492D6C0C"/>
    <w:rsid w:val="496EA492"/>
    <w:rsid w:val="498D326A"/>
    <w:rsid w:val="49D03445"/>
    <w:rsid w:val="4A4ECE2C"/>
    <w:rsid w:val="4A611614"/>
    <w:rsid w:val="4A7D3850"/>
    <w:rsid w:val="4A7D774A"/>
    <w:rsid w:val="4AA86157"/>
    <w:rsid w:val="4AC641EB"/>
    <w:rsid w:val="4B2E361B"/>
    <w:rsid w:val="4B6C96E6"/>
    <w:rsid w:val="4B728A33"/>
    <w:rsid w:val="4B7851E7"/>
    <w:rsid w:val="4B863B78"/>
    <w:rsid w:val="4BE14C5F"/>
    <w:rsid w:val="4BF2B7EB"/>
    <w:rsid w:val="4C0EEC2D"/>
    <w:rsid w:val="4C597D5A"/>
    <w:rsid w:val="4C6E9636"/>
    <w:rsid w:val="4CAF3F29"/>
    <w:rsid w:val="4D0469A1"/>
    <w:rsid w:val="4D0E5A94"/>
    <w:rsid w:val="4D1BC530"/>
    <w:rsid w:val="4E227A45"/>
    <w:rsid w:val="4E3E18F8"/>
    <w:rsid w:val="4E5A3A66"/>
    <w:rsid w:val="4EE45364"/>
    <w:rsid w:val="4F0A4D17"/>
    <w:rsid w:val="4F210961"/>
    <w:rsid w:val="4F26DD9E"/>
    <w:rsid w:val="4FAE3D20"/>
    <w:rsid w:val="4FE6DFEB"/>
    <w:rsid w:val="50586F72"/>
    <w:rsid w:val="50DBFF17"/>
    <w:rsid w:val="5121ABE8"/>
    <w:rsid w:val="5140867C"/>
    <w:rsid w:val="5166DFC4"/>
    <w:rsid w:val="517940FA"/>
    <w:rsid w:val="51944966"/>
    <w:rsid w:val="51E6D58E"/>
    <w:rsid w:val="52D738D1"/>
    <w:rsid w:val="5315115B"/>
    <w:rsid w:val="536B0005"/>
    <w:rsid w:val="536F1FAA"/>
    <w:rsid w:val="53736EE2"/>
    <w:rsid w:val="538630EB"/>
    <w:rsid w:val="538C4C49"/>
    <w:rsid w:val="53A51B34"/>
    <w:rsid w:val="53BC1197"/>
    <w:rsid w:val="53D163FB"/>
    <w:rsid w:val="54148576"/>
    <w:rsid w:val="5425EE76"/>
    <w:rsid w:val="54775B6C"/>
    <w:rsid w:val="5495D78F"/>
    <w:rsid w:val="54C0DCA6"/>
    <w:rsid w:val="55263D65"/>
    <w:rsid w:val="553596D9"/>
    <w:rsid w:val="553BF72B"/>
    <w:rsid w:val="5546D9F7"/>
    <w:rsid w:val="556544C4"/>
    <w:rsid w:val="558B8CB5"/>
    <w:rsid w:val="55AA9980"/>
    <w:rsid w:val="56027AD2"/>
    <w:rsid w:val="560A190E"/>
    <w:rsid w:val="5629C4CD"/>
    <w:rsid w:val="564B622A"/>
    <w:rsid w:val="566B0BAD"/>
    <w:rsid w:val="5689DD5B"/>
    <w:rsid w:val="569822D9"/>
    <w:rsid w:val="56BAD903"/>
    <w:rsid w:val="56C20DC6"/>
    <w:rsid w:val="570150D6"/>
    <w:rsid w:val="573A6ABC"/>
    <w:rsid w:val="57553A51"/>
    <w:rsid w:val="57B9C070"/>
    <w:rsid w:val="57EBAD45"/>
    <w:rsid w:val="57F1F1D0"/>
    <w:rsid w:val="57F848CD"/>
    <w:rsid w:val="583B5D29"/>
    <w:rsid w:val="584B3523"/>
    <w:rsid w:val="585DDE27"/>
    <w:rsid w:val="58807FB3"/>
    <w:rsid w:val="58D446D8"/>
    <w:rsid w:val="591ECB50"/>
    <w:rsid w:val="59F9AE88"/>
    <w:rsid w:val="5A06D2FF"/>
    <w:rsid w:val="5A44612A"/>
    <w:rsid w:val="5A760769"/>
    <w:rsid w:val="5AB229DC"/>
    <w:rsid w:val="5B1716A9"/>
    <w:rsid w:val="5BBADFEE"/>
    <w:rsid w:val="5BCFF89C"/>
    <w:rsid w:val="5C10607A"/>
    <w:rsid w:val="5C179098"/>
    <w:rsid w:val="5C2735EE"/>
    <w:rsid w:val="5C389981"/>
    <w:rsid w:val="5C3FCED4"/>
    <w:rsid w:val="5C5ECAD4"/>
    <w:rsid w:val="5CC03083"/>
    <w:rsid w:val="5CDB9467"/>
    <w:rsid w:val="5D35A6FA"/>
    <w:rsid w:val="5D48217F"/>
    <w:rsid w:val="5D886EAE"/>
    <w:rsid w:val="5DE91338"/>
    <w:rsid w:val="5E0AC37A"/>
    <w:rsid w:val="5E5D74AE"/>
    <w:rsid w:val="5EA35620"/>
    <w:rsid w:val="5F37BAC2"/>
    <w:rsid w:val="5F890E35"/>
    <w:rsid w:val="5FCEFA33"/>
    <w:rsid w:val="5FFA7701"/>
    <w:rsid w:val="60571E62"/>
    <w:rsid w:val="60606445"/>
    <w:rsid w:val="608A9B5E"/>
    <w:rsid w:val="608CF0E3"/>
    <w:rsid w:val="608D75CE"/>
    <w:rsid w:val="60BA981D"/>
    <w:rsid w:val="60CB7FAC"/>
    <w:rsid w:val="60EE59D0"/>
    <w:rsid w:val="61268BCE"/>
    <w:rsid w:val="61951570"/>
    <w:rsid w:val="61A2DCD8"/>
    <w:rsid w:val="61B04C2B"/>
    <w:rsid w:val="61D4E51E"/>
    <w:rsid w:val="621ECBF0"/>
    <w:rsid w:val="62C07CF5"/>
    <w:rsid w:val="630E8F75"/>
    <w:rsid w:val="6332AC39"/>
    <w:rsid w:val="634F445A"/>
    <w:rsid w:val="636924CD"/>
    <w:rsid w:val="63CD35EC"/>
    <w:rsid w:val="642F4800"/>
    <w:rsid w:val="6467D4EB"/>
    <w:rsid w:val="65195D29"/>
    <w:rsid w:val="658C2568"/>
    <w:rsid w:val="65B7FE35"/>
    <w:rsid w:val="65D8DD71"/>
    <w:rsid w:val="66216E97"/>
    <w:rsid w:val="6624CD63"/>
    <w:rsid w:val="6662B17D"/>
    <w:rsid w:val="6678AC80"/>
    <w:rsid w:val="66B8659D"/>
    <w:rsid w:val="67562268"/>
    <w:rsid w:val="6767DB76"/>
    <w:rsid w:val="6795C2BA"/>
    <w:rsid w:val="67C5AFDC"/>
    <w:rsid w:val="67FD6027"/>
    <w:rsid w:val="6804D812"/>
    <w:rsid w:val="68171195"/>
    <w:rsid w:val="684B4621"/>
    <w:rsid w:val="68631E88"/>
    <w:rsid w:val="6865511A"/>
    <w:rsid w:val="68B53C43"/>
    <w:rsid w:val="68DD8D8F"/>
    <w:rsid w:val="696A8D98"/>
    <w:rsid w:val="6A1701D2"/>
    <w:rsid w:val="6A2AA066"/>
    <w:rsid w:val="6A55E5C1"/>
    <w:rsid w:val="6A5DF148"/>
    <w:rsid w:val="6AAE9056"/>
    <w:rsid w:val="6AEC2C59"/>
    <w:rsid w:val="6B85956B"/>
    <w:rsid w:val="6BC2D6D1"/>
    <w:rsid w:val="6C1E171F"/>
    <w:rsid w:val="6C4408E1"/>
    <w:rsid w:val="6C4C8F3F"/>
    <w:rsid w:val="6C78397F"/>
    <w:rsid w:val="6C8EA978"/>
    <w:rsid w:val="6C949DC8"/>
    <w:rsid w:val="6CA07843"/>
    <w:rsid w:val="6CF58787"/>
    <w:rsid w:val="6D283861"/>
    <w:rsid w:val="6D2BC72E"/>
    <w:rsid w:val="6D38869A"/>
    <w:rsid w:val="6D793438"/>
    <w:rsid w:val="6E4B4092"/>
    <w:rsid w:val="6E5ED2EF"/>
    <w:rsid w:val="6E751A3E"/>
    <w:rsid w:val="6E98765B"/>
    <w:rsid w:val="6E98EFEE"/>
    <w:rsid w:val="6EC0D2CA"/>
    <w:rsid w:val="6F4E330E"/>
    <w:rsid w:val="6F9935A2"/>
    <w:rsid w:val="6F9FBCA3"/>
    <w:rsid w:val="6FC7B24B"/>
    <w:rsid w:val="702F4EE2"/>
    <w:rsid w:val="7035941B"/>
    <w:rsid w:val="70569CDA"/>
    <w:rsid w:val="705DFEF1"/>
    <w:rsid w:val="709169E9"/>
    <w:rsid w:val="70A6C6B1"/>
    <w:rsid w:val="70AA5A30"/>
    <w:rsid w:val="70AD56EA"/>
    <w:rsid w:val="70EA6247"/>
    <w:rsid w:val="720D6E12"/>
    <w:rsid w:val="72270275"/>
    <w:rsid w:val="7256E980"/>
    <w:rsid w:val="726EF384"/>
    <w:rsid w:val="733AFC21"/>
    <w:rsid w:val="73941AC6"/>
    <w:rsid w:val="73A85494"/>
    <w:rsid w:val="74156ED2"/>
    <w:rsid w:val="7421A431"/>
    <w:rsid w:val="7421A7C7"/>
    <w:rsid w:val="74240345"/>
    <w:rsid w:val="74CBEE79"/>
    <w:rsid w:val="7560AEA9"/>
    <w:rsid w:val="763F985D"/>
    <w:rsid w:val="765A7B1A"/>
    <w:rsid w:val="76673284"/>
    <w:rsid w:val="76674868"/>
    <w:rsid w:val="76724476"/>
    <w:rsid w:val="768C9FA1"/>
    <w:rsid w:val="768CA3AC"/>
    <w:rsid w:val="76FBAE27"/>
    <w:rsid w:val="77049ECC"/>
    <w:rsid w:val="7705C5EE"/>
    <w:rsid w:val="7731053C"/>
    <w:rsid w:val="77BFC48D"/>
    <w:rsid w:val="77C9D43E"/>
    <w:rsid w:val="780318C9"/>
    <w:rsid w:val="78093436"/>
    <w:rsid w:val="78287002"/>
    <w:rsid w:val="7845AD74"/>
    <w:rsid w:val="789ED3B1"/>
    <w:rsid w:val="78AA3A55"/>
    <w:rsid w:val="78AE84CD"/>
    <w:rsid w:val="78EF7D91"/>
    <w:rsid w:val="78F51554"/>
    <w:rsid w:val="796CADD7"/>
    <w:rsid w:val="7982363C"/>
    <w:rsid w:val="79A73FA3"/>
    <w:rsid w:val="79EC870E"/>
    <w:rsid w:val="7A7714B9"/>
    <w:rsid w:val="7AF1EE91"/>
    <w:rsid w:val="7AF33A13"/>
    <w:rsid w:val="7B087E38"/>
    <w:rsid w:val="7BCE8002"/>
    <w:rsid w:val="7C386242"/>
    <w:rsid w:val="7CA44E99"/>
    <w:rsid w:val="7CDBE6B6"/>
    <w:rsid w:val="7D19CF04"/>
    <w:rsid w:val="7D364384"/>
    <w:rsid w:val="7DA49E74"/>
    <w:rsid w:val="7DCA4CDF"/>
    <w:rsid w:val="7E193341"/>
    <w:rsid w:val="7E2F9A64"/>
    <w:rsid w:val="7E66E2CD"/>
    <w:rsid w:val="7E9D3FE8"/>
    <w:rsid w:val="7EC50676"/>
    <w:rsid w:val="7F5637DF"/>
    <w:rsid w:val="7FB98A01"/>
    <w:rsid w:val="7FCE4C9C"/>
    <w:rsid w:val="7FD755BB"/>
    <w:rsid w:val="7FEFDB1B"/>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02CAD8"/>
  <w15:chartTrackingRefBased/>
  <w15:docId w15:val="{7397F84A-E356-418F-AA28-CEAFD79505E4}"/>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sz w:val="22"/>
        <w:szCs w:val="22"/>
        <w:lang w:val="nl-NL" w:eastAsia="en-US" w:bidi="ar-SA"/>
      </w:rPr>
    </w:rPrDefault>
    <w:pPrDefault>
      <w:pPr>
        <w:spacing w:line="24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ard" w:default="1">
    <w:name w:val="Normal"/>
    <w:qFormat/>
    <w:rsid w:val="00173440"/>
    <w:rPr>
      <w:rFonts w:ascii="Lucida Sans" w:hAnsi="Lucida Sans"/>
      <w:sz w:val="19"/>
    </w:rPr>
  </w:style>
  <w:style w:type="paragraph" w:styleId="Kop1">
    <w:name w:val="heading 1"/>
    <w:basedOn w:val="Standaard"/>
    <w:next w:val="Standaard"/>
    <w:link w:val="Kop1Char"/>
    <w:autoRedefine/>
    <w:uiPriority w:val="9"/>
    <w:qFormat/>
    <w:rsid w:val="003E072D"/>
    <w:pPr>
      <w:keepNext/>
      <w:keepLines/>
      <w:numPr>
        <w:numId w:val="27"/>
      </w:numPr>
      <w:autoSpaceDE w:val="0"/>
      <w:autoSpaceDN w:val="0"/>
      <w:adjustRightInd w:val="0"/>
      <w:spacing w:line="276" w:lineRule="auto"/>
      <w:ind w:right="14"/>
      <w:contextualSpacing/>
      <w:jc w:val="both"/>
      <w:outlineLvl w:val="0"/>
    </w:pPr>
    <w:rPr>
      <w:rFonts w:eastAsiaTheme="majorEastAsia" w:cstheme="majorBidi"/>
      <w:b/>
      <w:bCs/>
      <w:szCs w:val="19"/>
    </w:rPr>
  </w:style>
  <w:style w:type="paragraph" w:styleId="Kop2">
    <w:name w:val="heading 2"/>
    <w:basedOn w:val="Standaard"/>
    <w:next w:val="Standaard"/>
    <w:link w:val="Kop2Char"/>
    <w:autoRedefine/>
    <w:uiPriority w:val="9"/>
    <w:unhideWhenUsed/>
    <w:qFormat/>
    <w:rsid w:val="001D392C"/>
    <w:pPr>
      <w:keepNext/>
      <w:keepLines/>
      <w:spacing w:before="200"/>
      <w:outlineLvl w:val="1"/>
    </w:pPr>
    <w:rPr>
      <w:rFonts w:eastAsiaTheme="majorEastAsia" w:cstheme="majorBidi"/>
      <w:b/>
      <w:bCs/>
      <w:color w:val="2891E1"/>
      <w:szCs w:val="26"/>
    </w:rPr>
  </w:style>
  <w:style w:type="paragraph" w:styleId="Kop3">
    <w:name w:val="heading 3"/>
    <w:basedOn w:val="Standaard"/>
    <w:next w:val="Standaard"/>
    <w:link w:val="Kop3Char"/>
    <w:autoRedefine/>
    <w:uiPriority w:val="9"/>
    <w:unhideWhenUsed/>
    <w:qFormat/>
    <w:rsid w:val="001D392C"/>
    <w:pPr>
      <w:keepNext/>
      <w:keepLines/>
      <w:spacing w:before="200"/>
      <w:outlineLvl w:val="2"/>
    </w:pPr>
    <w:rPr>
      <w:rFonts w:eastAsiaTheme="majorEastAsia" w:cstheme="majorBidi"/>
      <w:b/>
      <w:bCs/>
    </w:rPr>
  </w:style>
  <w:style w:type="paragraph" w:styleId="Kop4">
    <w:name w:val="heading 4"/>
    <w:basedOn w:val="Standaard"/>
    <w:next w:val="Standaard"/>
    <w:link w:val="Kop4Char"/>
    <w:uiPriority w:val="9"/>
    <w:semiHidden/>
    <w:unhideWhenUsed/>
    <w:qFormat/>
    <w:rsid w:val="001D392C"/>
    <w:pPr>
      <w:keepNext/>
      <w:keepLines/>
      <w:spacing w:before="200"/>
      <w:outlineLvl w:val="3"/>
    </w:pPr>
    <w:rPr>
      <w:rFonts w:eastAsiaTheme="majorEastAsia" w:cstheme="majorBidi"/>
      <w:b/>
      <w:bCs/>
      <w:i/>
      <w:iCs/>
      <w:color w:val="4F81BD" w:themeColor="accent1"/>
    </w:rPr>
  </w:style>
  <w:style w:type="character" w:styleId="Standaardalinea-lettertype" w:default="1">
    <w:name w:val="Default Paragraph Font"/>
    <w:uiPriority w:val="1"/>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paragraph" w:styleId="Ballontekst">
    <w:name w:val="Balloon Text"/>
    <w:basedOn w:val="Standaard"/>
    <w:link w:val="BallontekstChar"/>
    <w:uiPriority w:val="99"/>
    <w:semiHidden/>
    <w:unhideWhenUsed/>
    <w:rsid w:val="001D392C"/>
    <w:rPr>
      <w:rFonts w:ascii="Tahoma" w:hAnsi="Tahoma" w:cs="Tahoma"/>
      <w:szCs w:val="16"/>
    </w:rPr>
  </w:style>
  <w:style w:type="character" w:styleId="BallontekstChar" w:customStyle="1">
    <w:name w:val="Ballontekst Char"/>
    <w:basedOn w:val="Standaardalinea-lettertype"/>
    <w:link w:val="Ballontekst"/>
    <w:uiPriority w:val="99"/>
    <w:semiHidden/>
    <w:rsid w:val="001D392C"/>
    <w:rPr>
      <w:rFonts w:ascii="Tahoma" w:hAnsi="Tahoma" w:cs="Tahoma"/>
      <w:sz w:val="16"/>
      <w:szCs w:val="16"/>
    </w:rPr>
  </w:style>
  <w:style w:type="paragraph" w:styleId="Citaat">
    <w:name w:val="Quote"/>
    <w:basedOn w:val="Standaard"/>
    <w:next w:val="Standaard"/>
    <w:link w:val="CitaatChar"/>
    <w:uiPriority w:val="29"/>
    <w:qFormat/>
    <w:rsid w:val="001D392C"/>
    <w:rPr>
      <w:i/>
      <w:iCs/>
      <w:color w:val="000000" w:themeColor="text1"/>
    </w:rPr>
  </w:style>
  <w:style w:type="character" w:styleId="CitaatChar" w:customStyle="1">
    <w:name w:val="Citaat Char"/>
    <w:basedOn w:val="Standaardalinea-lettertype"/>
    <w:link w:val="Citaat"/>
    <w:uiPriority w:val="29"/>
    <w:rsid w:val="001D392C"/>
    <w:rPr>
      <w:rFonts w:ascii="Lucida Sans" w:hAnsi="Lucida Sans"/>
      <w:i/>
      <w:iCs/>
      <w:color w:val="000000" w:themeColor="text1"/>
      <w:sz w:val="19"/>
    </w:rPr>
  </w:style>
  <w:style w:type="paragraph" w:styleId="Duidelijkcitaat">
    <w:name w:val="Intense Quote"/>
    <w:basedOn w:val="Standaard"/>
    <w:next w:val="Standaard"/>
    <w:link w:val="DuidelijkcitaatChar"/>
    <w:uiPriority w:val="30"/>
    <w:qFormat/>
    <w:rsid w:val="001D392C"/>
    <w:pPr>
      <w:pBdr>
        <w:bottom w:val="single" w:color="4F81BD" w:themeColor="accent1" w:sz="4" w:space="4"/>
      </w:pBdr>
      <w:spacing w:before="200"/>
      <w:ind w:left="936" w:right="936"/>
    </w:pPr>
    <w:rPr>
      <w:b/>
      <w:bCs/>
      <w:i/>
      <w:iCs/>
      <w:color w:val="2891E1"/>
    </w:rPr>
  </w:style>
  <w:style w:type="character" w:styleId="DuidelijkcitaatChar" w:customStyle="1">
    <w:name w:val="Duidelijk citaat Char"/>
    <w:basedOn w:val="Standaardalinea-lettertype"/>
    <w:link w:val="Duidelijkcitaat"/>
    <w:uiPriority w:val="30"/>
    <w:rsid w:val="001D392C"/>
    <w:rPr>
      <w:rFonts w:ascii="Lucida Sans" w:hAnsi="Lucida Sans"/>
      <w:b/>
      <w:bCs/>
      <w:i/>
      <w:iCs/>
      <w:color w:val="2891E1"/>
      <w:sz w:val="19"/>
    </w:rPr>
  </w:style>
  <w:style w:type="paragraph" w:styleId="Geenafstand">
    <w:name w:val="No Spacing"/>
    <w:link w:val="GeenafstandChar"/>
    <w:uiPriority w:val="1"/>
    <w:qFormat/>
    <w:rsid w:val="001A499B"/>
    <w:pPr>
      <w:spacing w:line="240" w:lineRule="auto"/>
    </w:pPr>
    <w:rPr>
      <w:rFonts w:ascii="Lucida Sans" w:hAnsi="Lucida Sans"/>
      <w:sz w:val="19"/>
    </w:rPr>
  </w:style>
  <w:style w:type="character" w:styleId="Intensievebenadrukking">
    <w:name w:val="Intense Emphasis"/>
    <w:basedOn w:val="Standaardalinea-lettertype"/>
    <w:uiPriority w:val="21"/>
    <w:qFormat/>
    <w:rsid w:val="001D392C"/>
    <w:rPr>
      <w:rFonts w:ascii="Lucida Sans" w:hAnsi="Lucida Sans"/>
      <w:b/>
      <w:bCs/>
      <w:i/>
      <w:iCs/>
      <w:color w:val="2891E1"/>
      <w:sz w:val="19"/>
    </w:rPr>
  </w:style>
  <w:style w:type="character" w:styleId="Intensieveverwijzing">
    <w:name w:val="Intense Reference"/>
    <w:basedOn w:val="Standaardalinea-lettertype"/>
    <w:uiPriority w:val="32"/>
    <w:qFormat/>
    <w:rsid w:val="001D392C"/>
    <w:rPr>
      <w:rFonts w:ascii="Lucida Sans" w:hAnsi="Lucida Sans"/>
      <w:b/>
      <w:bCs/>
      <w:smallCaps/>
      <w:color w:val="C0504D" w:themeColor="accent2"/>
      <w:spacing w:val="5"/>
      <w:sz w:val="19"/>
      <w:u w:val="single"/>
    </w:rPr>
  </w:style>
  <w:style w:type="character" w:styleId="Kop1Char" w:customStyle="1">
    <w:name w:val="Kop 1 Char"/>
    <w:basedOn w:val="Standaardalinea-lettertype"/>
    <w:link w:val="Kop1"/>
    <w:uiPriority w:val="9"/>
    <w:rsid w:val="003E072D"/>
    <w:rPr>
      <w:rFonts w:ascii="Lucida Sans" w:hAnsi="Lucida Sans" w:eastAsiaTheme="majorEastAsia" w:cstheme="majorBidi"/>
      <w:b/>
      <w:bCs/>
      <w:sz w:val="19"/>
      <w:szCs w:val="19"/>
    </w:rPr>
  </w:style>
  <w:style w:type="character" w:styleId="Kop2Char" w:customStyle="1">
    <w:name w:val="Kop 2 Char"/>
    <w:basedOn w:val="Standaardalinea-lettertype"/>
    <w:link w:val="Kop2"/>
    <w:uiPriority w:val="9"/>
    <w:rsid w:val="001D392C"/>
    <w:rPr>
      <w:rFonts w:ascii="Lucida Sans" w:hAnsi="Lucida Sans" w:eastAsiaTheme="majorEastAsia" w:cstheme="majorBidi"/>
      <w:b/>
      <w:bCs/>
      <w:color w:val="2891E1"/>
      <w:sz w:val="19"/>
      <w:szCs w:val="26"/>
    </w:rPr>
  </w:style>
  <w:style w:type="character" w:styleId="Kop3Char" w:customStyle="1">
    <w:name w:val="Kop 3 Char"/>
    <w:basedOn w:val="Standaardalinea-lettertype"/>
    <w:link w:val="Kop3"/>
    <w:uiPriority w:val="9"/>
    <w:rsid w:val="001D392C"/>
    <w:rPr>
      <w:rFonts w:ascii="Lucida Sans" w:hAnsi="Lucida Sans" w:eastAsiaTheme="majorEastAsia" w:cstheme="majorBidi"/>
      <w:b/>
      <w:bCs/>
      <w:sz w:val="19"/>
    </w:rPr>
  </w:style>
  <w:style w:type="character" w:styleId="Kop4Char" w:customStyle="1">
    <w:name w:val="Kop 4 Char"/>
    <w:basedOn w:val="Standaardalinea-lettertype"/>
    <w:link w:val="Kop4"/>
    <w:uiPriority w:val="9"/>
    <w:semiHidden/>
    <w:rsid w:val="001D392C"/>
    <w:rPr>
      <w:rFonts w:ascii="Lucida Sans" w:hAnsi="Lucida Sans" w:eastAsiaTheme="majorEastAsia" w:cstheme="majorBidi"/>
      <w:b/>
      <w:bCs/>
      <w:i/>
      <w:iCs/>
      <w:color w:val="4F81BD" w:themeColor="accent1"/>
      <w:sz w:val="19"/>
    </w:rPr>
  </w:style>
  <w:style w:type="paragraph" w:styleId="Lijstalinea">
    <w:name w:val="List Paragraph"/>
    <w:basedOn w:val="Standaard"/>
    <w:link w:val="LijstalineaChar"/>
    <w:uiPriority w:val="34"/>
    <w:qFormat/>
    <w:rsid w:val="001D392C"/>
    <w:pPr>
      <w:ind w:left="720"/>
      <w:contextualSpacing/>
    </w:pPr>
  </w:style>
  <w:style w:type="character" w:styleId="Nadruk">
    <w:name w:val="Emphasis"/>
    <w:basedOn w:val="Standaardalinea-lettertype"/>
    <w:uiPriority w:val="20"/>
    <w:qFormat/>
    <w:rsid w:val="001D392C"/>
    <w:rPr>
      <w:rFonts w:ascii="Lucida Sans" w:hAnsi="Lucida Sans"/>
      <w:i/>
      <w:iCs/>
      <w:sz w:val="19"/>
    </w:rPr>
  </w:style>
  <w:style w:type="paragraph" w:styleId="Ondertitel">
    <w:name w:val="Subtitle"/>
    <w:basedOn w:val="Standaard"/>
    <w:next w:val="Standaard"/>
    <w:link w:val="OndertitelChar"/>
    <w:autoRedefine/>
    <w:uiPriority w:val="11"/>
    <w:qFormat/>
    <w:rsid w:val="001D392C"/>
    <w:pPr>
      <w:numPr>
        <w:ilvl w:val="1"/>
      </w:numPr>
    </w:pPr>
    <w:rPr>
      <w:rFonts w:eastAsiaTheme="majorEastAsia" w:cstheme="majorBidi"/>
      <w:i/>
      <w:iCs/>
      <w:color w:val="2891E1"/>
      <w:spacing w:val="15"/>
      <w:szCs w:val="24"/>
    </w:rPr>
  </w:style>
  <w:style w:type="character" w:styleId="OndertitelChar" w:customStyle="1">
    <w:name w:val="Ondertitel Char"/>
    <w:basedOn w:val="Standaardalinea-lettertype"/>
    <w:link w:val="Ondertitel"/>
    <w:uiPriority w:val="11"/>
    <w:rsid w:val="001D392C"/>
    <w:rPr>
      <w:rFonts w:ascii="Lucida Sans" w:hAnsi="Lucida Sans" w:eastAsiaTheme="majorEastAsia" w:cstheme="majorBidi"/>
      <w:i/>
      <w:iCs/>
      <w:color w:val="2891E1"/>
      <w:spacing w:val="15"/>
      <w:sz w:val="19"/>
      <w:szCs w:val="24"/>
    </w:rPr>
  </w:style>
  <w:style w:type="paragraph" w:styleId="PNH6pt" w:customStyle="1">
    <w:name w:val="PNH 6 pt"/>
    <w:basedOn w:val="Standaard"/>
    <w:next w:val="Standaard"/>
    <w:rsid w:val="001D392C"/>
    <w:rPr>
      <w:sz w:val="12"/>
    </w:rPr>
  </w:style>
  <w:style w:type="paragraph" w:styleId="PNH8pt" w:customStyle="1">
    <w:name w:val="PNH 8 pt"/>
    <w:basedOn w:val="Standaard"/>
    <w:next w:val="Standaard"/>
    <w:rsid w:val="001D392C"/>
  </w:style>
  <w:style w:type="paragraph" w:styleId="PNH8ptvet" w:customStyle="1">
    <w:name w:val="PNH 8 pt vet"/>
    <w:basedOn w:val="Standaard"/>
    <w:next w:val="Standaard"/>
    <w:rsid w:val="001D392C"/>
    <w:rPr>
      <w:b/>
    </w:rPr>
  </w:style>
  <w:style w:type="character" w:styleId="Subtielebenadrukking">
    <w:name w:val="Subtle Emphasis"/>
    <w:basedOn w:val="Standaardalinea-lettertype"/>
    <w:uiPriority w:val="19"/>
    <w:qFormat/>
    <w:rsid w:val="001D392C"/>
    <w:rPr>
      <w:rFonts w:ascii="Lucida Sans" w:hAnsi="Lucida Sans"/>
      <w:i/>
      <w:iCs/>
      <w:color w:val="808080" w:themeColor="text1" w:themeTint="7F"/>
      <w:sz w:val="19"/>
    </w:rPr>
  </w:style>
  <w:style w:type="character" w:styleId="Subtieleverwijzing">
    <w:name w:val="Subtle Reference"/>
    <w:basedOn w:val="Standaardalinea-lettertype"/>
    <w:uiPriority w:val="31"/>
    <w:qFormat/>
    <w:rsid w:val="001D392C"/>
    <w:rPr>
      <w:rFonts w:ascii="Lucida Sans" w:hAnsi="Lucida Sans"/>
      <w:smallCaps/>
      <w:color w:val="C0504D" w:themeColor="accent2"/>
      <w:sz w:val="19"/>
      <w:u w:val="single"/>
    </w:rPr>
  </w:style>
  <w:style w:type="paragraph" w:styleId="Titel">
    <w:name w:val="Title"/>
    <w:basedOn w:val="Standaard"/>
    <w:next w:val="Standaard"/>
    <w:link w:val="TitelChar"/>
    <w:uiPriority w:val="10"/>
    <w:qFormat/>
    <w:rsid w:val="001D392C"/>
    <w:pPr>
      <w:pBdr>
        <w:bottom w:val="single" w:color="4F81BD" w:themeColor="accent1" w:sz="8" w:space="4"/>
      </w:pBdr>
      <w:spacing w:after="300"/>
      <w:contextualSpacing/>
    </w:pPr>
    <w:rPr>
      <w:rFonts w:eastAsiaTheme="majorEastAsia" w:cstheme="majorBidi"/>
      <w:color w:val="2891E1"/>
      <w:spacing w:val="5"/>
      <w:kern w:val="28"/>
      <w:sz w:val="28"/>
      <w:szCs w:val="52"/>
    </w:rPr>
  </w:style>
  <w:style w:type="character" w:styleId="TitelChar" w:customStyle="1">
    <w:name w:val="Titel Char"/>
    <w:basedOn w:val="Standaardalinea-lettertype"/>
    <w:link w:val="Titel"/>
    <w:uiPriority w:val="10"/>
    <w:rsid w:val="001D392C"/>
    <w:rPr>
      <w:rFonts w:ascii="Lucida Sans" w:hAnsi="Lucida Sans" w:eastAsiaTheme="majorEastAsia" w:cstheme="majorBidi"/>
      <w:color w:val="2891E1"/>
      <w:spacing w:val="5"/>
      <w:kern w:val="28"/>
      <w:sz w:val="28"/>
      <w:szCs w:val="52"/>
    </w:rPr>
  </w:style>
  <w:style w:type="character" w:styleId="Titelvanboek">
    <w:name w:val="Book Title"/>
    <w:basedOn w:val="Standaardalinea-lettertype"/>
    <w:uiPriority w:val="33"/>
    <w:qFormat/>
    <w:rsid w:val="001D392C"/>
    <w:rPr>
      <w:rFonts w:ascii="Lucida Sans" w:hAnsi="Lucida Sans"/>
      <w:b/>
      <w:bCs/>
      <w:smallCaps/>
      <w:spacing w:val="5"/>
      <w:sz w:val="19"/>
    </w:rPr>
  </w:style>
  <w:style w:type="character" w:styleId="Zwaar">
    <w:name w:val="Strong"/>
    <w:basedOn w:val="Standaardalinea-lettertype"/>
    <w:uiPriority w:val="22"/>
    <w:qFormat/>
    <w:rsid w:val="001D392C"/>
    <w:rPr>
      <w:rFonts w:ascii="Lucida Sans" w:hAnsi="Lucida Sans"/>
      <w:b/>
      <w:bCs/>
      <w:sz w:val="19"/>
    </w:rPr>
  </w:style>
  <w:style w:type="paragraph" w:styleId="Koptekst">
    <w:name w:val="header"/>
    <w:basedOn w:val="Standaard"/>
    <w:next w:val="Standaard"/>
    <w:link w:val="KoptekstChar"/>
    <w:uiPriority w:val="99"/>
    <w:rsid w:val="000B5655"/>
    <w:pPr>
      <w:tabs>
        <w:tab w:val="left" w:pos="567"/>
        <w:tab w:val="left" w:pos="1418"/>
      </w:tabs>
      <w:spacing w:line="280" w:lineRule="atLeast"/>
      <w:jc w:val="right"/>
    </w:pPr>
    <w:rPr>
      <w:rFonts w:ascii="Arial" w:hAnsi="Arial" w:eastAsia="Times New Roman" w:cs="Times New Roman"/>
      <w:i/>
      <w:sz w:val="18"/>
      <w:szCs w:val="20"/>
      <w:lang w:val="x-none" w:eastAsia="nl-NL"/>
    </w:rPr>
  </w:style>
  <w:style w:type="character" w:styleId="KoptekstChar" w:customStyle="1">
    <w:name w:val="Koptekst Char"/>
    <w:basedOn w:val="Standaardalinea-lettertype"/>
    <w:link w:val="Koptekst"/>
    <w:uiPriority w:val="99"/>
    <w:rsid w:val="000B5655"/>
    <w:rPr>
      <w:rFonts w:ascii="Arial" w:hAnsi="Arial" w:eastAsia="Times New Roman" w:cs="Times New Roman"/>
      <w:i/>
      <w:sz w:val="18"/>
      <w:szCs w:val="20"/>
      <w:lang w:val="x-none" w:eastAsia="nl-NL"/>
    </w:rPr>
  </w:style>
  <w:style w:type="paragraph" w:styleId="Voettekst">
    <w:name w:val="footer"/>
    <w:basedOn w:val="Standaard"/>
    <w:next w:val="Standaard"/>
    <w:link w:val="VoettekstChar"/>
    <w:rsid w:val="000B5655"/>
    <w:pPr>
      <w:tabs>
        <w:tab w:val="left" w:pos="1418"/>
        <w:tab w:val="right" w:pos="7938"/>
      </w:tabs>
      <w:spacing w:line="280" w:lineRule="atLeast"/>
      <w:jc w:val="both"/>
    </w:pPr>
    <w:rPr>
      <w:rFonts w:ascii="Arial" w:hAnsi="Arial" w:eastAsia="Times New Roman" w:cs="Times New Roman"/>
      <w:i/>
      <w:sz w:val="18"/>
      <w:szCs w:val="20"/>
      <w:lang w:val="x-none" w:eastAsia="nl-NL"/>
    </w:rPr>
  </w:style>
  <w:style w:type="character" w:styleId="VoettekstChar" w:customStyle="1">
    <w:name w:val="Voettekst Char"/>
    <w:basedOn w:val="Standaardalinea-lettertype"/>
    <w:link w:val="Voettekst"/>
    <w:rsid w:val="000B5655"/>
    <w:rPr>
      <w:rFonts w:ascii="Arial" w:hAnsi="Arial" w:eastAsia="Times New Roman" w:cs="Times New Roman"/>
      <w:i/>
      <w:sz w:val="18"/>
      <w:szCs w:val="20"/>
      <w:lang w:val="x-none" w:eastAsia="nl-NL"/>
    </w:rPr>
  </w:style>
  <w:style w:type="character" w:styleId="Verwijzingopmerking">
    <w:name w:val="annotation reference"/>
    <w:basedOn w:val="Standaardalinea-lettertype"/>
    <w:rsid w:val="000B5655"/>
    <w:rPr>
      <w:sz w:val="16"/>
      <w:szCs w:val="16"/>
    </w:rPr>
  </w:style>
  <w:style w:type="paragraph" w:styleId="Tekstopmerking">
    <w:name w:val="annotation text"/>
    <w:basedOn w:val="Standaard"/>
    <w:link w:val="TekstopmerkingChar"/>
    <w:rsid w:val="000B5655"/>
    <w:pPr>
      <w:spacing w:line="280" w:lineRule="atLeast"/>
      <w:jc w:val="both"/>
    </w:pPr>
    <w:rPr>
      <w:rFonts w:ascii="Arial" w:hAnsi="Arial" w:eastAsia="Times New Roman" w:cs="Times New Roman"/>
      <w:sz w:val="20"/>
      <w:szCs w:val="20"/>
      <w:lang w:eastAsia="nl-NL"/>
    </w:rPr>
  </w:style>
  <w:style w:type="character" w:styleId="TekstopmerkingChar" w:customStyle="1">
    <w:name w:val="Tekst opmerking Char"/>
    <w:basedOn w:val="Standaardalinea-lettertype"/>
    <w:link w:val="Tekstopmerking"/>
    <w:rsid w:val="000B5655"/>
    <w:rPr>
      <w:rFonts w:ascii="Arial" w:hAnsi="Arial" w:eastAsia="Times New Roman" w:cs="Times New Roman"/>
      <w:sz w:val="20"/>
      <w:szCs w:val="20"/>
      <w:lang w:eastAsia="nl-NL"/>
    </w:rPr>
  </w:style>
  <w:style w:type="paragraph" w:styleId="Kopjes" w:customStyle="1">
    <w:name w:val="Kopjes"/>
    <w:basedOn w:val="Kop1"/>
    <w:next w:val="Kop1"/>
    <w:link w:val="KopjesChar"/>
    <w:autoRedefine/>
    <w:qFormat/>
    <w:rsid w:val="00145BB4"/>
    <w:pPr>
      <w:keepLines w:val="0"/>
      <w:tabs>
        <w:tab w:val="left" w:pos="284"/>
        <w:tab w:val="left" w:pos="357"/>
        <w:tab w:val="left" w:pos="567"/>
      </w:tabs>
      <w:spacing w:before="100" w:beforeAutospacing="1" w:after="100" w:afterAutospacing="1" w:line="280" w:lineRule="atLeast"/>
    </w:pPr>
    <w:rPr>
      <w:rFonts w:eastAsia="MS Mincho" w:cs="Arial"/>
      <w:i/>
      <w:iCs/>
      <w:kern w:val="32"/>
      <w:sz w:val="22"/>
      <w:szCs w:val="22"/>
    </w:rPr>
  </w:style>
  <w:style w:type="character" w:styleId="KopjesChar" w:customStyle="1">
    <w:name w:val="Kopjes Char"/>
    <w:link w:val="Kopjes"/>
    <w:rsid w:val="00145BB4"/>
    <w:rPr>
      <w:rFonts w:ascii="Lucida Sans" w:hAnsi="Lucida Sans" w:eastAsia="MS Mincho" w:cs="Arial"/>
      <w:b/>
      <w:bCs/>
      <w:i/>
      <w:iCs/>
      <w:kern w:val="32"/>
    </w:rPr>
  </w:style>
  <w:style w:type="character" w:styleId="LijstalineaChar" w:customStyle="1">
    <w:name w:val="Lijstalinea Char"/>
    <w:basedOn w:val="Standaardalinea-lettertype"/>
    <w:link w:val="Lijstalinea"/>
    <w:uiPriority w:val="34"/>
    <w:locked/>
    <w:rsid w:val="001A4D6C"/>
    <w:rPr>
      <w:rFonts w:ascii="Lucida Sans" w:hAnsi="Lucida Sans"/>
      <w:sz w:val="19"/>
    </w:rPr>
  </w:style>
  <w:style w:type="paragraph" w:styleId="Default" w:customStyle="1">
    <w:name w:val="Default"/>
    <w:rsid w:val="009800A5"/>
    <w:pPr>
      <w:autoSpaceDE w:val="0"/>
      <w:autoSpaceDN w:val="0"/>
      <w:adjustRightInd w:val="0"/>
      <w:spacing w:line="240" w:lineRule="auto"/>
    </w:pPr>
    <w:rPr>
      <w:rFonts w:ascii="Arial" w:hAnsi="Arial" w:eastAsia="Times New Roman" w:cs="Arial"/>
      <w:color w:val="000000"/>
      <w:sz w:val="24"/>
      <w:szCs w:val="24"/>
      <w:lang w:val="en-US"/>
    </w:rPr>
  </w:style>
  <w:style w:type="character" w:styleId="Hyperlink">
    <w:name w:val="Hyperlink"/>
    <w:basedOn w:val="Standaardalinea-lettertype"/>
    <w:uiPriority w:val="99"/>
    <w:rsid w:val="00FE7119"/>
    <w:rPr>
      <w:color w:val="0000FF"/>
      <w:u w:val="single"/>
    </w:rPr>
  </w:style>
  <w:style w:type="paragraph" w:styleId="RapportBijschrift" w:customStyle="1">
    <w:name w:val="RapportBijschrift"/>
    <w:basedOn w:val="Standaard"/>
    <w:next w:val="Standaard"/>
    <w:rsid w:val="00FA18D8"/>
    <w:pPr>
      <w:spacing w:line="260" w:lineRule="atLeast"/>
    </w:pPr>
    <w:rPr>
      <w:rFonts w:ascii="V&amp;W Syntax (Adobe)" w:hAnsi="V&amp;W Syntax (Adobe)" w:eastAsia="Times New Roman" w:cs="Times New Roman"/>
      <w:b/>
      <w:spacing w:val="4"/>
      <w:sz w:val="20"/>
      <w:szCs w:val="20"/>
      <w:lang w:eastAsia="nl-NL"/>
    </w:rPr>
  </w:style>
  <w:style w:type="paragraph" w:styleId="Kopvaninhoudsopgave">
    <w:name w:val="TOC Heading"/>
    <w:basedOn w:val="Kop1"/>
    <w:next w:val="Standaard"/>
    <w:uiPriority w:val="39"/>
    <w:unhideWhenUsed/>
    <w:qFormat/>
    <w:rsid w:val="00223ACE"/>
    <w:pPr>
      <w:spacing w:before="240" w:line="259" w:lineRule="auto"/>
      <w:outlineLvl w:val="9"/>
    </w:pPr>
    <w:rPr>
      <w:rFonts w:asciiTheme="majorHAnsi" w:hAnsiTheme="majorHAnsi"/>
      <w:b w:val="0"/>
      <w:bCs w:val="0"/>
      <w:i/>
      <w:iCs/>
      <w:color w:val="365F91" w:themeColor="accent1" w:themeShade="BF"/>
      <w:sz w:val="32"/>
      <w:szCs w:val="32"/>
      <w:lang w:eastAsia="nl-NL"/>
    </w:rPr>
  </w:style>
  <w:style w:type="paragraph" w:styleId="Inhopg1">
    <w:name w:val="toc 1"/>
    <w:basedOn w:val="Standaard"/>
    <w:next w:val="Standaard"/>
    <w:autoRedefine/>
    <w:uiPriority w:val="39"/>
    <w:unhideWhenUsed/>
    <w:rsid w:val="005D133B"/>
    <w:pPr>
      <w:tabs>
        <w:tab w:val="left" w:pos="2390"/>
        <w:tab w:val="right" w:leader="dot" w:pos="9062"/>
      </w:tabs>
      <w:spacing w:after="100"/>
    </w:pPr>
  </w:style>
  <w:style w:type="paragraph" w:styleId="Onderwerpvanopmerking">
    <w:name w:val="annotation subject"/>
    <w:basedOn w:val="Tekstopmerking"/>
    <w:next w:val="Tekstopmerking"/>
    <w:link w:val="OnderwerpvanopmerkingChar"/>
    <w:uiPriority w:val="99"/>
    <w:semiHidden/>
    <w:unhideWhenUsed/>
    <w:rsid w:val="00223ACE"/>
    <w:pPr>
      <w:spacing w:after="280" w:line="240" w:lineRule="auto"/>
      <w:jc w:val="left"/>
    </w:pPr>
    <w:rPr>
      <w:rFonts w:ascii="Lucida Sans" w:hAnsi="Lucida Sans" w:eastAsiaTheme="minorHAnsi" w:cstheme="minorBidi"/>
      <w:b/>
      <w:bCs/>
      <w:lang w:eastAsia="en-US"/>
    </w:rPr>
  </w:style>
  <w:style w:type="character" w:styleId="OnderwerpvanopmerkingChar" w:customStyle="1">
    <w:name w:val="Onderwerp van opmerking Char"/>
    <w:basedOn w:val="TekstopmerkingChar"/>
    <w:link w:val="Onderwerpvanopmerking"/>
    <w:uiPriority w:val="99"/>
    <w:semiHidden/>
    <w:rsid w:val="00223ACE"/>
    <w:rPr>
      <w:rFonts w:ascii="Lucida Sans" w:hAnsi="Lucida Sans" w:eastAsia="Times New Roman" w:cs="Times New Roman"/>
      <w:b/>
      <w:bCs/>
      <w:sz w:val="20"/>
      <w:szCs w:val="20"/>
      <w:lang w:eastAsia="nl-NL"/>
    </w:rPr>
  </w:style>
  <w:style w:type="paragraph" w:styleId="xxmsonormal" w:customStyle="1">
    <w:name w:val="x_x_msonormal"/>
    <w:basedOn w:val="Standaard"/>
    <w:rsid w:val="00821A81"/>
    <w:pPr>
      <w:spacing w:before="100" w:beforeAutospacing="1" w:after="100" w:afterAutospacing="1"/>
    </w:pPr>
    <w:rPr>
      <w:rFonts w:ascii="Times New Roman" w:hAnsi="Times New Roman" w:eastAsia="Times New Roman" w:cs="Times New Roman"/>
      <w:sz w:val="24"/>
      <w:szCs w:val="24"/>
      <w:lang w:eastAsia="nl-NL"/>
    </w:rPr>
  </w:style>
  <w:style w:type="paragraph" w:styleId="Normaalweb">
    <w:name w:val="Normal (Web)"/>
    <w:basedOn w:val="Standaard"/>
    <w:uiPriority w:val="99"/>
    <w:unhideWhenUsed/>
    <w:rsid w:val="007F1AF2"/>
    <w:pPr>
      <w:spacing w:before="100" w:beforeAutospacing="1" w:after="100" w:afterAutospacing="1"/>
    </w:pPr>
    <w:rPr>
      <w:rFonts w:ascii="Calibri" w:hAnsi="Calibri" w:cs="Calibri"/>
      <w:sz w:val="22"/>
      <w:lang w:eastAsia="nl-NL"/>
    </w:rPr>
  </w:style>
  <w:style w:type="paragraph" w:styleId="Revisie">
    <w:name w:val="Revision"/>
    <w:hidden/>
    <w:uiPriority w:val="99"/>
    <w:semiHidden/>
    <w:rsid w:val="005A150F"/>
    <w:pPr>
      <w:spacing w:line="240" w:lineRule="auto"/>
    </w:pPr>
    <w:rPr>
      <w:rFonts w:ascii="Lucida Sans" w:hAnsi="Lucida Sans"/>
      <w:sz w:val="19"/>
    </w:rPr>
  </w:style>
  <w:style w:type="character" w:styleId="Onopgelostemelding">
    <w:name w:val="Unresolved Mention"/>
    <w:basedOn w:val="Standaardalinea-lettertype"/>
    <w:uiPriority w:val="99"/>
    <w:unhideWhenUsed/>
    <w:rsid w:val="00023F13"/>
    <w:rPr>
      <w:color w:val="605E5C"/>
      <w:shd w:val="clear" w:color="auto" w:fill="E1DFDD"/>
    </w:rPr>
  </w:style>
  <w:style w:type="paragraph" w:styleId="Inhopg2">
    <w:name w:val="toc 2"/>
    <w:basedOn w:val="Standaard"/>
    <w:next w:val="Standaard"/>
    <w:autoRedefine/>
    <w:uiPriority w:val="39"/>
    <w:unhideWhenUsed/>
    <w:rsid w:val="00116A51"/>
    <w:pPr>
      <w:spacing w:after="100"/>
      <w:ind w:left="190"/>
    </w:pPr>
  </w:style>
  <w:style w:type="character" w:styleId="GevolgdeHyperlink">
    <w:name w:val="FollowedHyperlink"/>
    <w:basedOn w:val="Standaardalinea-lettertype"/>
    <w:uiPriority w:val="99"/>
    <w:semiHidden/>
    <w:unhideWhenUsed/>
    <w:rsid w:val="003276FC"/>
    <w:rPr>
      <w:color w:val="800080" w:themeColor="followedHyperlink"/>
      <w:u w:val="single"/>
    </w:rPr>
  </w:style>
  <w:style w:type="paragraph" w:styleId="Inhopg3">
    <w:name w:val="toc 3"/>
    <w:basedOn w:val="Standaard"/>
    <w:next w:val="Standaard"/>
    <w:autoRedefine/>
    <w:uiPriority w:val="39"/>
    <w:unhideWhenUsed/>
    <w:rsid w:val="00A6125B"/>
    <w:pPr>
      <w:spacing w:after="100" w:line="259" w:lineRule="auto"/>
      <w:ind w:left="440"/>
    </w:pPr>
    <w:rPr>
      <w:rFonts w:cs="Times New Roman" w:asciiTheme="minorHAnsi" w:hAnsiTheme="minorHAnsi" w:eastAsiaTheme="minorEastAsia"/>
      <w:sz w:val="22"/>
      <w:lang w:eastAsia="nl-NL"/>
    </w:rPr>
  </w:style>
  <w:style w:type="character" w:styleId="normaltextrun" w:customStyle="1">
    <w:name w:val="normaltextrun"/>
    <w:basedOn w:val="Standaardalinea-lettertype"/>
    <w:rsid w:val="00105145"/>
  </w:style>
  <w:style w:type="character" w:styleId="spellingerror" w:customStyle="1">
    <w:name w:val="spellingerror"/>
    <w:basedOn w:val="Standaardalinea-lettertype"/>
    <w:rsid w:val="00105145"/>
  </w:style>
  <w:style w:type="character" w:styleId="eop" w:customStyle="1">
    <w:name w:val="eop"/>
    <w:basedOn w:val="Standaardalinea-lettertype"/>
    <w:rsid w:val="00105145"/>
  </w:style>
  <w:style w:type="character" w:styleId="GeenafstandChar" w:customStyle="1">
    <w:name w:val="Geen afstand Char"/>
    <w:link w:val="Geenafstand"/>
    <w:uiPriority w:val="1"/>
    <w:rsid w:val="0039687D"/>
    <w:rPr>
      <w:rFonts w:ascii="Lucida Sans" w:hAnsi="Lucida Sans"/>
      <w:sz w:val="19"/>
    </w:rPr>
  </w:style>
  <w:style w:type="character" w:styleId="Vermelding">
    <w:name w:val="Mention"/>
    <w:basedOn w:val="Standaardalinea-lettertype"/>
    <w:uiPriority w:val="99"/>
    <w:unhideWhenUsed/>
    <w:rsid w:val="00EE00D4"/>
    <w:rPr>
      <w:color w:val="2B579A"/>
      <w:shd w:val="clear" w:color="auto" w:fill="E1DFDD"/>
    </w:rPr>
  </w:style>
  <w:style w:type="paragraph" w:styleId="paragraph" w:customStyle="1">
    <w:name w:val="paragraph"/>
    <w:basedOn w:val="Standaard"/>
    <w:rsid w:val="006A7C16"/>
    <w:pPr>
      <w:spacing w:before="100" w:beforeAutospacing="1" w:after="100" w:afterAutospacing="1" w:line="240" w:lineRule="auto"/>
    </w:pPr>
    <w:rPr>
      <w:rFonts w:ascii="Times New Roman" w:hAnsi="Times New Roman" w:eastAsia="Times New Roman" w:cs="Times New Roman"/>
      <w:sz w:val="24"/>
      <w:szCs w:val="24"/>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5085232">
      <w:bodyDiv w:val="1"/>
      <w:marLeft w:val="0"/>
      <w:marRight w:val="0"/>
      <w:marTop w:val="0"/>
      <w:marBottom w:val="0"/>
      <w:divBdr>
        <w:top w:val="none" w:sz="0" w:space="0" w:color="auto"/>
        <w:left w:val="none" w:sz="0" w:space="0" w:color="auto"/>
        <w:bottom w:val="none" w:sz="0" w:space="0" w:color="auto"/>
        <w:right w:val="none" w:sz="0" w:space="0" w:color="auto"/>
      </w:divBdr>
    </w:div>
    <w:div w:id="734161846">
      <w:bodyDiv w:val="1"/>
      <w:marLeft w:val="0"/>
      <w:marRight w:val="0"/>
      <w:marTop w:val="0"/>
      <w:marBottom w:val="0"/>
      <w:divBdr>
        <w:top w:val="none" w:sz="0" w:space="0" w:color="auto"/>
        <w:left w:val="none" w:sz="0" w:space="0" w:color="auto"/>
        <w:bottom w:val="none" w:sz="0" w:space="0" w:color="auto"/>
        <w:right w:val="none" w:sz="0" w:space="0" w:color="auto"/>
      </w:divBdr>
      <w:divsChild>
        <w:div w:id="1067801761">
          <w:marLeft w:val="0"/>
          <w:marRight w:val="0"/>
          <w:marTop w:val="0"/>
          <w:marBottom w:val="0"/>
          <w:divBdr>
            <w:top w:val="none" w:sz="0" w:space="0" w:color="auto"/>
            <w:left w:val="none" w:sz="0" w:space="0" w:color="auto"/>
            <w:bottom w:val="none" w:sz="0" w:space="0" w:color="auto"/>
            <w:right w:val="none" w:sz="0" w:space="0" w:color="auto"/>
          </w:divBdr>
        </w:div>
        <w:div w:id="1433434766">
          <w:marLeft w:val="0"/>
          <w:marRight w:val="0"/>
          <w:marTop w:val="0"/>
          <w:marBottom w:val="0"/>
          <w:divBdr>
            <w:top w:val="none" w:sz="0" w:space="0" w:color="auto"/>
            <w:left w:val="none" w:sz="0" w:space="0" w:color="auto"/>
            <w:bottom w:val="none" w:sz="0" w:space="0" w:color="auto"/>
            <w:right w:val="none" w:sz="0" w:space="0" w:color="auto"/>
          </w:divBdr>
        </w:div>
      </w:divsChild>
    </w:div>
    <w:div w:id="1240823820">
      <w:bodyDiv w:val="1"/>
      <w:marLeft w:val="0"/>
      <w:marRight w:val="0"/>
      <w:marTop w:val="0"/>
      <w:marBottom w:val="0"/>
      <w:divBdr>
        <w:top w:val="none" w:sz="0" w:space="0" w:color="auto"/>
        <w:left w:val="none" w:sz="0" w:space="0" w:color="auto"/>
        <w:bottom w:val="none" w:sz="0" w:space="0" w:color="auto"/>
        <w:right w:val="none" w:sz="0" w:space="0" w:color="auto"/>
      </w:divBdr>
    </w:div>
    <w:div w:id="1241716233">
      <w:bodyDiv w:val="1"/>
      <w:marLeft w:val="0"/>
      <w:marRight w:val="0"/>
      <w:marTop w:val="0"/>
      <w:marBottom w:val="0"/>
      <w:divBdr>
        <w:top w:val="none" w:sz="0" w:space="0" w:color="auto"/>
        <w:left w:val="none" w:sz="0" w:space="0" w:color="auto"/>
        <w:bottom w:val="none" w:sz="0" w:space="0" w:color="auto"/>
        <w:right w:val="none" w:sz="0" w:space="0" w:color="auto"/>
      </w:divBdr>
    </w:div>
    <w:div w:id="1275792096">
      <w:bodyDiv w:val="1"/>
      <w:marLeft w:val="0"/>
      <w:marRight w:val="0"/>
      <w:marTop w:val="0"/>
      <w:marBottom w:val="0"/>
      <w:divBdr>
        <w:top w:val="none" w:sz="0" w:space="0" w:color="auto"/>
        <w:left w:val="none" w:sz="0" w:space="0" w:color="auto"/>
        <w:bottom w:val="none" w:sz="0" w:space="0" w:color="auto"/>
        <w:right w:val="none" w:sz="0" w:space="0" w:color="auto"/>
      </w:divBdr>
    </w:div>
    <w:div w:id="1831826118">
      <w:bodyDiv w:val="1"/>
      <w:marLeft w:val="0"/>
      <w:marRight w:val="0"/>
      <w:marTop w:val="0"/>
      <w:marBottom w:val="0"/>
      <w:divBdr>
        <w:top w:val="none" w:sz="0" w:space="0" w:color="auto"/>
        <w:left w:val="none" w:sz="0" w:space="0" w:color="auto"/>
        <w:bottom w:val="none" w:sz="0" w:space="0" w:color="auto"/>
        <w:right w:val="none" w:sz="0" w:space="0" w:color="auto"/>
      </w:divBdr>
    </w:div>
    <w:div w:id="1947274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image" Target="media/image1.jpeg" Id="rId8" /><Relationship Type="http://schemas.openxmlformats.org/officeDocument/2006/relationships/footer" Target="footer1.xml" Id="rId13"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header" Target="header1.xml" Id="rId12" /><Relationship Type="http://schemas.openxmlformats.org/officeDocument/2006/relationships/numbering" Target="numbering.xml" Id="rId2" /><Relationship Type="http://schemas.microsoft.com/office/2019/05/relationships/documenttasks" Target="documenttasks/documenttasks1.xml" Id="rId16"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hyperlink" Target="StatLine%20-%20Grond-,%20weg-%20en%20waterbouw%20(GWW);%20inputprijsindex%202015=100(https://opendata.cbs.nl/statline#/CBS/nl/)" TargetMode="External" Id="rId11" /><Relationship Type="http://schemas.openxmlformats.org/officeDocument/2006/relationships/webSettings" Target="webSettings.xml" Id="rId5" /><Relationship Type="http://schemas.openxmlformats.org/officeDocument/2006/relationships/theme" Target="theme/theme1.xml" Id="rId15" /><Relationship Type="http://schemas.openxmlformats.org/officeDocument/2006/relationships/hyperlink" Target="https://eur01.safelinks.protection.outlook.com/?url=https%3A%2F%2Fopendata.cbs.nl%2Fstatline%2F%23%2FCBS%2Fnl%2Fdataset%2F82838ned%2Ftable%3Ffromstatweb&amp;data=05%7C01%7Cwinkelc%40noord-holland.nl%7C34747c55af544a7c3d9208db4a150955%7C49f943ef3ce242d2b529ea37741a617b%7C0%7C0%7C638185226446624352%7CUnknown%7CTWFpbGZsb3d8eyJWIjoiMC4wLjAwMDAiLCJQIjoiV2luMzIiLCJBTiI6Ik1haWwiLCJXVCI6Mn0%3D%7C3000%7C%7C%7C&amp;sdata=EEi1Zkk%2FsxiI0yv2bQ4NZ1Lx%2BSzeJKYnguVyY69W0pQ%3D&amp;reserved=0" TargetMode="External" Id="rId10" /><Relationship Type="http://schemas.openxmlformats.org/officeDocument/2006/relationships/settings" Target="settings.xml" Id="rId4" /><Relationship Type="http://schemas.openxmlformats.org/officeDocument/2006/relationships/hyperlink" Target="https://plein.noord-holland.nl/Zelf_regelen/Producten_en_Diensten/Producten/I/Integriteit_ongewenst_gedrag_vertrouwenspersonen" TargetMode="External" Id="rId9" /><Relationship Type="http://schemas.openxmlformats.org/officeDocument/2006/relationships/fontTable" Target="fontTable.xml" Id="rId14" /><Relationship Type="http://schemas.openxmlformats.org/officeDocument/2006/relationships/glossaryDocument" Target="glossary/document.xml" Id="Rbc23d62935ba4281" /></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documenttasks/documenttasks1.xml><?xml version="1.0" encoding="utf-8"?>
<t:Tasks xmlns:t="http://schemas.microsoft.com/office/tasks/2019/documenttasks" xmlns:oel="http://schemas.microsoft.com/office/2019/extlst">
  <t:Task id="{6FD640EB-A53A-4B5E-81EF-DC9CD2BF4ED0}">
    <t:Anchor>
      <t:Comment id="400247725"/>
    </t:Anchor>
    <t:History>
      <t:Event id="{6169DE18-10E7-4468-A279-AC4E8A987126}" time="2023-05-11T11:29:06.735Z">
        <t:Attribution userId="S::grootjh@noord-holland.nl::fa23d9a3-a474-400c-bd50-066142ac67d6" userProvider="AD" userName="Joris de Groot"/>
        <t:Anchor>
          <t:Comment id="400247725"/>
        </t:Anchor>
        <t:Create/>
      </t:Event>
      <t:Event id="{08DF8116-BD22-49A7-99EB-EF7F3BF6EBD1}" time="2023-05-11T11:29:06.735Z">
        <t:Attribution userId="S::grootjh@noord-holland.nl::fa23d9a3-a474-400c-bd50-066142ac67d6" userProvider="AD" userName="Joris de Groot"/>
        <t:Anchor>
          <t:Comment id="400247725"/>
        </t:Anchor>
        <t:Assign userId="S::winkelc@noord-holland.nl::e5c54593-e766-4077-8707-9c20343cc88a" userProvider="AD" userName="Corine te Winkel"/>
      </t:Event>
      <t:Event id="{EAF0C860-531C-4980-BCE5-FCA5253510E3}" time="2023-05-11T11:29:06.735Z">
        <t:Attribution userId="S::grootjh@noord-holland.nl::fa23d9a3-a474-400c-bd50-066142ac67d6" userProvider="AD" userName="Joris de Groot"/>
        <t:Anchor>
          <t:Comment id="400247725"/>
        </t:Anchor>
        <t:SetTitle title="@Corine te Winkel toevoegen dat we bij goedkeuring van documenten, naast het kwalitatief nakomen door de ON, we als OG niet verantwoordelijk zijn voor de inhoud o.i.d."/>
      </t:Event>
    </t:History>
  </t:Task>
  <t:Task id="{014F4C4B-4FEA-42B8-A6E0-96340DDC5D96}">
    <t:Anchor>
      <t:Comment id="1384698457"/>
    </t:Anchor>
    <t:History>
      <t:Event id="{161A189B-6538-4423-AE8A-663539282076}" time="2023-05-11T06:26:27.292Z">
        <t:Attribution userId="S::grootjh@noord-holland.nl::fa23d9a3-a474-400c-bd50-066142ac67d6" userProvider="AD" userName="Joris de Groot"/>
        <t:Anchor>
          <t:Comment id="1384698457"/>
        </t:Anchor>
        <t:Create/>
      </t:Event>
      <t:Event id="{C5BC42B0-BF59-49A3-91B2-EA99C996B84A}" time="2023-05-11T06:26:27.292Z">
        <t:Attribution userId="S::grootjh@noord-holland.nl::fa23d9a3-a474-400c-bd50-066142ac67d6" userProvider="AD" userName="Joris de Groot"/>
        <t:Anchor>
          <t:Comment id="1384698457"/>
        </t:Anchor>
        <t:Assign userId="S::johan.van.de.graaff@noord-holland.nl::4a696321-3f92-4db9-b48e-ce0291088435" userProvider="AD" userName="Theo van de Graaff"/>
      </t:Event>
      <t:Event id="{8AB891F5-B36E-44B3-BB1F-D4C1BD842E12}" time="2023-05-11T06:26:27.292Z">
        <t:Attribution userId="S::grootjh@noord-holland.nl::fa23d9a3-a474-400c-bd50-066142ac67d6" userProvider="AD" userName="Joris de Groot"/>
        <t:Anchor>
          <t:Comment id="1384698457"/>
        </t:Anchor>
        <t:SetTitle title="@Theo van de Graaff , graag de definitielijst actualiseren met de inschrijfleidraad."/>
      </t:Event>
      <t:Event id="{2301010B-B522-47EF-849B-CE7C909242BD}" time="2023-05-11T06:26:33.631Z">
        <t:Attribution userId="S::grootjh@noord-holland.nl::fa23d9a3-a474-400c-bd50-066142ac67d6" userProvider="AD" userName="Joris de Groot"/>
        <t:Progress percentComplete="100"/>
      </t:Event>
      <t:Event id="{4D4077C4-2906-4CCC-99F4-A7C268976B86}" time="2023-05-11T06:26:49.558Z">
        <t:Attribution userId="S::grootjh@noord-holland.nl::fa23d9a3-a474-400c-bd50-066142ac67d6" userProvider="AD" userName="Joris de Groot"/>
        <t:Progress percentComplete="0"/>
      </t:Event>
    </t:History>
  </t:Task>
  <t:Task id="{2FC66AFC-2D09-4662-BED6-716553D3D83E}">
    <t:Anchor>
      <t:Comment id="403235602"/>
    </t:Anchor>
    <t:History>
      <t:Event id="{398A287D-1192-42DB-8F34-95CD7C627F54}" time="2023-05-11T07:03:32.241Z">
        <t:Attribution userId="S::grootjh@noord-holland.nl::fa23d9a3-a474-400c-bd50-066142ac67d6" userProvider="AD" userName="Joris de Groot"/>
        <t:Anchor>
          <t:Comment id="403235602"/>
        </t:Anchor>
        <t:Create/>
      </t:Event>
      <t:Event id="{757B7BD0-6D07-4FE0-A5E7-409D79DD53A5}" time="2023-05-11T07:03:32.241Z">
        <t:Attribution userId="S::grootjh@noord-holland.nl::fa23d9a3-a474-400c-bd50-066142ac67d6" userProvider="AD" userName="Joris de Groot"/>
        <t:Anchor>
          <t:Comment id="403235602"/>
        </t:Anchor>
        <t:Assign userId="S::winkelc@noord-holland.nl::e5c54593-e766-4077-8707-9c20343cc88a" userProvider="AD" userName="Corine te Winkel"/>
      </t:Event>
      <t:Event id="{51430F38-98F3-42BC-AD9B-95180A0BBD92}" time="2023-05-11T07:03:32.241Z">
        <t:Attribution userId="S::grootjh@noord-holland.nl::fa23d9a3-a474-400c-bd50-066142ac67d6" userProvider="AD" userName="Joris de Groot"/>
        <t:Anchor>
          <t:Comment id="403235602"/>
        </t:Anchor>
        <t:SetTitle title="@Corine te Winkel ingewikkeld geformuleerd. Is het niet beter om alleen aan te geven dat bediening en bewaking er uit gaat optioneel?"/>
      </t:Event>
    </t:History>
  </t:Task>
  <t:Task id="{1DF6DA82-54F7-496A-8800-06095EA44978}">
    <t:Anchor>
      <t:Comment id="1580455624"/>
    </t:Anchor>
    <t:History>
      <t:Event id="{19BF0555-72FB-461A-99F9-4E6FDA338A9E}" time="2023-05-11T06:29:27.016Z">
        <t:Attribution userId="S::grootjh@noord-holland.nl::fa23d9a3-a474-400c-bd50-066142ac67d6" userProvider="AD" userName="Joris de Groot"/>
        <t:Anchor>
          <t:Comment id="1580455624"/>
        </t:Anchor>
        <t:Create/>
      </t:Event>
      <t:Event id="{67A4A67B-9641-4162-9A39-9EEF8EF4410B}" time="2023-05-11T06:29:27.016Z">
        <t:Attribution userId="S::grootjh@noord-holland.nl::fa23d9a3-a474-400c-bd50-066142ac67d6" userProvider="AD" userName="Joris de Groot"/>
        <t:Anchor>
          <t:Comment id="1580455624"/>
        </t:Anchor>
        <t:Assign userId="S::winkelc@noord-holland.nl::e5c54593-e766-4077-8707-9c20343cc88a" userProvider="AD" userName="Corine te Winkel"/>
      </t:Event>
      <t:Event id="{5BAFB956-0162-4BD3-A29C-50649024AEEA}" time="2023-05-11T06:29:27.016Z">
        <t:Attribution userId="S::grootjh@noord-holland.nl::fa23d9a3-a474-400c-bd50-066142ac67d6" userProvider="AD" userName="Joris de Groot"/>
        <t:Anchor>
          <t:Comment id="1580455624"/>
        </t:Anchor>
        <t:SetTitle title="@Corine te Winkel , vreemde nummering hier"/>
      </t:Event>
    </t:History>
  </t:Task>
  <t:Task id="{522CAF0C-899E-4E66-9F2E-4B5BF76022A0}">
    <t:Anchor>
      <t:Comment id="671562908"/>
    </t:Anchor>
    <t:History>
      <t:Event id="{25354FBF-49BA-4567-B9BE-295063A5DAF1}" time="2023-05-11T08:06:20.646Z">
        <t:Attribution userId="S::grootjh@Noord-Holland.nl::fa23d9a3-a474-400c-bd50-066142ac67d6" userProvider="AD" userName="Joris de Groot"/>
        <t:Anchor>
          <t:Comment id="671562908"/>
        </t:Anchor>
        <t:Create/>
      </t:Event>
      <t:Event id="{1DCEB10E-DFDA-4C88-91C7-76AF54EA1D1C}" time="2023-05-11T08:06:20.646Z">
        <t:Attribution userId="S::grootjh@Noord-Holland.nl::fa23d9a3-a474-400c-bd50-066142ac67d6" userProvider="AD" userName="Joris de Groot"/>
        <t:Anchor>
          <t:Comment id="671562908"/>
        </t:Anchor>
        <t:Assign userId="S::mark.welagen@noord-holland.nl::a861ce84-30b6-4a89-b46e-6e09b26ece23" userProvider="AD" userName="Mark Welagen"/>
      </t:Event>
      <t:Event id="{72DAFA2D-A22B-4B86-8F93-62AAB40DF358}" time="2023-05-11T08:06:20.646Z">
        <t:Attribution userId="S::grootjh@Noord-Holland.nl::fa23d9a3-a474-400c-bd50-066142ac67d6" userProvider="AD" userName="Joris de Groot"/>
        <t:Anchor>
          <t:Comment id="671562908"/>
        </t:Anchor>
        <t:SetTitle title="@Mark Welagen dit klopt toch niet?"/>
      </t:Event>
    </t:History>
  </t:Task>
  <t:Task id="{363E6DBE-3EB5-4842-90DA-23D4EC72A7B6}">
    <t:Anchor>
      <t:Comment id="1980513685"/>
    </t:Anchor>
    <t:History>
      <t:Event id="{7DA36965-DF36-4E9F-BAD0-FFEA656FA995}" time="2023-05-11T06:57:12.601Z">
        <t:Attribution userId="S::grootjh@noord-holland.nl::fa23d9a3-a474-400c-bd50-066142ac67d6" userProvider="AD" userName="Joris de Groot"/>
        <t:Anchor>
          <t:Comment id="1980513685"/>
        </t:Anchor>
        <t:Create/>
      </t:Event>
      <t:Event id="{922CCFDC-C9CB-430B-8E9E-038CB02A3466}" time="2023-05-11T06:57:12.601Z">
        <t:Attribution userId="S::grootjh@noord-holland.nl::fa23d9a3-a474-400c-bd50-066142ac67d6" userProvider="AD" userName="Joris de Groot"/>
        <t:Anchor>
          <t:Comment id="1980513685"/>
        </t:Anchor>
        <t:Assign userId="S::winkelc@noord-holland.nl::e5c54593-e766-4077-8707-9c20343cc88a" userProvider="AD" userName="Corine te Winkel"/>
      </t:Event>
      <t:Event id="{3B8EA1F7-C7EA-4963-B77D-01533B90F4D1}" time="2023-05-11T06:57:12.601Z">
        <t:Attribution userId="S::grootjh@noord-holland.nl::fa23d9a3-a474-400c-bd50-066142ac67d6" userProvider="AD" userName="Joris de Groot"/>
        <t:Anchor>
          <t:Comment id="1980513685"/>
        </t:Anchor>
        <t:SetTitle title="@Corine te Winkel , is een kennisgeving genoeg of moet de Overeenkomst opnieuw worden afgesloten?"/>
      </t:Event>
    </t:History>
  </t:Task>
  <t:Task id="{4DB3AFC9-9961-4CFC-BC47-EF16D63374B6}">
    <t:Anchor>
      <t:Comment id="671562520"/>
    </t:Anchor>
    <t:History>
      <t:Event id="{09F62418-B10E-43CB-BAAB-0CDD3E3FF962}" time="2023-05-11T07:59:52.685Z">
        <t:Attribution userId="S::grootjh@Noord-Holland.nl::fa23d9a3-a474-400c-bd50-066142ac67d6" userProvider="AD" userName="Joris de Groot"/>
        <t:Anchor>
          <t:Comment id="671562520"/>
        </t:Anchor>
        <t:Create/>
      </t:Event>
      <t:Event id="{1BB425E8-6467-49F8-BB6D-99EF0A9ACEC5}" time="2023-05-11T07:59:52.685Z">
        <t:Attribution userId="S::grootjh@Noord-Holland.nl::fa23d9a3-a474-400c-bd50-066142ac67d6" userProvider="AD" userName="Joris de Groot"/>
        <t:Anchor>
          <t:Comment id="671562520"/>
        </t:Anchor>
        <t:Assign userId="S::winkelc@noord-holland.nl::e5c54593-e766-4077-8707-9c20343cc88a" userProvider="AD" userName="Corine te Winkel"/>
      </t:Event>
      <t:Event id="{187D207A-6DA1-43D2-B14A-E794E2AE52A8}" time="2023-05-11T07:59:52.685Z">
        <t:Attribution userId="S::grootjh@Noord-Holland.nl::fa23d9a3-a474-400c-bd50-066142ac67d6" userProvider="AD" userName="Joris de Groot"/>
        <t:Anchor>
          <t:Comment id="671562520"/>
        </t:Anchor>
        <t:SetTitle title="@Corine te Winkel klopt dit taalkundig?"/>
      </t:Event>
    </t:History>
  </t:Task>
  <t:Task id="{7DA55EAD-F0AE-4EF9-8D4B-7565EE464657}">
    <t:Anchor>
      <t:Comment id="1783272700"/>
    </t:Anchor>
    <t:History>
      <t:Event id="{9D8AED99-3547-4DC7-9E3C-A7B141E6BBA6}" time="2023-05-11T07:01:36.646Z">
        <t:Attribution userId="S::grootjh@noord-holland.nl::fa23d9a3-a474-400c-bd50-066142ac67d6" userProvider="AD" userName="Joris de Groot"/>
        <t:Anchor>
          <t:Comment id="1783272700"/>
        </t:Anchor>
        <t:Create/>
      </t:Event>
      <t:Event id="{AFC3F013-A6FC-45CF-B75F-F03BE2A14477}" time="2023-05-11T07:01:36.646Z">
        <t:Attribution userId="S::grootjh@noord-holland.nl::fa23d9a3-a474-400c-bd50-066142ac67d6" userProvider="AD" userName="Joris de Groot"/>
        <t:Anchor>
          <t:Comment id="1783272700"/>
        </t:Anchor>
        <t:Assign userId="S::winkelc@noord-holland.nl::e5c54593-e766-4077-8707-9c20343cc88a" userProvider="AD" userName="Corine te Winkel"/>
      </t:Event>
      <t:Event id="{5970EB7E-F680-4478-9D87-898315D29C2F}" time="2023-05-11T07:01:36.646Z">
        <t:Attribution userId="S::grootjh@noord-holland.nl::fa23d9a3-a474-400c-bd50-066142ac67d6" userProvider="AD" userName="Joris de Groot"/>
        <t:Anchor>
          <t:Comment id="1783272700"/>
        </t:Anchor>
        <t:SetTitle title="@Corine te Winkel ,we verlengen niet altijd tegen dezelfde contractuele voorwaarden, zie 3.3 moeten we dat niet hier aangeven?"/>
      </t:Event>
    </t:History>
  </t:Task>
  <t:Task id="{F535B24A-6D4D-4235-8AB6-A650C0636CE4}">
    <t:Anchor>
      <t:Comment id="671561540"/>
    </t:Anchor>
    <t:History>
      <t:Event id="{F86FD079-0B59-4D5D-ABB5-90ED4D6D305E}" time="2023-05-11T07:43:32.091Z">
        <t:Attribution userId="S::grootjh@Noord-Holland.nl::fa23d9a3-a474-400c-bd50-066142ac67d6" userProvider="AD" userName="Joris de Groot"/>
        <t:Anchor>
          <t:Comment id="671561540"/>
        </t:Anchor>
        <t:Create/>
      </t:Event>
      <t:Event id="{872CE894-C08B-420A-9ACF-3E2F0B64DD09}" time="2023-05-11T07:43:32.091Z">
        <t:Attribution userId="S::grootjh@Noord-Holland.nl::fa23d9a3-a474-400c-bd50-066142ac67d6" userProvider="AD" userName="Joris de Groot"/>
        <t:Anchor>
          <t:Comment id="671561540"/>
        </t:Anchor>
        <t:Assign userId="S::winkelc@noord-holland.nl::e5c54593-e766-4077-8707-9c20343cc88a" userProvider="AD" userName="Corine te Winkel"/>
      </t:Event>
      <t:Event id="{23FE0851-78CE-43E2-8222-AC129682437C}" time="2023-05-11T07:43:32.091Z">
        <t:Attribution userId="S::grootjh@Noord-Holland.nl::fa23d9a3-a474-400c-bd50-066142ac67d6" userProvider="AD" userName="Joris de Groot"/>
        <t:Anchor>
          <t:Comment id="671561540"/>
        </t:Anchor>
        <t:SetTitle title="@Corine te Winkel lid 4 toch?"/>
      </t:Event>
    </t:History>
  </t:Task>
  <t:Task id="{163797A0-35D2-4CE6-B9C9-D515756A1120}">
    <t:Anchor>
      <t:Comment id="671561987"/>
    </t:Anchor>
    <t:History>
      <t:Event id="{928C892C-F41B-4665-939D-3823A6358B18}" time="2023-05-11T07:50:59.722Z">
        <t:Attribution userId="S::grootjh@Noord-Holland.nl::fa23d9a3-a474-400c-bd50-066142ac67d6" userProvider="AD" userName="Joris de Groot"/>
        <t:Anchor>
          <t:Comment id="671561987"/>
        </t:Anchor>
        <t:Create/>
      </t:Event>
      <t:Event id="{7FCB255E-D724-42EE-AA65-F1B3A1BD6858}" time="2023-05-11T07:50:59.722Z">
        <t:Attribution userId="S::grootjh@Noord-Holland.nl::fa23d9a3-a474-400c-bd50-066142ac67d6" userProvider="AD" userName="Joris de Groot"/>
        <t:Anchor>
          <t:Comment id="671561987"/>
        </t:Anchor>
        <t:Assign userId="S::winkelc@noord-holland.nl::e5c54593-e766-4077-8707-9c20343cc88a" userProvider="AD" userName="Corine te Winkel"/>
      </t:Event>
      <t:Event id="{F50CDA3F-D05E-427A-8918-DB4AC062C6F2}" time="2023-05-11T07:50:59.722Z">
        <t:Attribution userId="S::grootjh@Noord-Holland.nl::fa23d9a3-a474-400c-bd50-066142ac67d6" userProvider="AD" userName="Joris de Groot"/>
        <t:Anchor>
          <t:Comment id="671561987"/>
        </t:Anchor>
        <t:SetTitle title="@Corine te Winkel , volgens mij klopt de formule niet. Als je het indexcijfer (bijvoorbeeld 112) optelt bij de oude prijs dan kom je niet op de nieuwe prijs. In het GBC hanteren we de volgende formule: ((CBSkw – CBSstart) / CBSstart) * 100…"/>
      </t:Event>
    </t:History>
  </t:Task>
  <t:Task id="{E7862F54-00E8-484A-9328-A1DDA7B57530}">
    <t:Anchor>
      <t:Comment id="671561339"/>
    </t:Anchor>
    <t:History>
      <t:Event id="{EF9D83A2-D185-41EF-A22E-24D3A17F1FEE}" time="2023-05-11T07:40:11.991Z">
        <t:Attribution userId="S::grootjh@Noord-Holland.nl::fa23d9a3-a474-400c-bd50-066142ac67d6" userProvider="AD" userName="Joris de Groot"/>
        <t:Anchor>
          <t:Comment id="671561339"/>
        </t:Anchor>
        <t:Create/>
      </t:Event>
      <t:Event id="{F76D5F25-69A6-451C-802C-AAA81F7E6DFB}" time="2023-05-11T07:40:11.991Z">
        <t:Attribution userId="S::grootjh@Noord-Holland.nl::fa23d9a3-a474-400c-bd50-066142ac67d6" userProvider="AD" userName="Joris de Groot"/>
        <t:Anchor>
          <t:Comment id="671561339"/>
        </t:Anchor>
        <t:Assign userId="S::winkelc@noord-holland.nl::e5c54593-e766-4077-8707-9c20343cc88a" userProvider="AD" userName="Corine te Winkel"/>
      </t:Event>
      <t:Event id="{74282A08-5C86-4492-B7A6-A97D5FF7585B}" time="2023-05-11T07:40:11.991Z">
        <t:Attribution userId="S::grootjh@Noord-Holland.nl::fa23d9a3-a474-400c-bd50-066142ac67d6" userProvider="AD" userName="Joris de Groot"/>
        <t:Anchor>
          <t:Comment id="671561339"/>
        </t:Anchor>
        <t:SetTitle title="@Corine te Winkel , nummer bestaat niet"/>
      </t:Event>
    </t:History>
  </t:Task>
  <t:Task id="{40339B7B-699E-409C-A754-4C5F3BF0AE29}">
    <t:Anchor>
      <t:Comment id="671562104"/>
    </t:Anchor>
    <t:History>
      <t:Event id="{7FF8F41E-5B6C-45D9-B573-1D9E66EC8830}" time="2023-05-11T07:52:08.442Z">
        <t:Attribution userId="S::grootjh@Noord-Holland.nl::fa23d9a3-a474-400c-bd50-066142ac67d6" userProvider="AD" userName="Joris de Groot"/>
        <t:Anchor>
          <t:Comment id="671562104"/>
        </t:Anchor>
        <t:Create/>
      </t:Event>
      <t:Event id="{E2ECA6F6-C3E6-4782-8412-C0A00289CA43}" time="2023-05-11T07:52:08.442Z">
        <t:Attribution userId="S::grootjh@Noord-Holland.nl::fa23d9a3-a474-400c-bd50-066142ac67d6" userProvider="AD" userName="Joris de Groot"/>
        <t:Anchor>
          <t:Comment id="671562104"/>
        </t:Anchor>
        <t:Assign userId="S::winkelc@noord-holland.nl::e5c54593-e766-4077-8707-9c20343cc88a" userProvider="AD" userName="Corine te Winkel"/>
      </t:Event>
      <t:Event id="{9F443474-14E8-46C9-BAB4-C5CF0CFFF4E7}" time="2023-05-11T07:52:08.442Z">
        <t:Attribution userId="S::grootjh@Noord-Holland.nl::fa23d9a3-a474-400c-bd50-066142ac67d6" userProvider="AD" userName="Joris de Groot"/>
        <t:Anchor>
          <t:Comment id="671562104"/>
        </t:Anchor>
        <t:SetTitle title="@Corine te Winkel idem"/>
      </t:Event>
    </t:History>
  </t:Task>
  <t:Task id="{4410535B-9E86-466E-82D9-3FA1EE469921}">
    <t:Anchor>
      <t:Comment id="671562276"/>
    </t:Anchor>
    <t:History>
      <t:Event id="{F90F96B4-C6AD-4EEE-8EF9-C682EED669ED}" time="2023-05-11T07:55:48.847Z">
        <t:Attribution userId="S::grootjh@Noord-Holland.nl::fa23d9a3-a474-400c-bd50-066142ac67d6" userProvider="AD" userName="Joris de Groot"/>
        <t:Anchor>
          <t:Comment id="671562276"/>
        </t:Anchor>
        <t:Create/>
      </t:Event>
      <t:Event id="{DDB50D4F-4B8A-474D-82D3-36CFE6556B26}" time="2023-05-11T07:55:48.847Z">
        <t:Attribution userId="S::grootjh@Noord-Holland.nl::fa23d9a3-a474-400c-bd50-066142ac67d6" userProvider="AD" userName="Joris de Groot"/>
        <t:Anchor>
          <t:Comment id="671562276"/>
        </t:Anchor>
        <t:Assign userId="S::winkelc@noord-holland.nl::e5c54593-e766-4077-8707-9c20343cc88a" userProvider="AD" userName="Corine te Winkel"/>
      </t:Event>
      <t:Event id="{BB960756-8E9B-4FB8-A616-4BD5561FF53C}" time="2023-05-11T07:55:48.847Z">
        <t:Attribution userId="S::grootjh@Noord-Holland.nl::fa23d9a3-a474-400c-bd50-066142ac67d6" userProvider="AD" userName="Joris de Groot"/>
        <t:Anchor>
          <t:Comment id="671562276"/>
        </t:Anchor>
        <t:SetTitle title="@Corine te Winkel lid 5 toch?"/>
      </t:Event>
    </t:History>
  </t:Task>
  <t:Task id="{41C03CDF-E61C-45BB-ABEC-670226095AE4}">
    <t:Anchor>
      <t:Comment id="671562871"/>
    </t:Anchor>
    <t:History>
      <t:Event id="{6AFEDE4D-2BFA-4CA2-B5F4-D0B6319E2D27}" time="2023-05-11T08:05:43.719Z">
        <t:Attribution userId="S::grootjh@Noord-Holland.nl::fa23d9a3-a474-400c-bd50-066142ac67d6" userProvider="AD" userName="Joris de Groot"/>
        <t:Anchor>
          <t:Comment id="671562871"/>
        </t:Anchor>
        <t:Create/>
      </t:Event>
      <t:Event id="{535218DD-F68E-4AC5-8FB4-3D828D731B84}" time="2023-05-11T08:05:43.719Z">
        <t:Attribution userId="S::grootjh@Noord-Holland.nl::fa23d9a3-a474-400c-bd50-066142ac67d6" userProvider="AD" userName="Joris de Groot"/>
        <t:Anchor>
          <t:Comment id="671562871"/>
        </t:Anchor>
        <t:Assign userId="S::winkelc@noord-holland.nl::e5c54593-e766-4077-8707-9c20343cc88a" userProvider="AD" userName="Corine te Winkel"/>
      </t:Event>
      <t:Event id="{92EE767D-D3DF-4B0B-B6C5-8CC86CFD8C3F}" time="2023-05-11T08:05:43.719Z">
        <t:Attribution userId="S::grootjh@Noord-Holland.nl::fa23d9a3-a474-400c-bd50-066142ac67d6" userProvider="AD" userName="Joris de Groot"/>
        <t:Anchor>
          <t:Comment id="671562871"/>
        </t:Anchor>
        <t:SetTitle title="@Corine te Winkel bij een transitiefase van 6 maanden kun je starten op 1 juli 2027, daarnaast is het toch al bepaald dat de ABT bij de scope komt. Is dit dan wel een herziening van de Overeenkomst?"/>
      </t:Event>
    </t:History>
  </t:Task>
  <t:Task id="{5B089AC7-0D23-4934-9C82-FC41E9165778}">
    <t:Anchor>
      <t:Comment id="1130402866"/>
    </t:Anchor>
    <t:History>
      <t:Event id="{DB40AD47-A1AA-48D7-ADA1-D5CBE4AB25BA}" time="2023-05-11T09:03:25.55Z">
        <t:Attribution userId="S::grootjh@noord-holland.nl::fa23d9a3-a474-400c-bd50-066142ac67d6" userProvider="AD" userName="Joris de Groot"/>
        <t:Anchor>
          <t:Comment id="1774202879"/>
        </t:Anchor>
        <t:Create/>
      </t:Event>
      <t:Event id="{C4F5424C-33AA-45EF-BA76-43F09BE56FE0}" time="2023-05-11T09:03:25.55Z">
        <t:Attribution userId="S::grootjh@noord-holland.nl::fa23d9a3-a474-400c-bd50-066142ac67d6" userProvider="AD" userName="Joris de Groot"/>
        <t:Anchor>
          <t:Comment id="1774202879"/>
        </t:Anchor>
        <t:Assign userId="S::winkelc@noord-holland.nl::e5c54593-e766-4077-8707-9c20343cc88a" userProvider="AD" userName="Corine te Winkel"/>
      </t:Event>
      <t:Event id="{D24DA720-73CD-41CD-B454-E0ADDA44368D}" time="2023-05-11T09:03:25.55Z">
        <t:Attribution userId="S::grootjh@noord-holland.nl::fa23d9a3-a474-400c-bd50-066142ac67d6" userProvider="AD" userName="Joris de Groot"/>
        <t:Anchor>
          <t:Comment id="1774202879"/>
        </t:Anchor>
        <t:SetTitle title="@Corine te Winkel dit staat ook in het PVE-&gt;. De MA controleert in hoeverre Equans zich aan de gestelde eisen vanuit het DBM contract houdt"/>
      </t:Event>
    </t:History>
  </t:Task>
</t:Tasks>
</file>

<file path=word/glossary/document.xml><?xml version="1.0" encoding="utf-8"?>
<w:glossaryDocument xmlns:w14="http://schemas.microsoft.com/office/word/2010/wordml" xmlns:w="http://schemas.openxmlformats.org/wordprocessingml/2006/main">
  <w:docParts>
    <w:docPart>
      <w:docPartPr>
        <w:name w:val="DefaultPlaceholder_1081868574"/>
        <w:category>
          <w:name w:val="General"/>
          <w:gallery w:val="placeholder"/>
        </w:category>
        <w:types>
          <w:type w:val="bbPlcHdr"/>
        </w:types>
        <w:behaviors>
          <w:behavior w:val="content"/>
        </w:behaviors>
        <w:guid w:val="{e7bd2477-38d2-4746-b802-0e646cbd49a3}"/>
      </w:docPartPr>
      <w:docPartBody>
        <w:p w14:paraId="3F3F8CE4">
          <w:r>
            <w:rPr>
              <w:rStyle w:val="PlaceholderText"/>
            </w:rPr>
            <w:t/>
          </w:r>
        </w:p>
      </w:docPartBody>
    </w:docPart>
  </w:docParts>
</w:glossaryDocument>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C31F2F-8B7A-4AEC-9936-C6367233D591}">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Provincie Noord-Holland</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Concept overeenkomst &lt;diensten&gt;</dc:title>
  <dc:subject/>
  <dc:creator>Roger Mostowfi</dc:creator>
  <keywords>provincie Noord-Holland</keywords>
  <dc:description/>
  <lastModifiedBy>Astrid Naber</lastModifiedBy>
  <revision>1453</revision>
  <dcterms:created xsi:type="dcterms:W3CDTF">2023-02-22T06:50:00.0000000Z</dcterms:created>
  <dcterms:modified xsi:type="dcterms:W3CDTF">2023-05-16T11:57:52.9888991Z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b4b5705-b4ff-46b5-8261-fc5f5f46f4b9_Enabled">
    <vt:lpwstr>true</vt:lpwstr>
  </property>
  <property fmtid="{D5CDD505-2E9C-101B-9397-08002B2CF9AE}" pid="3" name="MSIP_Label_5b4b5705-b4ff-46b5-8261-fc5f5f46f4b9_SetDate">
    <vt:lpwstr>2023-02-22T15:50:51Z</vt:lpwstr>
  </property>
  <property fmtid="{D5CDD505-2E9C-101B-9397-08002B2CF9AE}" pid="4" name="MSIP_Label_5b4b5705-b4ff-46b5-8261-fc5f5f46f4b9_Method">
    <vt:lpwstr>Standard</vt:lpwstr>
  </property>
  <property fmtid="{D5CDD505-2E9C-101B-9397-08002B2CF9AE}" pid="5" name="MSIP_Label_5b4b5705-b4ff-46b5-8261-fc5f5f46f4b9_Name">
    <vt:lpwstr>Intern Open</vt:lpwstr>
  </property>
  <property fmtid="{D5CDD505-2E9C-101B-9397-08002B2CF9AE}" pid="6" name="MSIP_Label_5b4b5705-b4ff-46b5-8261-fc5f5f46f4b9_SiteId">
    <vt:lpwstr>49f943ef-3ce2-42d2-b529-ea37741a617b</vt:lpwstr>
  </property>
  <property fmtid="{D5CDD505-2E9C-101B-9397-08002B2CF9AE}" pid="7" name="MSIP_Label_5b4b5705-b4ff-46b5-8261-fc5f5f46f4b9_ActionId">
    <vt:lpwstr>675bd88f-ed59-402b-9ebd-bcefafb817e5</vt:lpwstr>
  </property>
  <property fmtid="{D5CDD505-2E9C-101B-9397-08002B2CF9AE}" pid="8" name="MSIP_Label_5b4b5705-b4ff-46b5-8261-fc5f5f46f4b9_ContentBits">
    <vt:lpwstr>0</vt:lpwstr>
  </property>
</Properties>
</file>